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3544"/>
        <w:gridCol w:w="1842"/>
        <w:gridCol w:w="993"/>
      </w:tblGrid>
      <w:tr w:rsidR="008F6396" w:rsidRPr="007A744C" w:rsidTr="008F6396">
        <w:tc>
          <w:tcPr>
            <w:tcW w:w="3189" w:type="dxa"/>
            <w:gridSpan w:val="3"/>
          </w:tcPr>
          <w:p w:rsidR="008F6396" w:rsidRPr="007A744C" w:rsidRDefault="008F6396" w:rsidP="008F6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3544" w:type="dxa"/>
          </w:tcPr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hideMark/>
          </w:tcPr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“Койгорт”</w:t>
            </w: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7A744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районса</w:t>
            </w:r>
          </w:p>
          <w:p w:rsidR="008F6396" w:rsidRPr="007A744C" w:rsidRDefault="008F6396" w:rsidP="008F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F6396" w:rsidRPr="007A744C" w:rsidTr="008F6396">
        <w:trPr>
          <w:trHeight w:val="762"/>
        </w:trPr>
        <w:tc>
          <w:tcPr>
            <w:tcW w:w="3189" w:type="dxa"/>
            <w:gridSpan w:val="3"/>
          </w:tcPr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F6396" w:rsidRPr="008F6396" w:rsidRDefault="008F6396" w:rsidP="008F63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39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96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2835" w:type="dxa"/>
            <w:gridSpan w:val="2"/>
          </w:tcPr>
          <w:p w:rsidR="008F6396" w:rsidRPr="007A744C" w:rsidRDefault="008F6396" w:rsidP="008F6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96" w:rsidRPr="008F6396" w:rsidTr="008F6396">
        <w:tc>
          <w:tcPr>
            <w:tcW w:w="496" w:type="dxa"/>
            <w:hideMark/>
          </w:tcPr>
          <w:p w:rsidR="008F6396" w:rsidRPr="008F6396" w:rsidRDefault="008F6396" w:rsidP="008F6396">
            <w:pPr>
              <w:spacing w:after="0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F6396" w:rsidRPr="008F6396" w:rsidRDefault="008F6396" w:rsidP="008F6396">
            <w:pPr>
              <w:spacing w:after="0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992" w:type="dxa"/>
            <w:hideMark/>
          </w:tcPr>
          <w:p w:rsidR="008F6396" w:rsidRPr="008F6396" w:rsidRDefault="008F6396" w:rsidP="008F6396">
            <w:pPr>
              <w:spacing w:after="0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5386" w:type="dxa"/>
            <w:gridSpan w:val="2"/>
            <w:hideMark/>
          </w:tcPr>
          <w:p w:rsidR="008F6396" w:rsidRPr="008F6396" w:rsidRDefault="008F6396" w:rsidP="008F6396">
            <w:pPr>
              <w:spacing w:after="0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F6396" w:rsidRPr="008F6396" w:rsidRDefault="008F6396" w:rsidP="008F6396">
            <w:pPr>
              <w:spacing w:after="0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</w:rPr>
              <w:t xml:space="preserve"> 61/11</w:t>
            </w:r>
          </w:p>
        </w:tc>
      </w:tr>
      <w:tr w:rsidR="008F6396" w:rsidRPr="008F6396" w:rsidTr="008F6396">
        <w:tc>
          <w:tcPr>
            <w:tcW w:w="3189" w:type="dxa"/>
            <w:gridSpan w:val="3"/>
            <w:hideMark/>
          </w:tcPr>
          <w:p w:rsidR="008F6396" w:rsidRPr="008F6396" w:rsidRDefault="008F6396" w:rsidP="008F6396">
            <w:pPr>
              <w:spacing w:after="0"/>
              <w:ind w:right="-28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8F6396" w:rsidRPr="008F6396" w:rsidRDefault="008F6396" w:rsidP="008F6396">
            <w:pPr>
              <w:spacing w:after="0"/>
              <w:ind w:right="-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396" w:rsidRPr="008F6396" w:rsidRDefault="00A1446B" w:rsidP="008F63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  <w:r w:rsidRPr="007A744C">
        <w:rPr>
          <w:rFonts w:ascii="Times New Roman" w:hAnsi="Times New Roman"/>
          <w:sz w:val="24"/>
          <w:szCs w:val="24"/>
        </w:rPr>
        <w:tab/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3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F6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на условно 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разрешенныйвид использования земельного 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39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или объекта капитального строительства</w:t>
      </w:r>
      <w:r w:rsidRPr="008F63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446B" w:rsidRPr="008F6396" w:rsidRDefault="00A1446B" w:rsidP="008F6396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ab/>
      </w:r>
    </w:p>
    <w:p w:rsidR="00A1446B" w:rsidRPr="008F6396" w:rsidRDefault="00A1446B" w:rsidP="008F6396">
      <w:pPr>
        <w:pStyle w:val="ConsPlusNormal"/>
        <w:ind w:right="-286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6396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8" w:history="1">
        <w:r w:rsidRPr="008F639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8F6396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8F6396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постановления</w:t>
        </w:r>
      </w:hyperlink>
      <w:r w:rsidRPr="008F639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услуг",</w:t>
      </w:r>
    </w:p>
    <w:p w:rsidR="00A1446B" w:rsidRPr="008F6396" w:rsidRDefault="00A1446B" w:rsidP="008F6396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46B" w:rsidRPr="008F6396" w:rsidRDefault="008F6396" w:rsidP="008F6396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446B" w:rsidRPr="008F6396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A1446B" w:rsidRPr="008F6396" w:rsidRDefault="00A1446B" w:rsidP="008F6396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46B" w:rsidRPr="008F6396" w:rsidRDefault="00A1446B" w:rsidP="008F6396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6396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F6396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F63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3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1446B" w:rsidRPr="008F6396" w:rsidRDefault="00A1446B" w:rsidP="008F6396">
      <w:pPr>
        <w:widowControl w:val="0"/>
        <w:autoSpaceDE w:val="0"/>
        <w:autoSpaceDN w:val="0"/>
        <w:adjustRightInd w:val="0"/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             Л.Ю.Ушакова</w:t>
      </w:r>
    </w:p>
    <w:p w:rsidR="00A1446B" w:rsidRPr="008F6396" w:rsidRDefault="00A1446B" w:rsidP="008F6396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1446B" w:rsidRPr="008F6396" w:rsidRDefault="00A1446B" w:rsidP="008F6396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1446B" w:rsidRPr="007A744C" w:rsidRDefault="00A1446B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46B" w:rsidRPr="007A744C" w:rsidRDefault="00A1446B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46B" w:rsidRPr="007A744C" w:rsidRDefault="00A1446B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46B" w:rsidRPr="007A744C" w:rsidRDefault="00A1446B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46B" w:rsidRDefault="00A1446B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44C" w:rsidRDefault="007A744C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44C" w:rsidRDefault="007A744C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44C" w:rsidRDefault="007A744C" w:rsidP="00A144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46B" w:rsidRPr="007A744C" w:rsidRDefault="00A1446B" w:rsidP="007A744C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</w:p>
    <w:p w:rsidR="00A1446B" w:rsidRPr="007A744C" w:rsidRDefault="00A1446B" w:rsidP="007A744C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44C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1446B" w:rsidRPr="007A744C" w:rsidRDefault="00A1446B" w:rsidP="007A744C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44C">
        <w:rPr>
          <w:rFonts w:ascii="Times New Roman" w:hAnsi="Times New Roman" w:cs="Times New Roman"/>
          <w:b w:val="0"/>
          <w:sz w:val="24"/>
          <w:szCs w:val="24"/>
        </w:rPr>
        <w:lastRenderedPageBreak/>
        <w:t>постановлением администрации МР «Койгородский»</w:t>
      </w:r>
    </w:p>
    <w:p w:rsidR="00A1446B" w:rsidRPr="007A744C" w:rsidRDefault="00A1446B" w:rsidP="007A744C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44C">
        <w:rPr>
          <w:rFonts w:ascii="Times New Roman" w:hAnsi="Times New Roman" w:cs="Times New Roman"/>
          <w:b w:val="0"/>
          <w:sz w:val="24"/>
          <w:szCs w:val="24"/>
        </w:rPr>
        <w:t>от 19 ноября 2015г. №  61/11</w:t>
      </w:r>
    </w:p>
    <w:p w:rsidR="00A1446B" w:rsidRPr="007A744C" w:rsidRDefault="00A1446B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E7CBF" w:rsidRPr="008F6396" w:rsidRDefault="003E7CBF" w:rsidP="008F6396">
      <w:pPr>
        <w:pStyle w:val="2"/>
        <w:spacing w:before="0" w:line="240" w:lineRule="auto"/>
        <w:ind w:right="-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F63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E7CBF" w:rsidRPr="008F6396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7CBF" w:rsidRPr="008F6396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35A3" w:rsidRPr="008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8F6396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8F6396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639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F63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8F6396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63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7A744C" w:rsidRDefault="003E7CBF" w:rsidP="008F639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396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«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 (административных процедур) администрации муниципального района «Койгородский»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904B0C" w:rsidRPr="007A744C">
        <w:rPr>
          <w:rFonts w:ascii="Times New Roman" w:eastAsia="Calibri" w:hAnsi="Times New Roman" w:cs="Times New Roman"/>
          <w:sz w:val="24"/>
          <w:szCs w:val="24"/>
        </w:rPr>
        <w:t>разрешения на условно разрешенн</w:t>
      </w:r>
      <w:r w:rsidR="000E35A3" w:rsidRPr="007A744C">
        <w:rPr>
          <w:rFonts w:ascii="Times New Roman" w:eastAsia="Calibri" w:hAnsi="Times New Roman" w:cs="Times New Roman"/>
          <w:sz w:val="24"/>
          <w:szCs w:val="24"/>
        </w:rPr>
        <w:t>ый</w:t>
      </w:r>
      <w:r w:rsidR="00904B0C" w:rsidRPr="007A744C">
        <w:rPr>
          <w:rFonts w:ascii="Times New Roman" w:eastAsia="Calibri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="00EC4023" w:rsidRPr="007A744C">
        <w:rPr>
          <w:rFonts w:ascii="Times New Roman" w:eastAsia="Calibri" w:hAnsi="Times New Roman" w:cs="Times New Roman"/>
          <w:sz w:val="24"/>
          <w:szCs w:val="24"/>
        </w:rPr>
        <w:t>физические(в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E35A3" w:rsidRPr="007A7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1.4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E7CBF" w:rsidRPr="007A744C" w:rsidRDefault="003E7CBF" w:rsidP="007A744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E7CBF" w:rsidRPr="007A744C" w:rsidRDefault="003E7CBF" w:rsidP="007A744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7A74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7A744C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</w:t>
      </w: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Коми» (</w:t>
      </w:r>
      <w:hyperlink r:id="rId10" w:history="1">
        <w:r w:rsidRPr="007A744C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="00323F9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центра телефонного обслуживания (далее – ЦТО)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(телефон: 8-800-200-8212)</w:t>
      </w:r>
      <w:r w:rsidRPr="007A74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7A744C" w:rsidRDefault="003E7CBF" w:rsidP="007A744C">
      <w:p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3E7CBF" w:rsidRPr="007A744C" w:rsidRDefault="003E7CBF" w:rsidP="007A744C">
      <w:pPr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", на официальных сайтах МФЦ, Органа.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7A74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7A744C" w:rsidRDefault="000D5044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«Койгородский»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C14C2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1957E3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1957E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енных этим органам организациях</w:t>
      </w:r>
      <w:r w:rsidR="001957E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уведомления и выдачи результата предоставления 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 заявителю</w:t>
      </w:r>
      <w:r w:rsidR="001957E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957E3" w:rsidRPr="007A744C" w:rsidRDefault="001957E3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A1446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енных этим органам организациях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, принятия решения, уведомления и выдачи результата предоставления муниципальной услуги заявителю.</w:t>
      </w:r>
    </w:p>
    <w:p w:rsidR="000E35A3" w:rsidRPr="007A744C" w:rsidRDefault="00463CF9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 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463CF9" w:rsidRPr="007A744C" w:rsidRDefault="000E35A3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2.3.3.1. </w:t>
      </w:r>
      <w:r w:rsidR="00463CF9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 рамках межведомственного информационного взаимодействия кадастрового паспорта земельного участка; выписки из Единого государственного реестра прав на недвижимое имущество и сделок с ним (далее - ЕГРП) о правах на земельный участок; выписки из ЕГРП о правах на объект недвижимости;</w:t>
      </w:r>
    </w:p>
    <w:p w:rsidR="00463CF9" w:rsidRPr="007A744C" w:rsidRDefault="00463CF9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Проектные организации – в части подготовки и выдачи схемы планируемой застройки земельного участка,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 обосновывающих материалов.</w:t>
      </w: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7A744C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63CF9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</w:t>
      </w:r>
      <w:r w:rsidR="00463CF9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условно разрешенн</w:t>
      </w:r>
      <w:r w:rsidR="000E35A3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463CF9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562CB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</w:t>
      </w:r>
      <w:r w:rsidR="00EA7408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уведомление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предоставлении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</w:t>
      </w:r>
      <w:r w:rsidR="00680154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</w:t>
      </w:r>
      <w:r w:rsidR="00680154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условно разрешенн</w:t>
      </w:r>
      <w:r w:rsidR="000E35A3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80154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решение об отказе в предоставлении</w:t>
      </w:r>
      <w:r w:rsidR="00680154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349A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DC424C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дней, исчисляемых </w:t>
      </w:r>
      <w:r w:rsidR="005A349A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052C7B" w:rsidRPr="007A744C" w:rsidRDefault="00052C7B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на условно разрешенный вид использования в Орган в Комиссию, состав которой утвержден </w:t>
      </w:r>
      <w:r w:rsidR="00423787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Органа</w:t>
      </w:r>
      <w:r w:rsidRPr="007A74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проведении публичных слушаний не позднее чем через десять </w:t>
      </w:r>
      <w:r w:rsidR="00052C7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</w:t>
      </w:r>
      <w:r w:rsidR="005A2518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052C7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="005A2518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30 календарных дней.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</w:t>
      </w:r>
      <w:r w:rsidR="003F6CDE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двух дней.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указанных рекомендаций глава местной администрации в течение трех</w:t>
      </w:r>
      <w:r w:rsidR="00052C7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DC424C" w:rsidRPr="007A744C" w:rsidRDefault="00DC424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</w:t>
      </w:r>
      <w:r w:rsidR="009F2316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20 календарных дней с момента поступления заявления.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7A744C" w:rsidRDefault="003E7CBF" w:rsidP="007A74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</w:t>
      </w:r>
      <w:r w:rsidR="00053ECE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лосованием 12.12.1993) («Собрание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законодательства Российской Федерации», 04.08.2014, № 31, ст. 4398.);</w:t>
      </w:r>
    </w:p>
    <w:p w:rsidR="00846E7E" w:rsidRPr="007A744C" w:rsidRDefault="00846E7E" w:rsidP="007A74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846E7E" w:rsidRPr="007A744C" w:rsidRDefault="00846E7E" w:rsidP="007A74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Земельным кодексом Российской Федерации от 25.10.2001 №136-ФЗ («Собрание законодательства Российской Федерации», 29.10.2001, N 44, ст. 4147);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Федеральным</w:t>
      </w:r>
      <w:hyperlink r:id="rId11" w:history="1">
        <w:r w:rsidRPr="007A744C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A744C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E1176E" w:rsidRPr="007A744C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7A744C">
        <w:rPr>
          <w:rFonts w:ascii="Times New Roman" w:eastAsia="Calibri" w:hAnsi="Times New Roman" w:cs="Times New Roman"/>
          <w:sz w:val="24"/>
          <w:szCs w:val="24"/>
        </w:rPr>
        <w:t>Ф</w:t>
      </w:r>
      <w:r w:rsidR="00E1176E" w:rsidRPr="007A744C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7A744C">
        <w:rPr>
          <w:rFonts w:ascii="Times New Roman" w:eastAsia="Calibri" w:hAnsi="Times New Roman" w:cs="Times New Roman"/>
          <w:sz w:val="24"/>
          <w:szCs w:val="24"/>
        </w:rPr>
        <w:t>», 06.10.2003, № 40, ст. 3822);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7A744C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E7CBF" w:rsidRPr="007A744C" w:rsidRDefault="003E7CBF" w:rsidP="007A744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</w:t>
      </w:r>
      <w:r w:rsidR="00E810F2" w:rsidRPr="007A744C">
        <w:rPr>
          <w:rFonts w:ascii="Times New Roman" w:eastAsia="Calibri" w:hAnsi="Times New Roman" w:cs="Times New Roman"/>
          <w:sz w:val="24"/>
          <w:szCs w:val="24"/>
        </w:rPr>
        <w:t>ублики Коми», 1994, №2, ст. 21).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получения муниципальной услуги: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В случае, если разрешение на условно разрешенный вид использования предоставляется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лицам, в период рассмотрения представленного в Орган согласованного в соответствующих службах города акта о выборе земельного участка: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</w:t>
      </w:r>
      <w:r w:rsidR="00E1176E" w:rsidRPr="007A744C">
        <w:rPr>
          <w:rFonts w:ascii="Times New Roman" w:eastAsia="Calibri" w:hAnsi="Times New Roman" w:cs="Times New Roman"/>
          <w:sz w:val="24"/>
          <w:szCs w:val="24"/>
        </w:rPr>
        <w:t>та парковки автомобилей и т.д.);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</w:t>
      </w:r>
      <w:r w:rsidR="00E1176E" w:rsidRPr="007A744C">
        <w:rPr>
          <w:rFonts w:ascii="Times New Roman" w:eastAsia="Calibri" w:hAnsi="Times New Roman" w:cs="Times New Roman"/>
          <w:sz w:val="24"/>
          <w:szCs w:val="24"/>
        </w:rPr>
        <w:t>о разрешенный вид использования;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3) Обосновывающие материалы -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</w:t>
      </w:r>
      <w:bookmarkStart w:id="1" w:name="Par3"/>
      <w:bookmarkEnd w:id="1"/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в процессе использования земельных участков, иных объектов недвижимости, когда правообладатели планируют изменить их назначение, к заявлению прилагаются: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- правоустанавливающие документы на земельный участок, в случае если права на земельный участок не зарегистрированы в ЕГРП;</w:t>
      </w:r>
    </w:p>
    <w:p w:rsidR="00335C13" w:rsidRPr="007A744C" w:rsidRDefault="00335C13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- правоустанавливающие документы на объект недвижимости, в случае если права на объект недвижимости не зарегистрированы в ЕГРП.</w:t>
      </w:r>
    </w:p>
    <w:p w:rsidR="003E7CBF" w:rsidRPr="007A744C" w:rsidRDefault="003E7CBF" w:rsidP="007A744C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45"/>
      <w:bookmarkEnd w:id="2"/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B55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C81B55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 Федеральной службы государственной регистрации, кадастра и картографии  (в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 в процессе использования земельных участков, иных объектов недвижимости, когда правообладатели планируют изменить их назначение) являются: </w:t>
      </w:r>
    </w:p>
    <w:p w:rsidR="00C81B55" w:rsidRPr="007A744C" w:rsidRDefault="00C81B55" w:rsidP="007A744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паспорт земельного участка;</w:t>
      </w:r>
    </w:p>
    <w:p w:rsidR="00C81B55" w:rsidRPr="007A744C" w:rsidRDefault="00C81B55" w:rsidP="007A744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ЕГРП о правах на земельный участок;</w:t>
      </w:r>
    </w:p>
    <w:p w:rsidR="00C81B55" w:rsidRPr="007A744C" w:rsidRDefault="00C81B55" w:rsidP="007A744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ЕГРП о правах на объект недвижимости.</w:t>
      </w:r>
    </w:p>
    <w:p w:rsidR="003E7CBF" w:rsidRPr="007A744C" w:rsidRDefault="00C81B5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C81B55" w:rsidRPr="007A744C" w:rsidRDefault="00C81B5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C81B5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884148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5231B5" w:rsidRPr="007A744C" w:rsidRDefault="00884148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5231B5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3E7CBF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рекомендаций комиссии об отказе в предоставлении разрешения.</w:t>
      </w:r>
    </w:p>
    <w:p w:rsidR="003E7CBF" w:rsidRPr="007A744C" w:rsidRDefault="00884148" w:rsidP="007A744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</w:t>
      </w:r>
      <w:r w:rsidR="005231B5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ях, предусмотренных пунктом 2.12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31B5" w:rsidRPr="007A744C" w:rsidRDefault="00884148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5231B5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При предоставлении разрешения на осуществление условно разрешенного вида использования земельного участка или объекта капитального строительства услугами, необходимыми и обязательными для предоставления муниципальной услуги являются:</w:t>
      </w:r>
    </w:p>
    <w:p w:rsidR="005231B5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Подготовка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характеристик. В результате предоставления данной услуги заявителю выдается схема планируемой застройки земельного участка;</w:t>
      </w:r>
    </w:p>
    <w:p w:rsidR="005231B5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Подготовка и выдача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использования. В результате предоставления данной услуги заявителю выдается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5231B5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3) Подготовка обосновывающих материалов для</w:t>
      </w:r>
      <w:r w:rsidRPr="007A7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разрешения на осуществление условно разрешенного вида использования земельного участка или объекта капитального строительства. В результате предоставления данной услуги заявителю выдаются обосновывающие материалы в виде информации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DF4A47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предостав</w:t>
      </w:r>
      <w:r w:rsidR="00DF4A47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ляются проектными организациями по самостоятельным обращениям заявителей.</w:t>
      </w:r>
    </w:p>
    <w:p w:rsidR="005231B5" w:rsidRPr="007A744C" w:rsidRDefault="005231B5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89503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446B" w:rsidRPr="007A744C">
        <w:rPr>
          <w:rFonts w:ascii="Times New Roman" w:eastAsia="Calibri" w:hAnsi="Times New Roman" w:cs="Times New Roman"/>
          <w:sz w:val="24"/>
          <w:szCs w:val="24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</w:t>
      </w:r>
      <w:r w:rsidR="00A1446B"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 и законодательством Республики Коми не предусмотрено.</w:t>
      </w:r>
    </w:p>
    <w:p w:rsidR="00A1446B" w:rsidRPr="007A744C" w:rsidRDefault="00A1446B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03D" w:rsidRPr="007A744C" w:rsidRDefault="0089503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слуга предоставляется бесплатно(расходы,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03D" w:rsidRPr="007A744C" w:rsidRDefault="0089503D" w:rsidP="007A74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 </w:t>
      </w:r>
      <w:r w:rsidR="00A1446B" w:rsidRPr="007A744C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89503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7CBF" w:rsidRPr="007A744C" w:rsidRDefault="003E7CBF" w:rsidP="007A744C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7A744C" w:rsidRDefault="0089503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2.18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446B" w:rsidRPr="007A744C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A7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2.1</w:t>
      </w:r>
      <w:r w:rsidR="00052C7B" w:rsidRPr="007A744C">
        <w:rPr>
          <w:rFonts w:ascii="Times New Roman" w:eastAsia="Calibri" w:hAnsi="Times New Roman" w:cs="Times New Roman"/>
          <w:sz w:val="24"/>
          <w:szCs w:val="24"/>
        </w:rPr>
        <w:t>9</w:t>
      </w:r>
      <w:r w:rsidRPr="007A744C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7A744C" w:rsidRDefault="003E7CBF" w:rsidP="007A744C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7A744C" w:rsidRDefault="003E7CBF" w:rsidP="007A744C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7A744C" w:rsidRDefault="003E7CBF" w:rsidP="007A744C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7A744C" w:rsidRDefault="003E7CBF" w:rsidP="007A744C">
      <w:pPr>
        <w:shd w:val="clear" w:color="auto" w:fill="FFFFFF"/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E7CBF" w:rsidRPr="007A744C" w:rsidRDefault="003E7CBF" w:rsidP="007A744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7A744C" w:rsidRDefault="003E7CBF" w:rsidP="007A744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7A744C" w:rsidRDefault="003E7CBF" w:rsidP="007A744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7A744C" w:rsidRDefault="003E7CBF" w:rsidP="007A74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7A744C" w:rsidRDefault="003E7CBF" w:rsidP="007A744C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7A744C">
        <w:rPr>
          <w:rFonts w:ascii="Times New Roman" w:eastAsia="Calibri" w:hAnsi="Times New Roman" w:cs="Times New Roman"/>
          <w:sz w:val="24"/>
          <w:szCs w:val="24"/>
        </w:rPr>
        <w:t xml:space="preserve">альной услуги в полном объеме. </w:t>
      </w:r>
    </w:p>
    <w:p w:rsidR="003E7CBF" w:rsidRPr="007A744C" w:rsidRDefault="003E7CBF" w:rsidP="007A744C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44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052C7B" w:rsidRPr="007A744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A744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D034C" w:rsidRPr="007A744C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052C7B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E7CBF" w:rsidRPr="007A744C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7A744C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7A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CBF" w:rsidRPr="007A744C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7A744C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2.2</w:t>
      </w:r>
      <w:r w:rsidR="00052C7B" w:rsidRPr="007A744C">
        <w:rPr>
          <w:rFonts w:ascii="Times New Roman" w:eastAsia="Calibri" w:hAnsi="Times New Roman" w:cs="Times New Roman"/>
          <w:sz w:val="24"/>
          <w:szCs w:val="24"/>
        </w:rPr>
        <w:t>2</w:t>
      </w:r>
      <w:r w:rsidRPr="007A744C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14C20" w:rsidRPr="007A744C">
        <w:rPr>
          <w:rFonts w:ascii="Times New Roman" w:eastAsia="Calibri" w:hAnsi="Times New Roman" w:cs="Times New Roman"/>
          <w:sz w:val="24"/>
          <w:szCs w:val="24"/>
        </w:rPr>
        <w:t>я</w:t>
      </w:r>
      <w:r w:rsidRPr="007A744C">
        <w:rPr>
          <w:rFonts w:ascii="Times New Roman" w:eastAsia="Calibri" w:hAnsi="Times New Roman" w:cs="Times New Roman"/>
          <w:sz w:val="24"/>
          <w:szCs w:val="24"/>
        </w:rPr>
        <w:t>тся на Интернет-сайте Органа (</w:t>
      </w:r>
      <w:r w:rsidR="00A1446B" w:rsidRPr="007A744C">
        <w:rPr>
          <w:rFonts w:ascii="Times New Roman" w:hAnsi="Times New Roman"/>
          <w:sz w:val="24"/>
          <w:szCs w:val="24"/>
          <w:lang w:val="en-US"/>
        </w:rPr>
        <w:t>www</w:t>
      </w:r>
      <w:r w:rsidR="00A1446B" w:rsidRPr="007A744C">
        <w:rPr>
          <w:rFonts w:ascii="Times New Roman" w:hAnsi="Times New Roman"/>
          <w:sz w:val="24"/>
          <w:szCs w:val="24"/>
        </w:rPr>
        <w:t>.</w:t>
      </w:r>
      <w:r w:rsidR="00A1446B" w:rsidRPr="007A744C">
        <w:rPr>
          <w:rFonts w:ascii="Times New Roman" w:hAnsi="Times New Roman"/>
          <w:sz w:val="24"/>
          <w:szCs w:val="24"/>
          <w:lang w:val="en-US"/>
        </w:rPr>
        <w:t>kojgorodok</w:t>
      </w:r>
      <w:r w:rsidR="00A1446B" w:rsidRPr="007A744C">
        <w:rPr>
          <w:rFonts w:ascii="Times New Roman" w:hAnsi="Times New Roman"/>
          <w:sz w:val="24"/>
          <w:szCs w:val="24"/>
        </w:rPr>
        <w:t>.</w:t>
      </w:r>
      <w:r w:rsidR="00A1446B" w:rsidRPr="007A744C">
        <w:rPr>
          <w:rFonts w:ascii="Times New Roman" w:hAnsi="Times New Roman"/>
          <w:sz w:val="24"/>
          <w:szCs w:val="24"/>
          <w:lang w:val="en-US"/>
        </w:rPr>
        <w:t>ru</w:t>
      </w:r>
      <w:r w:rsidRPr="007A744C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52C7B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7A744C" w:rsidRDefault="003E7CBF" w:rsidP="007A744C">
      <w:pPr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7A744C" w:rsidRDefault="003E7CBF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E7CBF" w:rsidRPr="007A744C" w:rsidRDefault="003E7CBF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E7CBF" w:rsidRPr="007A744C" w:rsidRDefault="003E7CBF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7A744C" w:rsidRDefault="003E7CBF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52C7B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7A74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A74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7A744C" w:rsidRDefault="003E7CBF" w:rsidP="007A744C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7A744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A0D6D" w:rsidRPr="007A744C" w:rsidRDefault="00DA0D6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заявлений о предоставлении муниципальной услуги; </w:t>
      </w:r>
    </w:p>
    <w:p w:rsidR="00DA0D6D" w:rsidRPr="007A744C" w:rsidRDefault="00DA0D6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A0D6D" w:rsidRPr="007A744C" w:rsidRDefault="00DA0D6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88229C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A0D6D" w:rsidRPr="007A744C" w:rsidRDefault="00DA0D6D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</w:t>
      </w:r>
      <w:r w:rsidR="00004E89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,в пункте 2.8 административного регламента (в случае, если заявитель предоставляет их самостоятельно)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3501FC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DF4A47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пункте 2.8 административного регламента (в случае, если заявитель предоставляет их самостоятельно)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3501FC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электронных образов  необходимых документов через личный кабинет порталов государственных и муниципальных услуг (функций).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7A744C" w:rsidRDefault="003E7CBF" w:rsidP="007A744C">
      <w:pPr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7A744C" w:rsidRDefault="003E7CBF" w:rsidP="007A744C">
      <w:pPr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7A744C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EA5064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,а также документов, указанных в пункте 2.8 административного регламента (в случае, если заявитель представил данные документы самостоятельно)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Длительность осуществления всех необходимых действий не может превышать 15 минут.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14C20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2.8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2.8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DF4A47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DF4A47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DF4A47" w:rsidRPr="007A744C" w:rsidRDefault="00DF4A47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E9232C" w:rsidRPr="007A744C" w:rsidRDefault="00E9232C" w:rsidP="007A744C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44C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7A74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7A744C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7A744C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112082" w:rsidRPr="007A744C" w:rsidRDefault="00112082" w:rsidP="007A744C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A3" w:rsidRPr="007A744C" w:rsidRDefault="000E35A3" w:rsidP="007A744C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0E35A3" w:rsidRPr="007A744C" w:rsidRDefault="000E35A3" w:rsidP="007A744C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0E35A3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ему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заявления: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112082" w:rsidRPr="007A744C" w:rsidRDefault="00112082" w:rsidP="007A74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0E35A3" w:rsidRPr="007A744C" w:rsidRDefault="000E35A3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5A2518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12082" w:rsidRPr="007A744C" w:rsidRDefault="000E35A3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112082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5A2518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 дней</w:t>
      </w:r>
      <w:r w:rsidR="00112082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специалистом Органа, 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112082" w:rsidRPr="007A744C" w:rsidRDefault="000E35A3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112082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</w:t>
      </w:r>
    </w:p>
    <w:p w:rsidR="003E7CBF" w:rsidRPr="007A744C" w:rsidRDefault="00E9232C" w:rsidP="007A744C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44C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7A74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7A744C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7A744C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112082" w:rsidRPr="007A744C" w:rsidRDefault="0088229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88229C" w:rsidRPr="007A744C" w:rsidRDefault="0088229C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Комиссиюпредставленных заявителем документов.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</w:t>
      </w:r>
      <w:r w:rsidR="006E33A0" w:rsidRPr="007A744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A744C">
        <w:rPr>
          <w:rFonts w:ascii="Times New Roman" w:hAnsi="Times New Roman" w:cs="Times New Roman"/>
          <w:sz w:val="24"/>
          <w:szCs w:val="24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</w:t>
      </w:r>
      <w:r w:rsidR="00F94413" w:rsidRPr="007A744C">
        <w:rPr>
          <w:rFonts w:ascii="Times New Roman" w:hAnsi="Times New Roman"/>
          <w:sz w:val="24"/>
          <w:szCs w:val="24"/>
        </w:rPr>
        <w:t>Информационном вестнике Совета и администрации муниципального района «Койгородский»</w:t>
      </w:r>
      <w:r w:rsidR="00F94413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размещается на официальном сайте Органа (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www</w:t>
      </w:r>
      <w:r w:rsidR="00F94413" w:rsidRPr="007A744C">
        <w:rPr>
          <w:rFonts w:ascii="Times New Roman" w:hAnsi="Times New Roman"/>
          <w:sz w:val="24"/>
          <w:szCs w:val="24"/>
        </w:rPr>
        <w:t>.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kojgorodok</w:t>
      </w:r>
      <w:r w:rsidR="00F94413" w:rsidRPr="007A744C">
        <w:rPr>
          <w:rFonts w:ascii="Times New Roman" w:hAnsi="Times New Roman"/>
          <w:sz w:val="24"/>
          <w:szCs w:val="24"/>
        </w:rPr>
        <w:t>.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ru</w:t>
      </w:r>
      <w:r w:rsidR="00F94413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A744C">
        <w:rPr>
          <w:rFonts w:ascii="Times New Roman" w:hAnsi="Times New Roman" w:cs="Times New Roman"/>
          <w:sz w:val="24"/>
          <w:szCs w:val="24"/>
        </w:rPr>
        <w:t xml:space="preserve">  в сети "Интернет".</w:t>
      </w:r>
    </w:p>
    <w:p w:rsidR="00112082" w:rsidRPr="007A744C" w:rsidRDefault="00112082" w:rsidP="007A744C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8C1418" w:rsidRPr="007A74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E33A0" w:rsidRPr="007A744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C1418" w:rsidRPr="007A744C">
        <w:rPr>
          <w:rFonts w:ascii="Times New Roman" w:hAnsi="Times New Roman" w:cs="Times New Roman"/>
          <w:sz w:val="24"/>
          <w:szCs w:val="24"/>
        </w:rPr>
        <w:t>30 календарных дней.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C14C20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рекомендаций глава местной администрации (руководитель Органа) в течение трех </w:t>
      </w:r>
      <w:r w:rsidR="006E33A0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календарных 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со дня поступления таких рекомендаций принимает решение</w:t>
      </w:r>
      <w:r w:rsidR="00C14C20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в предоставлении такого разрешения (в случае наличия оснований, предусмотренных пунктом 2.1</w:t>
      </w:r>
      <w:r w:rsidR="008C1418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егламента).</w:t>
      </w:r>
    </w:p>
    <w:p w:rsidR="00112082" w:rsidRPr="007A744C" w:rsidRDefault="0011208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</w:t>
      </w:r>
      <w:r w:rsidR="00E9232C" w:rsidRPr="007A744C">
        <w:rPr>
          <w:rFonts w:ascii="Times New Roman" w:hAnsi="Times New Roman"/>
          <w:sz w:val="24"/>
          <w:szCs w:val="24"/>
        </w:rPr>
        <w:t>Информационномвестнике Совета и администрации муниципального района «Койгородский</w:t>
      </w:r>
      <w:r w:rsidR="00F94413" w:rsidRPr="007A744C">
        <w:rPr>
          <w:rFonts w:ascii="Times New Roman" w:hAnsi="Times New Roman"/>
          <w:sz w:val="24"/>
          <w:szCs w:val="24"/>
        </w:rPr>
        <w:t>»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размещается на официальном сайте </w:t>
      </w:r>
      <w:r w:rsidR="00F94413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 (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www</w:t>
      </w:r>
      <w:r w:rsidR="00F94413" w:rsidRPr="007A744C">
        <w:rPr>
          <w:rFonts w:ascii="Times New Roman" w:hAnsi="Times New Roman"/>
          <w:sz w:val="24"/>
          <w:szCs w:val="24"/>
        </w:rPr>
        <w:t>.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kojgorodok</w:t>
      </w:r>
      <w:r w:rsidR="00F94413" w:rsidRPr="007A744C">
        <w:rPr>
          <w:rFonts w:ascii="Times New Roman" w:hAnsi="Times New Roman"/>
          <w:sz w:val="24"/>
          <w:szCs w:val="24"/>
        </w:rPr>
        <w:t>.</w:t>
      </w:r>
      <w:r w:rsidR="00F94413" w:rsidRPr="007A744C">
        <w:rPr>
          <w:rFonts w:ascii="Times New Roman" w:hAnsi="Times New Roman"/>
          <w:sz w:val="24"/>
          <w:szCs w:val="24"/>
          <w:lang w:val="en-US"/>
        </w:rPr>
        <w:t>ru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в сети "Интернет".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</w:t>
      </w:r>
      <w:r w:rsidR="00423787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</w:t>
      </w:r>
      <w:r w:rsidR="00423787" w:rsidRPr="007A744C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в течение двенадцати дней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в течение </w:t>
      </w:r>
      <w:r w:rsidR="00E9232C" w:rsidRPr="007A744C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двух дней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C14C20" w:rsidRPr="007A744C" w:rsidRDefault="00C14C20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9232C" w:rsidRPr="007A74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14C20" w:rsidRPr="007A744C" w:rsidRDefault="00C14C20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E9232C" w:rsidRPr="007A74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14C20" w:rsidRPr="007A744C" w:rsidRDefault="00C14C20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является </w:t>
      </w:r>
      <w:r w:rsidR="008C1418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рекомендаций Комиссии.</w:t>
      </w:r>
    </w:p>
    <w:p w:rsidR="00112082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88229C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8C1418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</w:t>
      </w:r>
      <w:r w:rsidR="0088229C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6E33A0" w:rsidRPr="007A744C" w:rsidRDefault="009F2316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 составляет 6 календарных дней</w:t>
      </w:r>
      <w:r w:rsidR="006E33A0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направление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принятого главой местной администрации решения о  </w:t>
      </w:r>
      <w:r w:rsidR="00BB7401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предоставлении разрешения 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BB7401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112082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</w:t>
      </w:r>
      <w:r w:rsidR="00BB7401" w:rsidRPr="007A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разрешения</w:t>
      </w:r>
    </w:p>
    <w:p w:rsidR="003E7CBF" w:rsidRPr="007A744C" w:rsidRDefault="00E9232C" w:rsidP="007A744C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44C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7A74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7A744C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7A744C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A744C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</w:t>
      </w:r>
      <w:r w:rsidRPr="007A744C">
        <w:rPr>
          <w:rFonts w:ascii="Times New Roman" w:hAnsi="Times New Roman"/>
          <w:sz w:val="24"/>
          <w:szCs w:val="24"/>
        </w:rPr>
        <w:lastRenderedPageBreak/>
        <w:t xml:space="preserve">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="009C4D0F" w:rsidRPr="007A744C">
        <w:rPr>
          <w:rFonts w:ascii="Times New Roman" w:hAnsi="Times New Roman"/>
          <w:bCs/>
          <w:sz w:val="24"/>
          <w:szCs w:val="24"/>
          <w:lang w:eastAsia="ru-RU"/>
        </w:rPr>
        <w:t>разрешения или решения об отказе в предоставлении разрешения</w:t>
      </w:r>
      <w:r w:rsidRPr="007A744C">
        <w:rPr>
          <w:rFonts w:ascii="Times New Roman" w:hAnsi="Times New Roman"/>
          <w:sz w:val="24"/>
          <w:szCs w:val="24"/>
          <w:lang w:eastAsia="ru-RU"/>
        </w:rPr>
        <w:t>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7A744C" w:rsidRDefault="003E7CBF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7A74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7A744C" w:rsidRDefault="00646C1A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7A744C" w:rsidRDefault="00646C1A" w:rsidP="007A744C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</w:t>
      </w:r>
      <w:r w:rsidR="00F96E55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8C1418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7CBF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дня 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</w:t>
      </w:r>
      <w:r w:rsidR="00F9328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 (об отказе в предоставлении муниципальной услуги)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E7CBF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</w:t>
      </w:r>
      <w:r w:rsidR="00D87A31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3E7CBF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предоставлении </w:t>
      </w:r>
      <w:r w:rsidR="00867942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</w:t>
      </w:r>
    </w:p>
    <w:p w:rsidR="003E7CBF" w:rsidRPr="007A744C" w:rsidRDefault="00E9232C" w:rsidP="007A744C">
      <w:pPr>
        <w:widowControl w:val="0"/>
        <w:autoSpaceDE w:val="0"/>
        <w:autoSpaceDN w:val="0"/>
        <w:adjustRightInd w:val="0"/>
        <w:spacing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44C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7A74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7A744C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7A744C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7A7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A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</w:t>
      </w:r>
      <w:r w:rsidR="00A1446B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администрацией муниципального района «Койгородский»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C20" w:rsidRPr="007A744C" w:rsidRDefault="00C14C20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72ED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C14C2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E72ED0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</w:t>
      </w:r>
      <w:r w:rsidR="00646C1A"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,предусмотренную законодательством,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  <w:r w:rsidR="003F6CDE"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</w:t>
      </w:r>
      <w:r w:rsidR="003F6CDE"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Pr="007A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7A7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7A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446B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A1446B" w:rsidRPr="007A744C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A1446B" w:rsidRPr="007A744C">
        <w:rPr>
          <w:rFonts w:ascii="Times New Roman" w:hAnsi="Times New Roman"/>
          <w:iCs/>
          <w:sz w:val="24"/>
          <w:szCs w:val="24"/>
        </w:rPr>
        <w:t>вышестоящий орган</w:t>
      </w:r>
      <w:r w:rsidR="00A1446B" w:rsidRPr="007A744C">
        <w:rPr>
          <w:rFonts w:ascii="Times New Roman" w:hAnsi="Times New Roman"/>
          <w:sz w:val="24"/>
          <w:szCs w:val="24"/>
        </w:rPr>
        <w:t xml:space="preserve">  (</w:t>
      </w:r>
      <w:r w:rsidR="00A1446B" w:rsidRPr="007A744C">
        <w:rPr>
          <w:rFonts w:ascii="Times New Roman" w:hAnsi="Times New Roman"/>
          <w:iCs/>
          <w:sz w:val="24"/>
          <w:szCs w:val="24"/>
        </w:rPr>
        <w:t>при его наличии</w:t>
      </w:r>
      <w:r w:rsidR="00A1446B" w:rsidRPr="007A744C">
        <w:rPr>
          <w:rFonts w:ascii="Times New Roman" w:hAnsi="Times New Roman"/>
          <w:sz w:val="24"/>
          <w:szCs w:val="24"/>
        </w:rPr>
        <w:t>).</w:t>
      </w:r>
    </w:p>
    <w:p w:rsidR="00A1446B" w:rsidRPr="007A744C" w:rsidRDefault="00A1446B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7A744C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7A744C" w:rsidRDefault="00646C1A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Не позднее дня, следующего за днем принятия указанного 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867942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F6CDE" w:rsidRPr="007A744C" w:rsidRDefault="003F6CDE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5A349A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7A744C" w:rsidRDefault="00E810F2" w:rsidP="007A744C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E7CBF"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A744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C1418" w:rsidRPr="007A744C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232C" w:rsidRPr="007A744C" w:rsidRDefault="00E9232C" w:rsidP="00E923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44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7A744C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7A744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7A744C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E9232C" w:rsidRPr="007A744C" w:rsidRDefault="00E9232C" w:rsidP="00E9232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E9232C" w:rsidRPr="007A744C" w:rsidRDefault="00E9232C" w:rsidP="00E9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44C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2C" w:rsidRPr="007A744C" w:rsidRDefault="00E9232C" w:rsidP="00E92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2C" w:rsidRPr="007A744C" w:rsidRDefault="00E9232C" w:rsidP="00E92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2C" w:rsidRPr="007A744C" w:rsidRDefault="00E9232C" w:rsidP="00E92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E9232C" w:rsidRPr="007A744C" w:rsidTr="00E923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2C" w:rsidRPr="007A744C" w:rsidRDefault="00E9232C" w:rsidP="00E9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2C" w:rsidRPr="007A744C" w:rsidRDefault="00E9232C" w:rsidP="00E92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9232C" w:rsidRPr="007A744C" w:rsidRDefault="00E9232C" w:rsidP="00E9232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7A744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@</w:t>
            </w: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.</w:t>
            </w: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(82132) 9-14-00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(82132) 9-17-31; 9-11-86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.</w:t>
            </w: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7A744C">
              <w:rPr>
                <w:rFonts w:ascii="Times New Roman" w:hAnsi="Times New Roman"/>
                <w:sz w:val="24"/>
                <w:szCs w:val="24"/>
              </w:rPr>
              <w:t>.</w:t>
            </w:r>
            <w:r w:rsidRPr="007A74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9232C" w:rsidRPr="007A744C" w:rsidTr="00E9232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Ушакова Лариса Юрьевна, руководитель администрации МР «Койгородский»</w:t>
            </w:r>
          </w:p>
        </w:tc>
      </w:tr>
    </w:tbl>
    <w:p w:rsidR="00E9232C" w:rsidRPr="007A744C" w:rsidRDefault="00E9232C" w:rsidP="00E9232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7A744C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 xml:space="preserve">с 8-00 до 17 - 00 </w:t>
            </w:r>
          </w:p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с 9-00 до 12-00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 xml:space="preserve">с 8-00 до 17 - 00 </w:t>
            </w:r>
          </w:p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-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 xml:space="preserve">с 8-00 до 17 - 00 </w:t>
            </w:r>
          </w:p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с 9-00 до 12-00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 xml:space="preserve">с 8-00 до 17 - 00 </w:t>
            </w:r>
          </w:p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-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 xml:space="preserve">с 8-00 до 17 - 00 </w:t>
            </w:r>
          </w:p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с 9-00 до 12-00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выходной</w:t>
            </w:r>
          </w:p>
        </w:tc>
      </w:tr>
      <w:tr w:rsidR="00E9232C" w:rsidRPr="007A744C" w:rsidTr="00E9232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2C" w:rsidRPr="007A744C" w:rsidRDefault="00E9232C" w:rsidP="00E9232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C" w:rsidRPr="007A744C" w:rsidRDefault="00E9232C" w:rsidP="00E9232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7A744C">
              <w:rPr>
                <w:sz w:val="24"/>
                <w:szCs w:val="24"/>
              </w:rPr>
              <w:t>выходной</w:t>
            </w:r>
          </w:p>
        </w:tc>
      </w:tr>
    </w:tbl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Arial" w:eastAsia="Calibri" w:hAnsi="Arial" w:cs="Times New Roman"/>
          <w:sz w:val="24"/>
          <w:szCs w:val="24"/>
          <w:lang w:eastAsia="ru-RU"/>
        </w:rPr>
        <w:br w:type="page"/>
      </w:r>
    </w:p>
    <w:p w:rsidR="003E7CBF" w:rsidRP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7A744C" w:rsidRDefault="003E7CBF" w:rsidP="007A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8229C" w:rsidRPr="007A7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506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2"/>
        <w:gridCol w:w="992"/>
        <w:gridCol w:w="4963"/>
      </w:tblGrid>
      <w:tr w:rsidR="007A744C" w:rsidRPr="007A744C" w:rsidTr="007A744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44C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5" w:type="pct"/>
            <w:tcBorders>
              <w:left w:val="nil"/>
              <w:bottom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44C" w:rsidRPr="007A744C" w:rsidTr="007A744C">
        <w:tc>
          <w:tcPr>
            <w:tcW w:w="1000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32C" w:rsidRPr="007A744C" w:rsidRDefault="00E9232C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E7CBF" w:rsidRPr="007A744C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7A744C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44C">
        <w:rPr>
          <w:rFonts w:ascii="Times New Roman" w:hAnsi="Times New Roman" w:cs="Times New Roman"/>
          <w:sz w:val="24"/>
          <w:szCs w:val="24"/>
        </w:rPr>
        <w:t>ЗАЯВЛЕНИЕ</w:t>
      </w:r>
    </w:p>
    <w:p w:rsidR="0088229C" w:rsidRPr="007A744C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(нужное подчеркнуть) 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_________________________________ кв.м.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7A744C">
        <w:rPr>
          <w:rFonts w:ascii="Courier New" w:eastAsia="Calibri" w:hAnsi="Courier New" w:cs="Courier New"/>
          <w:sz w:val="24"/>
          <w:szCs w:val="24"/>
        </w:rPr>
        <w:t>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1.4.Реквизиты   документа,   удостоверяющего   право,   на   котором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заявитель использует земельный участок </w:t>
      </w:r>
      <w:r w:rsidRPr="007A744C">
        <w:rPr>
          <w:rFonts w:ascii="Courier New" w:eastAsia="Calibri" w:hAnsi="Courier New" w:cs="Courier New"/>
          <w:sz w:val="24"/>
          <w:szCs w:val="24"/>
        </w:rPr>
        <w:t>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(название, номер, дата выдачи,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выдавший орган)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3.  Территориальная  зона в соответствии с Правилами землепользования и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застройки 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4. Условно разрешенный вид использования 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636"/>
        <w:gridCol w:w="877"/>
        <w:gridCol w:w="331"/>
        <w:gridCol w:w="1384"/>
        <w:gridCol w:w="184"/>
        <w:gridCol w:w="8"/>
        <w:gridCol w:w="1014"/>
        <w:gridCol w:w="1223"/>
        <w:gridCol w:w="1552"/>
        <w:gridCol w:w="2116"/>
      </w:tblGrid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7A744C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7A744C" w:rsidTr="00E72ED0">
        <w:tc>
          <w:tcPr>
            <w:tcW w:w="3190" w:type="dxa"/>
          </w:tcPr>
          <w:p w:rsidR="003E7CBF" w:rsidRPr="007A744C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7A744C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7A744C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CBF" w:rsidRPr="007A744C" w:rsidTr="00E72ED0">
        <w:tc>
          <w:tcPr>
            <w:tcW w:w="3190" w:type="dxa"/>
          </w:tcPr>
          <w:p w:rsidR="003E7CBF" w:rsidRPr="007A744C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7A744C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7A744C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7A744C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8229C" w:rsidRPr="007A7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A744C" w:rsidRDefault="007A744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page" w:horzAnchor="margin" w:tblpY="13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A744C" w:rsidRPr="007A744C" w:rsidTr="007A744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4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44C" w:rsidRPr="007A744C" w:rsidTr="007A744C">
        <w:tc>
          <w:tcPr>
            <w:tcW w:w="1019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7A744C" w:rsidRPr="007A744C" w:rsidRDefault="007A744C" w:rsidP="007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44C" w:rsidRPr="007A744C" w:rsidRDefault="007A744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0"/>
      </w:tblGrid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7CBF" w:rsidRPr="007A744C" w:rsidRDefault="003E7CBF" w:rsidP="003E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3E7CBF" w:rsidRPr="007A744C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7A744C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E7CBF" w:rsidRPr="007A744C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(нужное подчеркнуть) 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_________________________________ кв.м.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7A744C">
        <w:rPr>
          <w:rFonts w:ascii="Courier New" w:eastAsia="Calibri" w:hAnsi="Courier New" w:cs="Courier New"/>
          <w:sz w:val="24"/>
          <w:szCs w:val="24"/>
        </w:rPr>
        <w:t>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1.4.Реквизиты   документа,   удостоверяющего   право,   на   котором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заявитель использует земельный участок </w:t>
      </w:r>
      <w:r w:rsidRPr="007A744C">
        <w:rPr>
          <w:rFonts w:ascii="Courier New" w:eastAsia="Calibri" w:hAnsi="Courier New" w:cs="Courier New"/>
          <w:sz w:val="24"/>
          <w:szCs w:val="24"/>
        </w:rPr>
        <w:t>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lastRenderedPageBreak/>
        <w:t>(название, номер, дата выдачи,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 xml:space="preserve"> выдавший орган)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3.  Территориальная  зона в соответствии с Правилами землепользования и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застройки _________________________________________________________</w:t>
      </w:r>
    </w:p>
    <w:p w:rsidR="0088229C" w:rsidRPr="007A744C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4. Условно разрешенный вид использования _________________________</w:t>
      </w:r>
    </w:p>
    <w:p w:rsidR="003E7CBF" w:rsidRPr="007A744C" w:rsidRDefault="0088229C" w:rsidP="007A74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7A744C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84"/>
        <w:gridCol w:w="1069"/>
        <w:gridCol w:w="1216"/>
        <w:gridCol w:w="1548"/>
        <w:gridCol w:w="2106"/>
      </w:tblGrid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7A744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7A744C" w:rsidTr="00E72ED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7A744C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7A744C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7A744C" w:rsidTr="00E72ED0">
        <w:tc>
          <w:tcPr>
            <w:tcW w:w="3190" w:type="dxa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7A744C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7A744C" w:rsidTr="00E72ED0">
        <w:tc>
          <w:tcPr>
            <w:tcW w:w="3190" w:type="dxa"/>
          </w:tcPr>
          <w:p w:rsidR="003E7CBF" w:rsidRPr="007A744C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7A744C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7A744C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4C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7A744C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E7CBF" w:rsidRPr="007A744C" w:rsidSect="00A1446B">
          <w:pgSz w:w="11906" w:h="16838"/>
          <w:pgMar w:top="851" w:right="851" w:bottom="851" w:left="1418" w:header="709" w:footer="709" w:gutter="0"/>
          <w:cols w:space="720"/>
        </w:sectPr>
      </w:pPr>
    </w:p>
    <w:p w:rsidR="003E7CBF" w:rsidRPr="007A744C" w:rsidRDefault="007A744C" w:rsidP="003E7C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3E7CBF" w:rsidRPr="007A744C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A744C">
        <w:rPr>
          <w:rFonts w:ascii="Times New Roman" w:eastAsia="Calibri" w:hAnsi="Times New Roman" w:cs="Times New Roman"/>
          <w:sz w:val="24"/>
          <w:szCs w:val="24"/>
        </w:rPr>
        <w:t>«</w:t>
      </w:r>
      <w:r w:rsidR="0088229C" w:rsidRPr="007A744C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74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7CBF" w:rsidRPr="007A744C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7A744C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7A744C" w:rsidRDefault="003E7CBF" w:rsidP="003E7CBF">
      <w:pPr>
        <w:rPr>
          <w:sz w:val="24"/>
          <w:szCs w:val="24"/>
        </w:rPr>
      </w:pPr>
    </w:p>
    <w:p w:rsidR="003E7CBF" w:rsidRPr="007A744C" w:rsidRDefault="00960EC8" w:rsidP="003E7CBF">
      <w:pPr>
        <w:rPr>
          <w:sz w:val="24"/>
          <w:szCs w:val="24"/>
        </w:rPr>
      </w:pPr>
      <w:r w:rsidRPr="007A744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7A744C" w:rsidRDefault="003E7CBF" w:rsidP="003E7CBF">
      <w:pPr>
        <w:rPr>
          <w:sz w:val="24"/>
          <w:szCs w:val="24"/>
        </w:rPr>
      </w:pPr>
    </w:p>
    <w:p w:rsidR="00D13826" w:rsidRPr="007A744C" w:rsidRDefault="00D13826">
      <w:pPr>
        <w:rPr>
          <w:sz w:val="24"/>
          <w:szCs w:val="24"/>
        </w:rPr>
      </w:pPr>
    </w:p>
    <w:sectPr w:rsidR="00D13826" w:rsidRPr="007A744C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2D" w:rsidRDefault="00EE6E2D" w:rsidP="003E7CBF">
      <w:pPr>
        <w:spacing w:after="0" w:line="240" w:lineRule="auto"/>
      </w:pPr>
      <w:r>
        <w:separator/>
      </w:r>
    </w:p>
  </w:endnote>
  <w:endnote w:type="continuationSeparator" w:id="1">
    <w:p w:rsidR="00EE6E2D" w:rsidRDefault="00EE6E2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2D" w:rsidRDefault="00EE6E2D" w:rsidP="003E7CBF">
      <w:pPr>
        <w:spacing w:after="0" w:line="240" w:lineRule="auto"/>
      </w:pPr>
      <w:r>
        <w:separator/>
      </w:r>
    </w:p>
  </w:footnote>
  <w:footnote w:type="continuationSeparator" w:id="1">
    <w:p w:rsidR="00EE6E2D" w:rsidRDefault="00EE6E2D" w:rsidP="003E7CBF">
      <w:pPr>
        <w:spacing w:after="0" w:line="240" w:lineRule="auto"/>
      </w:pPr>
      <w:r>
        <w:continuationSeparator/>
      </w:r>
    </w:p>
  </w:footnote>
  <w:footnote w:id="2">
    <w:p w:rsidR="00423787" w:rsidRDefault="00423787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23787" w:rsidRDefault="00423787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423787" w:rsidRDefault="00423787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423787" w:rsidRDefault="00423787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8"/>
  </w:num>
  <w:num w:numId="9">
    <w:abstractNumId w:val="27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3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6CDE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3787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3A0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44C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639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B0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46B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743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A35"/>
    <w:rsid w:val="00DE7F25"/>
    <w:rsid w:val="00DF155A"/>
    <w:rsid w:val="00DF256A"/>
    <w:rsid w:val="00DF4A47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0F2"/>
    <w:rsid w:val="00E81380"/>
    <w:rsid w:val="00E841BD"/>
    <w:rsid w:val="00E852E4"/>
    <w:rsid w:val="00E9053F"/>
    <w:rsid w:val="00E90B68"/>
    <w:rsid w:val="00E9232C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E2D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413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3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DB349418239E4F21ADFABA4DE74954AC86F886B6EC3Cw24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12746</Words>
  <Characters>72658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8</cp:revision>
  <cp:lastPrinted>2015-12-16T11:29:00Z</cp:lastPrinted>
  <dcterms:created xsi:type="dcterms:W3CDTF">2015-09-01T08:33:00Z</dcterms:created>
  <dcterms:modified xsi:type="dcterms:W3CDTF">2015-12-16T11:32:00Z</dcterms:modified>
</cp:coreProperties>
</file>