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78" w:rsidRDefault="00016678" w:rsidP="00016678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678" w:rsidRDefault="00016678" w:rsidP="00016678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21E79" wp14:editId="18D7B4D8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857500" cy="1867535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6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678" w:rsidRDefault="00016678" w:rsidP="00016678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AF3F4D8" wp14:editId="7C04FF12">
                                  <wp:extent cx="2638425" cy="10096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6678" w:rsidRDefault="00016678" w:rsidP="0001667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cs="Segoe UI"/>
                                <w:color w:val="006FB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государственной регистрации,</w:t>
                            </w:r>
                            <w:r>
                              <w:rPr>
                                <w:rFonts w:cs="Segoe UI"/>
                                <w:color w:val="006FB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  <w:r>
                              <w:rPr>
                                <w:rFonts w:cs="Segoe UI"/>
                                <w:color w:val="006FB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Республике Коми</w:t>
                            </w:r>
                            <w:r>
                              <w:rPr>
                                <w:rFonts w:cs="Segoe UI"/>
                                <w:color w:val="006FB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4.2pt;width:225pt;height:1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kwwwIAALo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" filled="f" stroked="f">
                <v:textbox>
                  <w:txbxContent>
                    <w:p w:rsidR="00016678" w:rsidRDefault="00016678" w:rsidP="00016678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AF3F4D8" wp14:editId="7C04FF12">
                            <wp:extent cx="2638425" cy="10096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6678" w:rsidRDefault="00016678" w:rsidP="00016678">
                      <w:pPr>
                        <w:rPr>
                          <w:noProof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  <w:r>
                        <w:rPr>
                          <w:rFonts w:cs="Segoe UI"/>
                          <w:color w:val="006FB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государственной регистрации,</w:t>
                      </w:r>
                      <w:r>
                        <w:rPr>
                          <w:rFonts w:cs="Segoe UI"/>
                          <w:color w:val="006FB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  <w:r>
                        <w:rPr>
                          <w:rFonts w:cs="Segoe UI"/>
                          <w:color w:val="006FB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Республике Коми</w:t>
                      </w:r>
                      <w:r>
                        <w:rPr>
                          <w:rFonts w:cs="Segoe UI"/>
                          <w:color w:val="006FB8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6678" w:rsidRDefault="00016678" w:rsidP="00016678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016678" w:rsidRDefault="00016678" w:rsidP="00016678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016678" w:rsidRDefault="00016678" w:rsidP="00016678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016678" w:rsidRDefault="00016678" w:rsidP="00016678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016678" w:rsidRDefault="00016678" w:rsidP="00016678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016678" w:rsidRPr="00833725" w:rsidRDefault="00016678" w:rsidP="0001667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E6384D" w:rsidRPr="00016678" w:rsidRDefault="00016678" w:rsidP="00016678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678">
        <w:rPr>
          <w:rFonts w:ascii="Times New Roman" w:hAnsi="Times New Roman" w:cs="Times New Roman"/>
          <w:b/>
          <w:sz w:val="26"/>
          <w:szCs w:val="26"/>
        </w:rPr>
        <w:t xml:space="preserve">Управление Росреестра по Республике Коми: </w:t>
      </w:r>
      <w:r w:rsidRPr="00016678">
        <w:rPr>
          <w:rFonts w:ascii="Times New Roman" w:hAnsi="Times New Roman" w:cs="Times New Roman"/>
          <w:b/>
          <w:sz w:val="26"/>
          <w:szCs w:val="26"/>
        </w:rPr>
        <w:t>к</w:t>
      </w:r>
      <w:r w:rsidR="00CB519E" w:rsidRPr="00016678">
        <w:rPr>
          <w:rFonts w:ascii="Times New Roman" w:hAnsi="Times New Roman" w:cs="Times New Roman"/>
          <w:b/>
          <w:sz w:val="26"/>
          <w:szCs w:val="26"/>
        </w:rPr>
        <w:t>ак исключить площадь балконов и лоджий в сведениях Единого государственного реестра недвижимости</w:t>
      </w:r>
    </w:p>
    <w:p w:rsidR="00016678" w:rsidRPr="00016678" w:rsidRDefault="00016678" w:rsidP="0001667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E264EA" w:rsidRPr="00016678" w:rsidRDefault="00E95010" w:rsidP="00A9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678">
        <w:rPr>
          <w:rFonts w:ascii="Times New Roman" w:hAnsi="Times New Roman" w:cs="Times New Roman"/>
          <w:sz w:val="26"/>
          <w:szCs w:val="26"/>
        </w:rPr>
        <w:t xml:space="preserve">В целях повышения качества данных информационного ресурса Единого государственного реестра недвижимости (далее – ЕГРН) Управлением Росреестра по Республике Коми </w:t>
      </w:r>
      <w:r w:rsidR="006E7961" w:rsidRPr="00016678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016678">
        <w:rPr>
          <w:rFonts w:ascii="Times New Roman" w:hAnsi="Times New Roman" w:cs="Times New Roman"/>
          <w:sz w:val="26"/>
          <w:szCs w:val="26"/>
        </w:rPr>
        <w:t>на постоянной основе провод</w:t>
      </w:r>
      <w:r w:rsidR="006E7961" w:rsidRPr="00016678">
        <w:rPr>
          <w:rFonts w:ascii="Times New Roman" w:hAnsi="Times New Roman" w:cs="Times New Roman"/>
          <w:sz w:val="26"/>
          <w:szCs w:val="26"/>
        </w:rPr>
        <w:t>и</w:t>
      </w:r>
      <w:r w:rsidRPr="00016678">
        <w:rPr>
          <w:rFonts w:ascii="Times New Roman" w:hAnsi="Times New Roman" w:cs="Times New Roman"/>
          <w:sz w:val="26"/>
          <w:szCs w:val="26"/>
        </w:rPr>
        <w:t xml:space="preserve">тся </w:t>
      </w:r>
      <w:r w:rsidR="006E7961" w:rsidRPr="00016678">
        <w:rPr>
          <w:rFonts w:ascii="Times New Roman" w:hAnsi="Times New Roman" w:cs="Times New Roman"/>
          <w:sz w:val="26"/>
          <w:szCs w:val="26"/>
        </w:rPr>
        <w:t>работа по верификации сведений ЕГРН</w:t>
      </w:r>
      <w:r w:rsidRPr="00016678">
        <w:rPr>
          <w:rFonts w:ascii="Times New Roman" w:hAnsi="Times New Roman" w:cs="Times New Roman"/>
          <w:sz w:val="26"/>
          <w:szCs w:val="26"/>
        </w:rPr>
        <w:t>.</w:t>
      </w:r>
    </w:p>
    <w:p w:rsidR="00E95010" w:rsidRPr="00016678" w:rsidRDefault="0087741A" w:rsidP="00A9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678">
        <w:rPr>
          <w:rFonts w:ascii="Times New Roman" w:hAnsi="Times New Roman" w:cs="Times New Roman"/>
          <w:sz w:val="26"/>
          <w:szCs w:val="26"/>
        </w:rPr>
        <w:t>В результате изменения норм действующего законодательства в сведениях ЕГРН об общей площади жилого помещения наблюда</w:t>
      </w:r>
      <w:r w:rsidR="002D055E" w:rsidRPr="00016678">
        <w:rPr>
          <w:rFonts w:ascii="Times New Roman" w:hAnsi="Times New Roman" w:cs="Times New Roman"/>
          <w:sz w:val="26"/>
          <w:szCs w:val="26"/>
        </w:rPr>
        <w:t>ю</w:t>
      </w:r>
      <w:r w:rsidRPr="00016678">
        <w:rPr>
          <w:rFonts w:ascii="Times New Roman" w:hAnsi="Times New Roman" w:cs="Times New Roman"/>
          <w:sz w:val="26"/>
          <w:szCs w:val="26"/>
        </w:rPr>
        <w:t>тся расхождения, связанные с разным подходом к расчетам.</w:t>
      </w:r>
    </w:p>
    <w:p w:rsidR="00E264EA" w:rsidRPr="00016678" w:rsidRDefault="00F45CCE" w:rsidP="00A93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678">
        <w:rPr>
          <w:rFonts w:ascii="Times New Roman" w:hAnsi="Times New Roman" w:cs="Times New Roman"/>
          <w:sz w:val="26"/>
          <w:szCs w:val="26"/>
        </w:rPr>
        <w:t>Так, в настоящее время общая площадь жилого помещения рассчитывается в соответствие с пунктом 5 статьи 15 Жилищного кодекса Российской Федерации как сумма площадей всех его частей, включая площадь помещений вспомогательного использования, за исключением балконов, лоджий, веранд и террас. Таким образом, площади балконов и лоджий не включаются в общую площадь жилых помещений.</w:t>
      </w:r>
      <w:r w:rsidR="00DE3201" w:rsidRPr="00016678">
        <w:rPr>
          <w:rFonts w:ascii="Times New Roman" w:hAnsi="Times New Roman" w:cs="Times New Roman"/>
          <w:sz w:val="26"/>
          <w:szCs w:val="26"/>
        </w:rPr>
        <w:t xml:space="preserve"> До </w:t>
      </w:r>
      <w:r w:rsidR="00016678">
        <w:rPr>
          <w:rFonts w:ascii="Times New Roman" w:hAnsi="Times New Roman" w:cs="Times New Roman"/>
          <w:sz w:val="26"/>
          <w:szCs w:val="26"/>
        </w:rPr>
        <w:t>0</w:t>
      </w:r>
      <w:r w:rsidR="00DE3201" w:rsidRPr="00016678">
        <w:rPr>
          <w:rFonts w:ascii="Times New Roman" w:hAnsi="Times New Roman" w:cs="Times New Roman"/>
          <w:sz w:val="26"/>
          <w:szCs w:val="26"/>
        </w:rPr>
        <w:t>1 марта 2005 года общ</w:t>
      </w:r>
      <w:r w:rsidR="00D6581D" w:rsidRPr="00016678">
        <w:rPr>
          <w:rFonts w:ascii="Times New Roman" w:hAnsi="Times New Roman" w:cs="Times New Roman"/>
          <w:sz w:val="26"/>
          <w:szCs w:val="26"/>
        </w:rPr>
        <w:t>ая</w:t>
      </w:r>
      <w:r w:rsidR="00DE3201" w:rsidRPr="00016678">
        <w:rPr>
          <w:rFonts w:ascii="Times New Roman" w:hAnsi="Times New Roman" w:cs="Times New Roman"/>
          <w:sz w:val="26"/>
          <w:szCs w:val="26"/>
        </w:rPr>
        <w:t xml:space="preserve"> площадь </w:t>
      </w:r>
      <w:r w:rsidR="00D6581D" w:rsidRPr="00016678">
        <w:rPr>
          <w:rFonts w:ascii="Times New Roman" w:hAnsi="Times New Roman" w:cs="Times New Roman"/>
          <w:sz w:val="26"/>
          <w:szCs w:val="26"/>
        </w:rPr>
        <w:t xml:space="preserve">квартиры определялась как сумма всех ее помещений, включая лоджии и балконы, в соответствии с </w:t>
      </w:r>
      <w:r w:rsidR="00854901" w:rsidRPr="00016678">
        <w:rPr>
          <w:rFonts w:ascii="Times New Roman" w:hAnsi="Times New Roman" w:cs="Times New Roman"/>
          <w:sz w:val="26"/>
          <w:szCs w:val="26"/>
        </w:rPr>
        <w:t>Приказ</w:t>
      </w:r>
      <w:r w:rsidR="00D6581D" w:rsidRPr="00016678">
        <w:rPr>
          <w:rFonts w:ascii="Times New Roman" w:hAnsi="Times New Roman" w:cs="Times New Roman"/>
          <w:sz w:val="26"/>
          <w:szCs w:val="26"/>
        </w:rPr>
        <w:t>ом</w:t>
      </w:r>
      <w:r w:rsidR="00DA5151" w:rsidRPr="00016678">
        <w:rPr>
          <w:rFonts w:ascii="Times New Roman" w:hAnsi="Times New Roman" w:cs="Times New Roman"/>
          <w:sz w:val="26"/>
          <w:szCs w:val="26"/>
        </w:rPr>
        <w:t xml:space="preserve"> Министерства Российской Федерации по земельной политике, строительству и жилищно-коммунальному хозяйству </w:t>
      </w:r>
      <w:r w:rsidR="00854901" w:rsidRPr="00016678">
        <w:rPr>
          <w:rFonts w:ascii="Times New Roman" w:hAnsi="Times New Roman" w:cs="Times New Roman"/>
          <w:sz w:val="26"/>
          <w:szCs w:val="26"/>
        </w:rPr>
        <w:t>от 04.08.1998</w:t>
      </w:r>
      <w:r w:rsidR="00DA5151" w:rsidRPr="00016678">
        <w:rPr>
          <w:rFonts w:ascii="Times New Roman" w:hAnsi="Times New Roman" w:cs="Times New Roman"/>
          <w:sz w:val="26"/>
          <w:szCs w:val="26"/>
        </w:rPr>
        <w:t xml:space="preserve"> №37</w:t>
      </w:r>
      <w:r w:rsidR="00162FCF" w:rsidRPr="00016678">
        <w:rPr>
          <w:rFonts w:ascii="Times New Roman" w:hAnsi="Times New Roman" w:cs="Times New Roman"/>
          <w:sz w:val="26"/>
          <w:szCs w:val="26"/>
        </w:rPr>
        <w:t xml:space="preserve"> «Об утверждении Инструкции о проведении учета жилищного фонда в Российской Федерации».</w:t>
      </w:r>
      <w:r w:rsidR="00854901" w:rsidRPr="00016678">
        <w:rPr>
          <w:rFonts w:ascii="Times New Roman" w:hAnsi="Times New Roman" w:cs="Times New Roman"/>
          <w:sz w:val="26"/>
          <w:szCs w:val="26"/>
        </w:rPr>
        <w:t xml:space="preserve"> После введения с </w:t>
      </w:r>
      <w:r w:rsidR="00016678">
        <w:rPr>
          <w:rFonts w:ascii="Times New Roman" w:hAnsi="Times New Roman" w:cs="Times New Roman"/>
          <w:sz w:val="26"/>
          <w:szCs w:val="26"/>
        </w:rPr>
        <w:t>0</w:t>
      </w:r>
      <w:r w:rsidR="00854901" w:rsidRPr="00016678">
        <w:rPr>
          <w:rFonts w:ascii="Times New Roman" w:hAnsi="Times New Roman" w:cs="Times New Roman"/>
          <w:sz w:val="26"/>
          <w:szCs w:val="26"/>
        </w:rPr>
        <w:t xml:space="preserve">1 марта 2005 года в действие нового Жилищного кодекса РФ данная Инструкция в части включения в общую площадь жилых помещений площадей лоджий и балконов </w:t>
      </w:r>
      <w:r w:rsidR="00315C2F" w:rsidRPr="00016678">
        <w:rPr>
          <w:rFonts w:ascii="Times New Roman" w:hAnsi="Times New Roman" w:cs="Times New Roman"/>
          <w:sz w:val="26"/>
          <w:szCs w:val="26"/>
        </w:rPr>
        <w:t>не действует.</w:t>
      </w:r>
    </w:p>
    <w:p w:rsidR="002D055E" w:rsidRPr="00016678" w:rsidRDefault="002D055E" w:rsidP="00A9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678">
        <w:rPr>
          <w:rFonts w:ascii="Times New Roman" w:hAnsi="Times New Roman" w:cs="Times New Roman"/>
          <w:sz w:val="26"/>
          <w:szCs w:val="26"/>
        </w:rPr>
        <w:t xml:space="preserve">Управлением проводятся работы по уточнению и корректировке описания, в том числе, жилых помещений на соответствие действующему законодательству и исключению площади лоджий и балконов из общей площади помещения. </w:t>
      </w:r>
    </w:p>
    <w:p w:rsidR="002D055E" w:rsidRPr="00016678" w:rsidRDefault="002D055E" w:rsidP="00A9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6678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="003163B1" w:rsidRPr="00016678">
        <w:rPr>
          <w:rFonts w:ascii="Times New Roman" w:hAnsi="Times New Roman" w:cs="Times New Roman"/>
          <w:sz w:val="26"/>
          <w:szCs w:val="26"/>
        </w:rPr>
        <w:t xml:space="preserve">скорейшей </w:t>
      </w:r>
      <w:r w:rsidRPr="00016678">
        <w:rPr>
          <w:rFonts w:ascii="Times New Roman" w:hAnsi="Times New Roman" w:cs="Times New Roman"/>
          <w:sz w:val="26"/>
          <w:szCs w:val="26"/>
        </w:rPr>
        <w:t>актуализации в ЕГРН сведений об общей площади жилого помещения правообладатель может в инициативном порядке обратиться в Управление</w:t>
      </w:r>
      <w:r w:rsidR="003163B1" w:rsidRPr="00016678">
        <w:rPr>
          <w:rFonts w:ascii="Times New Roman" w:hAnsi="Times New Roman" w:cs="Times New Roman"/>
          <w:sz w:val="26"/>
          <w:szCs w:val="26"/>
        </w:rPr>
        <w:t xml:space="preserve"> в часы личного приема граждан и (или)</w:t>
      </w:r>
      <w:r w:rsidRPr="00016678">
        <w:rPr>
          <w:rFonts w:ascii="Times New Roman" w:hAnsi="Times New Roman" w:cs="Times New Roman"/>
          <w:sz w:val="26"/>
          <w:szCs w:val="26"/>
        </w:rPr>
        <w:t xml:space="preserve"> представить письменное обращение</w:t>
      </w:r>
      <w:r w:rsidR="003163B1" w:rsidRPr="00016678">
        <w:rPr>
          <w:rFonts w:ascii="Times New Roman" w:hAnsi="Times New Roman" w:cs="Times New Roman"/>
          <w:sz w:val="26"/>
          <w:szCs w:val="26"/>
        </w:rPr>
        <w:t>, в котором необходимо указать точный адрес объекта, в сведениях</w:t>
      </w:r>
      <w:r w:rsidR="008E571D" w:rsidRPr="00016678">
        <w:rPr>
          <w:rFonts w:ascii="Times New Roman" w:hAnsi="Times New Roman" w:cs="Times New Roman"/>
          <w:sz w:val="26"/>
          <w:szCs w:val="26"/>
        </w:rPr>
        <w:t xml:space="preserve"> о котором, по мнению заявителя, содержатся подлежащие корректировке сведения, а также адрес электронной почты заявителя (при наличии) для информирования</w:t>
      </w:r>
      <w:r w:rsidR="003163B1" w:rsidRPr="0001667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95010" w:rsidRPr="00016678" w:rsidRDefault="00E264EA" w:rsidP="0001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678">
        <w:rPr>
          <w:rFonts w:ascii="Times New Roman" w:hAnsi="Times New Roman" w:cs="Times New Roman"/>
          <w:sz w:val="26"/>
          <w:szCs w:val="26"/>
        </w:rPr>
        <w:t>У</w:t>
      </w:r>
      <w:r w:rsidR="00E95010" w:rsidRPr="00016678">
        <w:rPr>
          <w:rFonts w:ascii="Times New Roman" w:hAnsi="Times New Roman" w:cs="Times New Roman"/>
          <w:sz w:val="26"/>
          <w:szCs w:val="26"/>
        </w:rPr>
        <w:t xml:space="preserve"> заявителей </w:t>
      </w:r>
      <w:r w:rsidRPr="00016678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E95010" w:rsidRPr="00016678">
        <w:rPr>
          <w:rFonts w:ascii="Times New Roman" w:hAnsi="Times New Roman" w:cs="Times New Roman"/>
          <w:sz w:val="26"/>
          <w:szCs w:val="26"/>
        </w:rPr>
        <w:t>имеется возможность</w:t>
      </w:r>
      <w:r w:rsidRPr="00016678">
        <w:rPr>
          <w:rFonts w:ascii="Times New Roman" w:hAnsi="Times New Roman" w:cs="Times New Roman"/>
          <w:sz w:val="26"/>
          <w:szCs w:val="26"/>
        </w:rPr>
        <w:t xml:space="preserve"> </w:t>
      </w:r>
      <w:r w:rsidR="00E95010" w:rsidRPr="00016678">
        <w:rPr>
          <w:rFonts w:ascii="Times New Roman" w:hAnsi="Times New Roman" w:cs="Times New Roman"/>
          <w:sz w:val="26"/>
          <w:szCs w:val="26"/>
        </w:rPr>
        <w:t xml:space="preserve">в режиме реального времени,  бесплатно, с помощью электронного сервиса «Справочная информация по </w:t>
      </w:r>
      <w:r w:rsidR="00E95010" w:rsidRPr="00016678">
        <w:rPr>
          <w:rFonts w:ascii="Times New Roman" w:hAnsi="Times New Roman" w:cs="Times New Roman"/>
          <w:sz w:val="26"/>
          <w:szCs w:val="26"/>
        </w:rPr>
        <w:lastRenderedPageBreak/>
        <w:t xml:space="preserve">объектам недвижимости в режиме </w:t>
      </w:r>
      <w:proofErr w:type="spellStart"/>
      <w:r w:rsidR="00E95010" w:rsidRPr="00016678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="00E95010" w:rsidRPr="00016678">
        <w:rPr>
          <w:rFonts w:ascii="Times New Roman" w:hAnsi="Times New Roman" w:cs="Times New Roman"/>
          <w:sz w:val="26"/>
          <w:szCs w:val="26"/>
        </w:rPr>
        <w:t xml:space="preserve">» </w:t>
      </w:r>
      <w:r w:rsidRPr="00016678">
        <w:rPr>
          <w:rFonts w:ascii="Times New Roman" w:hAnsi="Times New Roman" w:cs="Times New Roman"/>
          <w:sz w:val="26"/>
          <w:szCs w:val="26"/>
        </w:rPr>
        <w:t xml:space="preserve">на официальном сайте Росреестра </w:t>
      </w:r>
      <w:hyperlink r:id="rId6" w:history="1">
        <w:r w:rsidRPr="0001667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01667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1667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rosreestr</w:t>
        </w:r>
        <w:proofErr w:type="spellEnd"/>
        <w:r w:rsidRPr="0001667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1667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016678">
        <w:rPr>
          <w:rFonts w:ascii="Times New Roman" w:hAnsi="Times New Roman" w:cs="Times New Roman"/>
          <w:sz w:val="26"/>
          <w:szCs w:val="26"/>
        </w:rPr>
        <w:t xml:space="preserve"> </w:t>
      </w:r>
      <w:r w:rsidR="00E95010" w:rsidRPr="00016678">
        <w:rPr>
          <w:rFonts w:ascii="Times New Roman" w:hAnsi="Times New Roman" w:cs="Times New Roman"/>
          <w:sz w:val="26"/>
          <w:szCs w:val="26"/>
        </w:rPr>
        <w:t>получить самую широкую справочную информацию по любым объектам недвижимого имущества. Для этого</w:t>
      </w:r>
      <w:r w:rsidR="00A93709" w:rsidRPr="00016678">
        <w:rPr>
          <w:rFonts w:ascii="Times New Roman" w:hAnsi="Times New Roman" w:cs="Times New Roman"/>
          <w:sz w:val="26"/>
          <w:szCs w:val="26"/>
        </w:rPr>
        <w:t xml:space="preserve"> </w:t>
      </w:r>
      <w:r w:rsidR="00E95010" w:rsidRPr="00016678">
        <w:rPr>
          <w:rFonts w:ascii="Times New Roman" w:hAnsi="Times New Roman" w:cs="Times New Roman"/>
          <w:sz w:val="26"/>
          <w:szCs w:val="26"/>
        </w:rPr>
        <w:t>необходимо сформировать запрос, заполнив предло</w:t>
      </w:r>
      <w:r w:rsidR="00016678">
        <w:rPr>
          <w:rFonts w:ascii="Times New Roman" w:hAnsi="Times New Roman" w:cs="Times New Roman"/>
          <w:sz w:val="26"/>
          <w:szCs w:val="26"/>
        </w:rPr>
        <w:t>женную электронную форму поиска</w:t>
      </w:r>
      <w:r w:rsidR="00E95010" w:rsidRPr="00016678">
        <w:rPr>
          <w:rFonts w:ascii="Times New Roman" w:hAnsi="Times New Roman" w:cs="Times New Roman"/>
          <w:sz w:val="26"/>
          <w:szCs w:val="26"/>
        </w:rPr>
        <w:t xml:space="preserve"> информации с использованием известных сведений об объекте недвижимости (адрес, кадастровый номер, условный номер)».</w:t>
      </w:r>
      <w:bookmarkStart w:id="0" w:name="_GoBack"/>
      <w:bookmarkEnd w:id="0"/>
    </w:p>
    <w:sectPr w:rsidR="00E95010" w:rsidRPr="0001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C7"/>
    <w:rsid w:val="00016678"/>
    <w:rsid w:val="00162FCF"/>
    <w:rsid w:val="002D055E"/>
    <w:rsid w:val="00315C2F"/>
    <w:rsid w:val="003163B1"/>
    <w:rsid w:val="00496972"/>
    <w:rsid w:val="006E7961"/>
    <w:rsid w:val="00854901"/>
    <w:rsid w:val="0087741A"/>
    <w:rsid w:val="008E571D"/>
    <w:rsid w:val="009936C7"/>
    <w:rsid w:val="00A93709"/>
    <w:rsid w:val="00CB519E"/>
    <w:rsid w:val="00D6581D"/>
    <w:rsid w:val="00DA5151"/>
    <w:rsid w:val="00DE3201"/>
    <w:rsid w:val="00E264EA"/>
    <w:rsid w:val="00E6384D"/>
    <w:rsid w:val="00E95010"/>
    <w:rsid w:val="00EB75FE"/>
    <w:rsid w:val="00F022BF"/>
    <w:rsid w:val="00F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950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66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950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66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Маргарита Юрьевна</dc:creator>
  <cp:keywords/>
  <dc:description/>
  <cp:lastModifiedBy>Ус Оксана Васильевна</cp:lastModifiedBy>
  <cp:revision>3</cp:revision>
  <cp:lastPrinted>2018-09-14T09:34:00Z</cp:lastPrinted>
  <dcterms:created xsi:type="dcterms:W3CDTF">2018-09-14T09:37:00Z</dcterms:created>
  <dcterms:modified xsi:type="dcterms:W3CDTF">2018-09-17T12:03:00Z</dcterms:modified>
</cp:coreProperties>
</file>