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62" w:rsidRPr="00547862" w:rsidRDefault="00547862" w:rsidP="00547862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547862" w:rsidRPr="00547862" w:rsidTr="00520EA1">
        <w:tc>
          <w:tcPr>
            <w:tcW w:w="3189" w:type="dxa"/>
            <w:gridSpan w:val="3"/>
          </w:tcPr>
          <w:p w:rsidR="00547862" w:rsidRPr="00547862" w:rsidRDefault="00547862" w:rsidP="005478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47862" w:rsidRPr="00547862" w:rsidRDefault="00547862" w:rsidP="005478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8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</w:t>
            </w:r>
          </w:p>
          <w:p w:rsidR="00547862" w:rsidRPr="00547862" w:rsidRDefault="00547862" w:rsidP="005478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8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</w:t>
            </w:r>
          </w:p>
          <w:p w:rsidR="00547862" w:rsidRPr="00547862" w:rsidRDefault="00547862" w:rsidP="005478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8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поселения «Грива»</w:t>
            </w:r>
          </w:p>
          <w:p w:rsidR="00547862" w:rsidRPr="00547862" w:rsidRDefault="00547862" w:rsidP="005478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547862" w:rsidRPr="00547862" w:rsidRDefault="00547862" w:rsidP="005478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47862" w:rsidRPr="00547862" w:rsidRDefault="00547862" w:rsidP="005478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C:\..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..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862" w:rsidRPr="00547862" w:rsidRDefault="00547862" w:rsidP="005478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gridSpan w:val="2"/>
          </w:tcPr>
          <w:p w:rsidR="00547862" w:rsidRPr="00547862" w:rsidRDefault="00547862" w:rsidP="005478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47862" w:rsidRPr="00547862" w:rsidRDefault="00547862" w:rsidP="005478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8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«Грива»</w:t>
            </w:r>
          </w:p>
          <w:p w:rsidR="00547862" w:rsidRPr="00547862" w:rsidRDefault="00547862" w:rsidP="005478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78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сикт</w:t>
            </w:r>
            <w:proofErr w:type="spellEnd"/>
            <w:r w:rsidRPr="005478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78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овмöдчöминса</w:t>
            </w:r>
            <w:proofErr w:type="spellEnd"/>
          </w:p>
          <w:p w:rsidR="00547862" w:rsidRPr="00547862" w:rsidRDefault="00547862" w:rsidP="005478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478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Сöвет</w:t>
            </w:r>
            <w:proofErr w:type="spellEnd"/>
            <w:proofErr w:type="gramEnd"/>
          </w:p>
          <w:p w:rsidR="00547862" w:rsidRPr="00547862" w:rsidRDefault="00547862" w:rsidP="0054786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47862" w:rsidRPr="00547862" w:rsidTr="00520EA1">
        <w:trPr>
          <w:trHeight w:val="452"/>
        </w:trPr>
        <w:tc>
          <w:tcPr>
            <w:tcW w:w="3189" w:type="dxa"/>
            <w:gridSpan w:val="3"/>
          </w:tcPr>
          <w:p w:rsidR="00547862" w:rsidRPr="00547862" w:rsidRDefault="00547862" w:rsidP="005478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547862" w:rsidRPr="00547862" w:rsidRDefault="00547862" w:rsidP="00547862">
            <w:pPr>
              <w:suppressAutoHyphens/>
              <w:autoSpaceDE w:val="0"/>
              <w:spacing w:after="0" w:line="240" w:lineRule="auto"/>
              <w:ind w:right="-284"/>
              <w:jc w:val="center"/>
              <w:outlineLvl w:val="0"/>
              <w:rPr>
                <w:rFonts w:ascii="Times New Roman" w:eastAsia="Arial" w:hAnsi="Times New Roman" w:cs="Arial"/>
                <w:b/>
                <w:bCs/>
                <w:sz w:val="28"/>
                <w:szCs w:val="28"/>
                <w:lang w:eastAsia="ar-SA"/>
              </w:rPr>
            </w:pPr>
            <w:r w:rsidRPr="00547862">
              <w:rPr>
                <w:rFonts w:ascii="Times New Roman" w:eastAsia="Arial" w:hAnsi="Times New Roman" w:cs="Arial"/>
                <w:b/>
                <w:bCs/>
                <w:sz w:val="28"/>
                <w:szCs w:val="28"/>
                <w:lang w:eastAsia="ar-SA"/>
              </w:rPr>
              <w:t>РЕШЕНИЕ</w:t>
            </w:r>
          </w:p>
          <w:p w:rsidR="00547862" w:rsidRPr="00547862" w:rsidRDefault="00547862" w:rsidP="00547862">
            <w:pPr>
              <w:suppressAutoHyphens/>
              <w:autoSpaceDE w:val="0"/>
              <w:spacing w:after="0" w:line="240" w:lineRule="auto"/>
              <w:ind w:right="-284"/>
              <w:jc w:val="center"/>
              <w:outlineLvl w:val="0"/>
              <w:rPr>
                <w:rFonts w:ascii="Times New Roman" w:eastAsia="Arial" w:hAnsi="Times New Roman" w:cs="Arial"/>
                <w:b/>
                <w:bCs/>
                <w:sz w:val="28"/>
                <w:szCs w:val="28"/>
                <w:lang w:eastAsia="ar-SA"/>
              </w:rPr>
            </w:pPr>
            <w:r w:rsidRPr="00547862">
              <w:rPr>
                <w:rFonts w:ascii="Times New Roman" w:eastAsia="Arial" w:hAnsi="Times New Roman" w:cs="Arial"/>
                <w:b/>
                <w:bCs/>
                <w:sz w:val="28"/>
                <w:szCs w:val="28"/>
                <w:lang w:eastAsia="ar-SA"/>
              </w:rPr>
              <w:t>ПОМШУÖМ</w:t>
            </w:r>
          </w:p>
          <w:p w:rsidR="00547862" w:rsidRPr="00547862" w:rsidRDefault="00547862" w:rsidP="005478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gridSpan w:val="2"/>
          </w:tcPr>
          <w:p w:rsidR="00547862" w:rsidRPr="00547862" w:rsidRDefault="00547862" w:rsidP="005478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7862" w:rsidRPr="00547862" w:rsidTr="00520EA1">
        <w:tc>
          <w:tcPr>
            <w:tcW w:w="496" w:type="dxa"/>
          </w:tcPr>
          <w:p w:rsidR="00547862" w:rsidRPr="00547862" w:rsidRDefault="00547862" w:rsidP="005478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4786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47862" w:rsidRPr="00547862" w:rsidRDefault="00547862" w:rsidP="005478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4786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30 октября</w:t>
            </w:r>
          </w:p>
        </w:tc>
        <w:tc>
          <w:tcPr>
            <w:tcW w:w="992" w:type="dxa"/>
          </w:tcPr>
          <w:p w:rsidR="00547862" w:rsidRPr="00547862" w:rsidRDefault="00547862" w:rsidP="005478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4786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2017 г.</w:t>
            </w:r>
          </w:p>
        </w:tc>
        <w:tc>
          <w:tcPr>
            <w:tcW w:w="4351" w:type="dxa"/>
            <w:gridSpan w:val="2"/>
          </w:tcPr>
          <w:p w:rsidR="00547862" w:rsidRPr="00547862" w:rsidRDefault="00547862" w:rsidP="0054786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4786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547862" w:rsidRPr="00547862" w:rsidRDefault="00547862" w:rsidP="005478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bookmarkStart w:id="0" w:name="_GoBack"/>
            <w:r w:rsidRPr="0054786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4-15/43</w:t>
            </w:r>
            <w:bookmarkEnd w:id="0"/>
          </w:p>
        </w:tc>
      </w:tr>
      <w:tr w:rsidR="00547862" w:rsidRPr="00547862" w:rsidTr="00520EA1">
        <w:tc>
          <w:tcPr>
            <w:tcW w:w="3189" w:type="dxa"/>
            <w:gridSpan w:val="3"/>
          </w:tcPr>
          <w:p w:rsidR="00547862" w:rsidRPr="00547862" w:rsidRDefault="00547862" w:rsidP="0054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47862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ar-SA"/>
              </w:rPr>
              <w:tab/>
            </w:r>
            <w:r w:rsidRPr="00547862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 xml:space="preserve">(Республика Коми, </w:t>
            </w:r>
            <w:proofErr w:type="gramStart"/>
            <w:r w:rsidRPr="00547862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с</w:t>
            </w:r>
            <w:proofErr w:type="gramEnd"/>
            <w:r w:rsidRPr="00547862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. Грива)</w:t>
            </w:r>
          </w:p>
        </w:tc>
        <w:tc>
          <w:tcPr>
            <w:tcW w:w="6379" w:type="dxa"/>
            <w:gridSpan w:val="3"/>
          </w:tcPr>
          <w:p w:rsidR="00547862" w:rsidRPr="00547862" w:rsidRDefault="00547862" w:rsidP="0054786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547862" w:rsidRPr="00547862" w:rsidRDefault="00547862" w:rsidP="00547862">
      <w:pPr>
        <w:suppressAutoHyphens/>
        <w:spacing w:after="120" w:line="480" w:lineRule="auto"/>
        <w:ind w:left="283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47862" w:rsidRPr="00547862" w:rsidRDefault="00547862" w:rsidP="005478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862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передаче  к осуществлению  части</w:t>
      </w:r>
    </w:p>
    <w:p w:rsidR="00547862" w:rsidRPr="00547862" w:rsidRDefault="00547862" w:rsidP="005478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86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полномочий в сфере закупок  товаров, работ, услуг</w:t>
      </w:r>
    </w:p>
    <w:p w:rsidR="00547862" w:rsidRPr="00547862" w:rsidRDefault="00547862" w:rsidP="005478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862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обеспечения муниципальных нужд</w:t>
      </w:r>
    </w:p>
    <w:p w:rsidR="00547862" w:rsidRPr="00547862" w:rsidRDefault="00547862" w:rsidP="005478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8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муниципального района </w:t>
      </w:r>
    </w:p>
    <w:p w:rsidR="00547862" w:rsidRPr="00547862" w:rsidRDefault="00547862" w:rsidP="005478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8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«Койгородский» на 2018 год </w:t>
      </w:r>
    </w:p>
    <w:p w:rsidR="00547862" w:rsidRPr="00547862" w:rsidRDefault="00547862" w:rsidP="005478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7862" w:rsidRPr="00547862" w:rsidRDefault="00547862" w:rsidP="005478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4786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26, пунктом 3 части 1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сельского поселения «Грива»</w:t>
      </w:r>
    </w:p>
    <w:p w:rsidR="00547862" w:rsidRPr="00547862" w:rsidRDefault="00547862" w:rsidP="00547862">
      <w:pPr>
        <w:suppressAutoHyphens/>
        <w:spacing w:after="0" w:line="240" w:lineRule="auto"/>
        <w:ind w:left="72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47862" w:rsidRPr="00547862" w:rsidRDefault="00547862" w:rsidP="005478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8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 сельского поселения «Грива» РЕШИЛ:</w:t>
      </w:r>
      <w:r w:rsidRPr="0054786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</w:t>
      </w:r>
    </w:p>
    <w:p w:rsidR="00547862" w:rsidRPr="00547862" w:rsidRDefault="00547862" w:rsidP="00547862">
      <w:pPr>
        <w:tabs>
          <w:tab w:val="left" w:pos="57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786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54786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</w:p>
    <w:p w:rsidR="00547862" w:rsidRPr="00547862" w:rsidRDefault="00547862" w:rsidP="00547862">
      <w:pPr>
        <w:tabs>
          <w:tab w:val="left" w:pos="733"/>
          <w:tab w:val="left" w:pos="5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8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1.</w:t>
      </w:r>
      <w:r w:rsidRPr="005478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сельского поселения «Грива» передать Администрации муниципального района «Койгородский»  осуществление  части полномочий в сфере закупок товаров, работ, услуг для обеспечения муниципальных нужд. </w:t>
      </w:r>
    </w:p>
    <w:p w:rsidR="00547862" w:rsidRPr="00547862" w:rsidRDefault="00547862" w:rsidP="005478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8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547862">
        <w:rPr>
          <w:rFonts w:ascii="Times New Roman" w:eastAsia="Times New Roman" w:hAnsi="Times New Roman" w:cs="Times New Roman"/>
          <w:sz w:val="28"/>
          <w:szCs w:val="28"/>
          <w:lang w:eastAsia="ar-SA"/>
        </w:rPr>
        <w:t>.Утвердить Методику расчета объема предоставляемых из бюджета муниципального образования сельского поселения «Грива» бюджету муниципального района «Койгородский» межбюджетных трансфертов на осуществление части полномочий в сфере закупок товаров, работ, услуг для обеспечения муниципальных нужд согласно приложению № 1 к настоящему решению.</w:t>
      </w:r>
    </w:p>
    <w:p w:rsidR="00547862" w:rsidRPr="00547862" w:rsidRDefault="00547862" w:rsidP="005478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8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5478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5478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47862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Главе сельского поселения «Грива»  в течение 10 календарных дней после утверждения бюджета муниципального образования сельского поселения «Грива» на 2018 год и плановый период 2019 и 2020 годов заключить соглашение  о  передаче полномочий в сфере закупок  товаров, работ, услуг для муниципальных нужд по форме согласно приложению  № 2 к настоящему решению.</w:t>
      </w:r>
    </w:p>
    <w:p w:rsidR="00547862" w:rsidRPr="00547862" w:rsidRDefault="00547862" w:rsidP="005478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8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4. </w:t>
      </w:r>
      <w:r w:rsidRPr="0054786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подлежит официальному обнародованию на информационных стендах и вступает в силу с 01 января 2018 года.</w:t>
      </w:r>
    </w:p>
    <w:p w:rsidR="00547862" w:rsidRPr="00547862" w:rsidRDefault="00547862" w:rsidP="005478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7862" w:rsidRPr="00547862" w:rsidRDefault="00547862" w:rsidP="005478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«Грива»                                         А. В. Зырянов         </w:t>
      </w:r>
    </w:p>
    <w:p w:rsidR="00547862" w:rsidRPr="00547862" w:rsidRDefault="00547862" w:rsidP="005478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 1 </w:t>
      </w:r>
    </w:p>
    <w:p w:rsidR="00547862" w:rsidRPr="00547862" w:rsidRDefault="00547862" w:rsidP="0054786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решению Совета СП «Грива»</w:t>
      </w:r>
    </w:p>
    <w:p w:rsidR="00547862" w:rsidRPr="00547862" w:rsidRDefault="00547862" w:rsidP="0054786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 4-15/43 от  30.10.2017 года</w:t>
      </w:r>
    </w:p>
    <w:p w:rsidR="00547862" w:rsidRPr="00547862" w:rsidRDefault="00547862" w:rsidP="005478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7862" w:rsidRPr="00547862" w:rsidRDefault="00547862" w:rsidP="005478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МЕТОДИКА</w:t>
      </w:r>
    </w:p>
    <w:p w:rsidR="00547862" w:rsidRPr="00547862" w:rsidRDefault="00547862" w:rsidP="005478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расчета объема предоставляемых из бюджета муниципального образования  сельского поселения в бюджет  муниципального образования муниципального района «Койгородский» межбюджетных трансфертов  на осуществление части полномочий в сфере закупок товаров, работ, услуг для обеспечения муниципальных нужд</w:t>
      </w:r>
    </w:p>
    <w:p w:rsidR="00547862" w:rsidRPr="00547862" w:rsidRDefault="00547862" w:rsidP="005478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7862" w:rsidRPr="00547862" w:rsidRDefault="00547862" w:rsidP="00547862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Настоящая Методика определяет расчет объема межбюджетных трансфертов, предоставляемых   из бюджета  муниципального образования  сельского поселения   в бюджет  муниципального образования муниципального района  «Койгородский»</w:t>
      </w:r>
      <w:r w:rsidRPr="005478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осуществление части полномочий в сфере закупок товаров, работ, услуг для обеспечения муниципальных нужд.</w:t>
      </w:r>
    </w:p>
    <w:p w:rsidR="00547862" w:rsidRPr="00547862" w:rsidRDefault="00547862" w:rsidP="00547862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Расчет межбюджетных трансфертов осуществляется в рублях Российской Федерации.</w:t>
      </w:r>
    </w:p>
    <w:p w:rsidR="00547862" w:rsidRPr="00547862" w:rsidRDefault="00547862" w:rsidP="005478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Размер межбюджетных трансфертов рассчитывается по формуле:</w:t>
      </w:r>
    </w:p>
    <w:p w:rsidR="00547862" w:rsidRPr="00547862" w:rsidRDefault="00547862" w:rsidP="005478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proofErr w:type="spellStart"/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мт</w:t>
      </w:r>
      <w:proofErr w:type="spellEnd"/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=  (</w:t>
      </w:r>
      <w:proofErr w:type="gramEnd"/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ФОТ *ДРВ) х </w:t>
      </w:r>
      <w:proofErr w:type="spellStart"/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Кр+МЗ</w:t>
      </w:r>
      <w:proofErr w:type="spellEnd"/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547862" w:rsidRPr="00547862" w:rsidRDefault="00547862" w:rsidP="0054786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где:</w:t>
      </w:r>
    </w:p>
    <w:p w:rsidR="00547862" w:rsidRPr="00547862" w:rsidRDefault="00547862" w:rsidP="005478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</w:t>
      </w:r>
      <w:proofErr w:type="spellStart"/>
      <w:r w:rsidRPr="005478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мт</w:t>
      </w:r>
      <w:proofErr w:type="spellEnd"/>
      <w:r w:rsidRPr="005478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– необходимый объем межбюджетных трансфертов на осуществление полномочий по формированию, исполнению и контролю за исполнением бюджета сельского поселения;</w:t>
      </w:r>
    </w:p>
    <w:p w:rsidR="00547862" w:rsidRPr="00547862" w:rsidRDefault="00547862" w:rsidP="005478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478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ФОТ-</w:t>
      </w: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</w:t>
      </w:r>
      <w:proofErr w:type="gramEnd"/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оплату труда с начислениями, устанавливается исходя из расчета денежного содержания специалистов, осуществляющих переданные полномочия;</w:t>
      </w:r>
    </w:p>
    <w:p w:rsidR="00547862" w:rsidRPr="00547862" w:rsidRDefault="00547862" w:rsidP="005478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ДРВ </w:t>
      </w: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– доля рабочего времени на осуществление полномочий устанавливается в размере 0,2;</w:t>
      </w:r>
    </w:p>
    <w:p w:rsidR="00547862" w:rsidRPr="00547862" w:rsidRDefault="00547862" w:rsidP="005478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5478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proofErr w:type="gramStart"/>
      <w:r w:rsidRPr="005478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proofErr w:type="spellEnd"/>
      <w:r w:rsidRPr="005478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proofErr w:type="gramEnd"/>
      <w:r w:rsidRPr="005478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коэффициент объема расходов, равный отношению объема  утвержденных расходов бюджета поселения в последнем отчетном году к  общему объему  утвержденных расходов всех бюджетов поселений района в последнем отчетном году; </w:t>
      </w:r>
      <w:r w:rsidRPr="005478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47862" w:rsidRPr="00547862" w:rsidRDefault="00547862" w:rsidP="005478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МЗ</w:t>
      </w: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материальные затраты  на осуществление полномочий (500 </w:t>
      </w:r>
      <w:proofErr w:type="gramStart"/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рублей-приобретение</w:t>
      </w:r>
      <w:proofErr w:type="gramEnd"/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канцтоваров, заправка картриджа, коммунальные услуги, оплата услуг связи и прочее).</w:t>
      </w:r>
    </w:p>
    <w:p w:rsidR="00547862" w:rsidRPr="00547862" w:rsidRDefault="00547862" w:rsidP="005478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shd w:val="clear" w:color="auto" w:fill="FFFFFF"/>
        <w:suppressAutoHyphens/>
        <w:spacing w:after="0" w:line="281" w:lineRule="exact"/>
        <w:ind w:right="1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 № 2</w:t>
      </w:r>
    </w:p>
    <w:p w:rsidR="00547862" w:rsidRPr="00547862" w:rsidRDefault="00547862" w:rsidP="00547862">
      <w:pPr>
        <w:shd w:val="clear" w:color="auto" w:fill="FFFFFF"/>
        <w:suppressAutoHyphens/>
        <w:spacing w:after="0" w:line="281" w:lineRule="exact"/>
        <w:ind w:right="1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 решению Совета СП «Грива»</w:t>
      </w:r>
    </w:p>
    <w:p w:rsidR="00547862" w:rsidRPr="00547862" w:rsidRDefault="00547862" w:rsidP="00547862">
      <w:pPr>
        <w:shd w:val="clear" w:color="auto" w:fill="FFFFFF"/>
        <w:suppressAutoHyphens/>
        <w:spacing w:after="0" w:line="281" w:lineRule="exact"/>
        <w:ind w:right="1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№ 4-15/43 от 30.10.2017 г. </w:t>
      </w:r>
    </w:p>
    <w:p w:rsidR="00547862" w:rsidRPr="00547862" w:rsidRDefault="00547862" w:rsidP="00547862">
      <w:pPr>
        <w:shd w:val="clear" w:color="auto" w:fill="FFFFFF"/>
        <w:suppressAutoHyphens/>
        <w:spacing w:after="0" w:line="281" w:lineRule="exact"/>
        <w:ind w:right="13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СОГЛАШЕНИЕ</w:t>
      </w:r>
    </w:p>
    <w:p w:rsidR="00547862" w:rsidRPr="00547862" w:rsidRDefault="00547862" w:rsidP="00547862">
      <w:pPr>
        <w:shd w:val="clear" w:color="auto" w:fill="FFFFFF"/>
        <w:suppressAutoHyphens/>
        <w:spacing w:after="0" w:line="281" w:lineRule="exact"/>
        <w:ind w:left="1548" w:right="461" w:hanging="7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 передаче осуществления части полномочий в сфере </w:t>
      </w:r>
      <w:r w:rsidRPr="005478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закупок товаров, работ, услуг для обеспечения муниципальных нужд</w:t>
      </w:r>
    </w:p>
    <w:p w:rsidR="00547862" w:rsidRPr="00547862" w:rsidRDefault="00547862" w:rsidP="00547862">
      <w:pPr>
        <w:shd w:val="clear" w:color="auto" w:fill="FFFFFF"/>
        <w:tabs>
          <w:tab w:val="left" w:pos="6163"/>
        </w:tabs>
        <w:suppressAutoHyphens/>
        <w:spacing w:before="288" w:after="0" w:line="240" w:lineRule="auto"/>
        <w:ind w:left="5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47862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с</w:t>
      </w:r>
      <w:proofErr w:type="gramEnd"/>
      <w:r w:rsidRPr="00547862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. </w:t>
      </w:r>
      <w:proofErr w:type="gramStart"/>
      <w:r w:rsidRPr="00547862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Грива</w:t>
      </w:r>
      <w:proofErr w:type="gramEnd"/>
      <w:r w:rsidRPr="00547862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       </w:t>
      </w:r>
      <w:r w:rsidRPr="0054786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«__» _________</w:t>
      </w: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201_</w:t>
      </w:r>
      <w:r w:rsidRPr="0054786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г.</w:t>
      </w:r>
    </w:p>
    <w:p w:rsidR="00547862" w:rsidRPr="00547862" w:rsidRDefault="00547862" w:rsidP="00547862">
      <w:pPr>
        <w:shd w:val="clear" w:color="auto" w:fill="FFFFFF"/>
        <w:suppressAutoHyphens/>
        <w:spacing w:before="288" w:after="0" w:line="281" w:lineRule="exact"/>
        <w:ind w:right="1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478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Администрация сельского поселения «Грива» (далее - администрация поселения) в лице главы сельского поселения «Грива» Зырянова Андрея Витальевича, действующего на основании Устава муниципального образования сельского поселения «Грива» с одной стороны и администрация муниципального района «Койгородский», (далее – администрация района), в лице руководителя администрации района Ушаковой Л. Ю., действующего на основании Устава муниципального образования муниципального района «Койгородский» с другой стороны, именуемые в дальнейшем Стороны</w:t>
      </w:r>
      <w:proofErr w:type="gramEnd"/>
      <w:r w:rsidRPr="005478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заключили настоящее Соглашение о нижеследующем:</w:t>
      </w:r>
    </w:p>
    <w:p w:rsidR="00547862" w:rsidRPr="00547862" w:rsidRDefault="00547862" w:rsidP="00547862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288" w:after="0" w:line="281" w:lineRule="exact"/>
        <w:ind w:right="15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 СОГЛАШЕНИЯ</w:t>
      </w:r>
    </w:p>
    <w:p w:rsidR="00547862" w:rsidRPr="00547862" w:rsidRDefault="00547862" w:rsidP="00547862">
      <w:pPr>
        <w:shd w:val="clear" w:color="auto" w:fill="FFFFFF"/>
        <w:tabs>
          <w:tab w:val="left" w:pos="1102"/>
        </w:tabs>
        <w:suppressAutoHyphens/>
        <w:spacing w:after="0" w:line="281" w:lineRule="exact"/>
        <w:ind w:right="4" w:firstLine="669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proofErr w:type="gramStart"/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поселения передаёт, а администрация района принимает на себя осуществление части полномочий в сфере закупок товаров, работ, услуг для обеспечения муниципальных нужд путем проведения открытых конкурсов, конкурсов с ограниченным участием, двухэтапных конкурсов, открытых аукционов в электронной   форме, запроса котировок, запроса предложений на закупки товаров, работ, услуг для муниципальных нужд, в соответствии с Федеральным законом от </w:t>
      </w:r>
      <w:r w:rsidRPr="00547862">
        <w:rPr>
          <w:rFonts w:ascii="Times New Roman" w:eastAsia="Times New Roman" w:hAnsi="Times New Roman" w:cs="Times New Roman"/>
          <w:spacing w:val="12"/>
          <w:sz w:val="24"/>
          <w:szCs w:val="24"/>
          <w:lang w:eastAsia="ar-SA"/>
        </w:rPr>
        <w:t>05.04.2013</w:t>
      </w: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44-ФЗ «О контрактной системе</w:t>
      </w:r>
      <w:proofErr w:type="gramEnd"/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сфере закупок товаров, работ, услуг для обеспечения государственных и муниципальных нужд».</w:t>
      </w:r>
    </w:p>
    <w:p w:rsidR="00547862" w:rsidRPr="00547862" w:rsidRDefault="00547862" w:rsidP="00547862">
      <w:pPr>
        <w:shd w:val="clear" w:color="auto" w:fill="FFFFFF"/>
        <w:suppressAutoHyphens/>
        <w:spacing w:after="0" w:line="281" w:lineRule="exact"/>
        <w:ind w:right="4" w:firstLine="669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1.2. Передача имущества для осуществления передаваемого полномочия не требуется.</w:t>
      </w:r>
    </w:p>
    <w:p w:rsidR="00547862" w:rsidRPr="00547862" w:rsidRDefault="00547862" w:rsidP="00547862">
      <w:pPr>
        <w:shd w:val="clear" w:color="auto" w:fill="FFFFFF"/>
        <w:tabs>
          <w:tab w:val="left" w:pos="1102"/>
        </w:tabs>
        <w:suppressAutoHyphens/>
        <w:spacing w:after="0" w:line="281" w:lineRule="exact"/>
        <w:ind w:right="4" w:firstLine="709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1.3. Отчетность о выполнении части полномочий в сфере закупок товаров, работ, услуг для обеспечения муниципальных нужд не составляется.</w:t>
      </w:r>
    </w:p>
    <w:p w:rsidR="00547862" w:rsidRPr="00547862" w:rsidRDefault="00547862" w:rsidP="00547862">
      <w:pPr>
        <w:shd w:val="clear" w:color="auto" w:fill="FFFFFF"/>
        <w:suppressAutoHyphens/>
        <w:spacing w:before="274" w:after="0" w:line="281" w:lineRule="exact"/>
        <w:ind w:left="279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                2. СОСТАВ ПОЛНОМОЧИЙ</w:t>
      </w:r>
    </w:p>
    <w:p w:rsidR="00547862" w:rsidRPr="00547862" w:rsidRDefault="00547862" w:rsidP="00547862">
      <w:pPr>
        <w:shd w:val="clear" w:color="auto" w:fill="FFFFFF"/>
        <w:tabs>
          <w:tab w:val="left" w:pos="1282"/>
        </w:tabs>
        <w:suppressAutoHyphens/>
        <w:spacing w:after="0" w:line="281" w:lineRule="exact"/>
        <w:ind w:right="4" w:firstLine="6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2.1.</w:t>
      </w: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Для реализации настоящего соглашения администрация района осуществляет следующие полномочия:</w:t>
      </w:r>
    </w:p>
    <w:p w:rsidR="00547862" w:rsidRPr="00547862" w:rsidRDefault="00547862" w:rsidP="00547862">
      <w:pPr>
        <w:shd w:val="clear" w:color="auto" w:fill="FFFFFF"/>
        <w:tabs>
          <w:tab w:val="left" w:pos="770"/>
        </w:tabs>
        <w:suppressAutoHyphens/>
        <w:spacing w:after="0" w:line="281" w:lineRule="exact"/>
        <w:ind w:left="61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-разрабатывает извещения об осуществлении закупки;</w:t>
      </w:r>
    </w:p>
    <w:p w:rsidR="00547862" w:rsidRPr="00547862" w:rsidRDefault="00547862" w:rsidP="00547862">
      <w:pPr>
        <w:shd w:val="clear" w:color="auto" w:fill="FFFFFF"/>
        <w:tabs>
          <w:tab w:val="left" w:pos="8931"/>
        </w:tabs>
        <w:suppressAutoHyphens/>
        <w:spacing w:after="0" w:line="281" w:lineRule="exac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-размещает в единой информационной системе извещения об осуществлении закупки;</w:t>
      </w:r>
    </w:p>
    <w:p w:rsidR="00547862" w:rsidRPr="00547862" w:rsidRDefault="00547862" w:rsidP="00547862">
      <w:pPr>
        <w:shd w:val="clear" w:color="auto" w:fill="FFFFFF"/>
        <w:tabs>
          <w:tab w:val="left" w:pos="770"/>
        </w:tabs>
        <w:suppressAutoHyphens/>
        <w:spacing w:after="0" w:line="281" w:lineRule="exact"/>
        <w:ind w:left="61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создает комиссию по осуществлению закупок;</w:t>
      </w:r>
    </w:p>
    <w:p w:rsidR="00547862" w:rsidRPr="00547862" w:rsidRDefault="00547862" w:rsidP="00547862">
      <w:pPr>
        <w:shd w:val="clear" w:color="auto" w:fill="FFFFFF"/>
        <w:tabs>
          <w:tab w:val="left" w:pos="1102"/>
        </w:tabs>
        <w:suppressAutoHyphens/>
        <w:spacing w:after="0" w:line="281" w:lineRule="exact"/>
        <w:ind w:right="4" w:firstLine="669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-осуществляет контроль в сфере закупок в соответствии с частью 8 статьи 99 Федерального закона от </w:t>
      </w:r>
      <w:r w:rsidRPr="00547862">
        <w:rPr>
          <w:rFonts w:ascii="Times New Roman" w:eastAsia="Times New Roman" w:hAnsi="Times New Roman" w:cs="Times New Roman"/>
          <w:spacing w:val="12"/>
          <w:sz w:val="24"/>
          <w:szCs w:val="24"/>
          <w:lang w:eastAsia="ar-SA"/>
        </w:rPr>
        <w:t>05.04.2013</w:t>
      </w: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547862" w:rsidRPr="00547862" w:rsidRDefault="00547862" w:rsidP="00547862">
      <w:pPr>
        <w:shd w:val="clear" w:color="auto" w:fill="FFFFFF"/>
        <w:tabs>
          <w:tab w:val="left" w:pos="1080"/>
          <w:tab w:val="left" w:pos="8964"/>
        </w:tabs>
        <w:suppressAutoHyphens/>
        <w:spacing w:after="0" w:line="281" w:lineRule="exact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>2.2.</w:t>
      </w: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Администрация поселения осуществляет следующие полномочия:</w:t>
      </w:r>
    </w:p>
    <w:p w:rsidR="00547862" w:rsidRPr="00547862" w:rsidRDefault="00547862" w:rsidP="00547862">
      <w:pPr>
        <w:shd w:val="clear" w:color="auto" w:fill="FFFFFF"/>
        <w:tabs>
          <w:tab w:val="left" w:pos="1080"/>
          <w:tab w:val="left" w:pos="8964"/>
        </w:tabs>
        <w:suppressAutoHyphens/>
        <w:spacing w:after="0" w:line="281" w:lineRule="exact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-определяет предмет и существенные условия муниципального контракта,</w:t>
      </w:r>
    </w:p>
    <w:p w:rsidR="00547862" w:rsidRPr="00547862" w:rsidRDefault="00547862" w:rsidP="00547862">
      <w:pPr>
        <w:shd w:val="clear" w:color="auto" w:fill="FFFFFF"/>
        <w:tabs>
          <w:tab w:val="left" w:pos="1080"/>
          <w:tab w:val="left" w:pos="8964"/>
        </w:tabs>
        <w:suppressAutoHyphens/>
        <w:spacing w:after="0" w:line="281" w:lineRule="exact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-определяет начальную (максимальную) цену муниципального контракта;</w:t>
      </w:r>
    </w:p>
    <w:p w:rsidR="00547862" w:rsidRPr="00547862" w:rsidRDefault="00547862" w:rsidP="00547862">
      <w:pPr>
        <w:shd w:val="clear" w:color="auto" w:fill="FFFFFF"/>
        <w:tabs>
          <w:tab w:val="left" w:pos="1080"/>
          <w:tab w:val="left" w:pos="8964"/>
        </w:tabs>
        <w:suppressAutoHyphens/>
        <w:spacing w:after="0" w:line="281" w:lineRule="exact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-принимает решение о способе закупки;</w:t>
      </w:r>
    </w:p>
    <w:p w:rsidR="00547862" w:rsidRPr="00547862" w:rsidRDefault="00547862" w:rsidP="00547862">
      <w:pPr>
        <w:shd w:val="clear" w:color="auto" w:fill="FFFFFF"/>
        <w:tabs>
          <w:tab w:val="left" w:pos="1080"/>
          <w:tab w:val="left" w:pos="8964"/>
        </w:tabs>
        <w:suppressAutoHyphens/>
        <w:spacing w:after="0" w:line="281" w:lineRule="exact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-определяет условия закупки товаров, работ, услуг и </w:t>
      </w:r>
      <w:r w:rsidRPr="0054786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их</w:t>
      </w:r>
      <w:r w:rsidRPr="0054786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изменение;</w:t>
      </w:r>
    </w:p>
    <w:p w:rsidR="00547862" w:rsidRPr="00547862" w:rsidRDefault="00547862" w:rsidP="00547862">
      <w:pPr>
        <w:shd w:val="clear" w:color="auto" w:fill="FFFFFF"/>
        <w:tabs>
          <w:tab w:val="left" w:pos="770"/>
        </w:tabs>
        <w:suppressAutoHyphens/>
        <w:spacing w:after="0" w:line="281" w:lineRule="exact"/>
        <w:ind w:left="619" w:right="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-разрабатывает документацию о закупке;</w:t>
      </w:r>
    </w:p>
    <w:p w:rsidR="00547862" w:rsidRPr="00547862" w:rsidRDefault="00547862" w:rsidP="00547862">
      <w:pPr>
        <w:shd w:val="clear" w:color="auto" w:fill="FFFFFF"/>
        <w:tabs>
          <w:tab w:val="left" w:pos="770"/>
        </w:tabs>
        <w:suppressAutoHyphens/>
        <w:spacing w:after="0" w:line="281" w:lineRule="exact"/>
        <w:ind w:left="619" w:right="46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-утверждает проект контракта;</w:t>
      </w:r>
    </w:p>
    <w:p w:rsidR="00547862" w:rsidRPr="00547862" w:rsidRDefault="00547862" w:rsidP="00547862">
      <w:pPr>
        <w:shd w:val="clear" w:color="auto" w:fill="FFFFFF"/>
        <w:tabs>
          <w:tab w:val="left" w:pos="770"/>
        </w:tabs>
        <w:suppressAutoHyphens/>
        <w:spacing w:after="0" w:line="281" w:lineRule="exact"/>
        <w:ind w:left="61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-готовит обоснование начальной (максимальной) цены контракта</w:t>
      </w:r>
    </w:p>
    <w:p w:rsidR="00547862" w:rsidRPr="00547862" w:rsidRDefault="00547862" w:rsidP="00547862">
      <w:pPr>
        <w:shd w:val="clear" w:color="auto" w:fill="FFFFFF"/>
        <w:tabs>
          <w:tab w:val="left" w:pos="835"/>
        </w:tabs>
        <w:suppressAutoHyphens/>
        <w:spacing w:after="0" w:line="28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-предоставляет администрации района всю необходимую информацию и документацию по конкретной закупке;</w:t>
      </w:r>
    </w:p>
    <w:p w:rsidR="00547862" w:rsidRPr="00547862" w:rsidRDefault="00547862" w:rsidP="00547862">
      <w:pPr>
        <w:shd w:val="clear" w:color="auto" w:fill="FFFFFF"/>
        <w:tabs>
          <w:tab w:val="left" w:pos="835"/>
        </w:tabs>
        <w:suppressAutoHyphens/>
        <w:spacing w:before="7" w:after="0" w:line="281" w:lineRule="exact"/>
        <w:ind w:left="6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-утверждает документацию о закупке;</w:t>
      </w:r>
    </w:p>
    <w:p w:rsidR="00547862" w:rsidRPr="00547862" w:rsidRDefault="00547862" w:rsidP="00547862">
      <w:pPr>
        <w:shd w:val="clear" w:color="auto" w:fill="FFFFFF"/>
        <w:tabs>
          <w:tab w:val="left" w:pos="835"/>
        </w:tabs>
        <w:suppressAutoHyphens/>
        <w:spacing w:before="7" w:after="0" w:line="281" w:lineRule="exact"/>
        <w:ind w:left="6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-подписывает муниципальный контракт по итогам осуществления закупок;</w:t>
      </w:r>
    </w:p>
    <w:p w:rsidR="00547862" w:rsidRPr="00547862" w:rsidRDefault="00547862" w:rsidP="00547862">
      <w:pPr>
        <w:shd w:val="clear" w:color="auto" w:fill="FFFFFF"/>
        <w:tabs>
          <w:tab w:val="left" w:pos="1001"/>
        </w:tabs>
        <w:suppressAutoHyphens/>
        <w:spacing w:after="0" w:line="281" w:lineRule="exact"/>
        <w:ind w:left="65" w:firstLine="61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-осуществляет </w:t>
      </w:r>
      <w:proofErr w:type="gramStart"/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муниципального контракта, заключенного по итогам закупки.</w:t>
      </w:r>
    </w:p>
    <w:p w:rsidR="00547862" w:rsidRPr="00547862" w:rsidRDefault="00547862" w:rsidP="00547862">
      <w:pPr>
        <w:shd w:val="clear" w:color="auto" w:fill="FFFFFF"/>
        <w:tabs>
          <w:tab w:val="left" w:pos="871"/>
        </w:tabs>
        <w:suppressAutoHyphens/>
        <w:spacing w:after="0" w:line="281" w:lineRule="exact"/>
        <w:ind w:right="7" w:firstLine="66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-запрашивать и получать в установленном порядке от Уполномоченного органа документы и иную информацию, связанную с осуществлением им переданных полномочий;</w:t>
      </w:r>
    </w:p>
    <w:p w:rsidR="00547862" w:rsidRPr="00547862" w:rsidRDefault="00547862" w:rsidP="00547862">
      <w:pPr>
        <w:shd w:val="clear" w:color="auto" w:fill="FFFFFF"/>
        <w:tabs>
          <w:tab w:val="left" w:pos="871"/>
        </w:tabs>
        <w:suppressAutoHyphens/>
        <w:spacing w:before="7" w:after="0" w:line="281" w:lineRule="exact"/>
        <w:ind w:right="22" w:firstLine="66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-формировать ежегодно муниципальный заказ (потребность администрации поселения в товарах, работах, услугах, необходимых для решения вопросов местного значения и осуществления отдельных переданных полномочий);</w:t>
      </w:r>
    </w:p>
    <w:p w:rsidR="00547862" w:rsidRPr="00547862" w:rsidRDefault="00547862" w:rsidP="00547862">
      <w:pPr>
        <w:shd w:val="clear" w:color="auto" w:fill="FFFFFF"/>
        <w:tabs>
          <w:tab w:val="left" w:pos="871"/>
        </w:tabs>
        <w:suppressAutoHyphens/>
        <w:spacing w:before="7" w:after="0" w:line="281" w:lineRule="exact"/>
        <w:ind w:firstLine="66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-и иные связанные с осуществлением закупок товаров, работ, услуг функции отвечающие требованиям Федерального закона от 05.04.2013 № 44-ФЗ</w:t>
      </w:r>
    </w:p>
    <w:p w:rsidR="00547862" w:rsidRPr="00547862" w:rsidRDefault="00547862" w:rsidP="00547862">
      <w:pPr>
        <w:shd w:val="clear" w:color="auto" w:fill="FFFFFF"/>
        <w:suppressAutoHyphens/>
        <w:spacing w:after="0" w:line="281" w:lineRule="exact"/>
        <w:ind w:left="36" w:right="4" w:firstLine="6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2.3. В рамках осуществления передаваемого полномочия Сторона вправе</w:t>
      </w:r>
      <w:r w:rsidRPr="0054786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54786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ос</w:t>
      </w: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уществлять собственное правовое регулирование, а также получать от передающей Стороны необходимую для исполнения полномочий информацию.</w:t>
      </w:r>
    </w:p>
    <w:p w:rsidR="00547862" w:rsidRPr="00547862" w:rsidRDefault="00547862" w:rsidP="00547862">
      <w:pPr>
        <w:shd w:val="clear" w:color="auto" w:fill="FFFFFF"/>
        <w:suppressAutoHyphens/>
        <w:spacing w:before="288" w:after="0" w:line="281" w:lineRule="exact"/>
        <w:ind w:left="250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3. ПРАВА И ОБЯЗАННОСТИ СТОРОН</w:t>
      </w:r>
    </w:p>
    <w:p w:rsidR="00547862" w:rsidRPr="00547862" w:rsidRDefault="00547862" w:rsidP="00547862">
      <w:pPr>
        <w:shd w:val="clear" w:color="auto" w:fill="FFFFFF"/>
        <w:tabs>
          <w:tab w:val="left" w:pos="1080"/>
        </w:tabs>
        <w:suppressAutoHyphens/>
        <w:spacing w:after="0" w:line="281" w:lineRule="exact"/>
        <w:ind w:left="6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pacing w:val="-5"/>
          <w:lang w:eastAsia="ar-SA"/>
        </w:rPr>
        <w:t>3.1.</w:t>
      </w: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r w:rsidRPr="00547862">
        <w:rPr>
          <w:rFonts w:ascii="Times New Roman" w:eastAsia="Times New Roman" w:hAnsi="Times New Roman" w:cs="Times New Roman"/>
          <w:lang w:eastAsia="ar-SA"/>
        </w:rPr>
        <w:t>дминистрация района</w:t>
      </w:r>
      <w:r w:rsidRPr="00547862">
        <w:rPr>
          <w:rFonts w:ascii="Times New Roman" w:eastAsia="Times New Roman" w:hAnsi="Times New Roman" w:cs="Times New Roman"/>
          <w:spacing w:val="-5"/>
          <w:lang w:eastAsia="ar-SA"/>
        </w:rPr>
        <w:t>;</w:t>
      </w:r>
    </w:p>
    <w:p w:rsidR="00547862" w:rsidRPr="00547862" w:rsidRDefault="00547862" w:rsidP="00547862">
      <w:pPr>
        <w:shd w:val="clear" w:color="auto" w:fill="FFFFFF"/>
        <w:suppressAutoHyphens/>
        <w:spacing w:after="0" w:line="281" w:lineRule="exact"/>
        <w:ind w:left="36" w:firstLine="6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3.1.1. уведомляет администрацию поселения в случае изменения банковских реквизитов путем направления соответствующего письменного извещения.</w:t>
      </w:r>
    </w:p>
    <w:p w:rsidR="00547862" w:rsidRPr="00547862" w:rsidRDefault="00547862" w:rsidP="00547862">
      <w:pPr>
        <w:shd w:val="clear" w:color="auto" w:fill="FFFFFF"/>
        <w:tabs>
          <w:tab w:val="left" w:pos="1080"/>
        </w:tabs>
        <w:suppressAutoHyphens/>
        <w:spacing w:after="0" w:line="281" w:lineRule="exact"/>
        <w:ind w:left="6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3.2.</w:t>
      </w: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поселения:</w:t>
      </w:r>
    </w:p>
    <w:p w:rsidR="00547862" w:rsidRPr="00547862" w:rsidRDefault="00547862" w:rsidP="00547862">
      <w:pPr>
        <w:shd w:val="clear" w:color="auto" w:fill="FFFFFF"/>
        <w:tabs>
          <w:tab w:val="left" w:pos="1498"/>
        </w:tabs>
        <w:suppressAutoHyphens/>
        <w:spacing w:after="0" w:line="281" w:lineRule="exact"/>
        <w:ind w:left="22"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47862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3.2.1.</w:t>
      </w: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обязана оформить в территориальном органе федерального казначейства электронно-цифровую подпись на главу сельского поселения с правом работы в единой информационной системе в сфере закупок </w:t>
      </w:r>
      <w:r w:rsidRPr="0054786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со</w:t>
      </w:r>
      <w:r w:rsidRPr="0054786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статусом администратора без права заключения контрактов от имени заказчиков:</w:t>
      </w:r>
      <w:proofErr w:type="gramEnd"/>
    </w:p>
    <w:p w:rsidR="00547862" w:rsidRPr="00547862" w:rsidRDefault="00547862" w:rsidP="00547862">
      <w:pPr>
        <w:shd w:val="clear" w:color="auto" w:fill="FFFFFF"/>
        <w:tabs>
          <w:tab w:val="left" w:pos="1296"/>
        </w:tabs>
        <w:suppressAutoHyphens/>
        <w:spacing w:after="0" w:line="281" w:lineRule="exact"/>
        <w:ind w:left="22" w:firstLine="6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3.2.2.</w:t>
      </w: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перечисляет  межбюджетные трансферты на осуществление части полномочий в сфере закупок товаров, работ, услуг для обеспечения муниципальных нужд (далее - межбюджетные трансферты) из бюджета  муниципального образования сельского поселения в доход бюджета  муниципального образования муниципального района «Койгородский».</w:t>
      </w:r>
    </w:p>
    <w:p w:rsidR="00547862" w:rsidRPr="00547862" w:rsidRDefault="00547862" w:rsidP="00547862">
      <w:pPr>
        <w:shd w:val="clear" w:color="auto" w:fill="FFFFFF"/>
        <w:tabs>
          <w:tab w:val="left" w:pos="1080"/>
        </w:tabs>
        <w:suppressAutoHyphens/>
        <w:spacing w:after="0" w:line="281" w:lineRule="exact"/>
        <w:ind w:left="6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3.3.</w:t>
      </w: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Стороны:</w:t>
      </w:r>
    </w:p>
    <w:p w:rsidR="00547862" w:rsidRPr="00547862" w:rsidRDefault="00547862" w:rsidP="00547862">
      <w:pPr>
        <w:shd w:val="clear" w:color="auto" w:fill="FFFFFF"/>
        <w:tabs>
          <w:tab w:val="left" w:pos="1282"/>
        </w:tabs>
        <w:suppressAutoHyphens/>
        <w:spacing w:after="0" w:line="281" w:lineRule="exact"/>
        <w:ind w:left="6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3.3.1.</w:t>
      </w: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имеют право обратиться в суд;</w:t>
      </w:r>
    </w:p>
    <w:p w:rsidR="00547862" w:rsidRPr="00547862" w:rsidRDefault="00547862" w:rsidP="00547862">
      <w:pPr>
        <w:shd w:val="clear" w:color="auto" w:fill="FFFFFF"/>
        <w:tabs>
          <w:tab w:val="left" w:pos="1346"/>
        </w:tabs>
        <w:suppressAutoHyphens/>
        <w:spacing w:after="0" w:line="281" w:lineRule="exact"/>
        <w:ind w:left="14" w:right="4"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lastRenderedPageBreak/>
        <w:t>3.3.2.</w:t>
      </w: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имеют право получать информацию необходимую для исполнения </w:t>
      </w:r>
      <w:proofErr w:type="gramStart"/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полномочии</w:t>
      </w:r>
      <w:proofErr w:type="gramEnd"/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47862" w:rsidRPr="00547862" w:rsidRDefault="00547862" w:rsidP="00547862">
      <w:pPr>
        <w:shd w:val="clear" w:color="auto" w:fill="FFFFFF"/>
        <w:tabs>
          <w:tab w:val="left" w:pos="1476"/>
        </w:tabs>
        <w:suppressAutoHyphens/>
        <w:spacing w:after="0" w:line="281" w:lineRule="exact"/>
        <w:ind w:left="14" w:right="4"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3.3.3.</w:t>
      </w: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осуществляют иные права в соответствии с действующим законодательством.</w:t>
      </w:r>
    </w:p>
    <w:p w:rsidR="00547862" w:rsidRPr="00547862" w:rsidRDefault="00547862" w:rsidP="00547862">
      <w:pPr>
        <w:shd w:val="clear" w:color="auto" w:fill="FFFFFF"/>
        <w:suppressAutoHyphens/>
        <w:spacing w:before="281" w:after="0" w:line="281" w:lineRule="exact"/>
        <w:ind w:left="11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4. ФИНАНСОВОЕ И ОРГАНИЗАЦИОННОЕ ОБЕСПЕЧЕНИЕ</w:t>
      </w:r>
    </w:p>
    <w:p w:rsidR="00547862" w:rsidRPr="00547862" w:rsidRDefault="00547862" w:rsidP="00547862">
      <w:pPr>
        <w:shd w:val="clear" w:color="auto" w:fill="FFFFFF"/>
        <w:suppressAutoHyphens/>
        <w:spacing w:after="0" w:line="281" w:lineRule="exact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 </w:t>
      </w:r>
      <w:proofErr w:type="gramStart"/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Объем межбюджетных трансфертов на </w:t>
      </w:r>
      <w:r w:rsidRPr="00547862">
        <w:rPr>
          <w:rFonts w:ascii="Times New Roman" w:eastAsia="Times New Roman" w:hAnsi="Times New Roman" w:cs="Times New Roman"/>
          <w:spacing w:val="22"/>
          <w:sz w:val="24"/>
          <w:szCs w:val="24"/>
          <w:lang w:eastAsia="ar-SA"/>
        </w:rPr>
        <w:t>2018</w:t>
      </w: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плановый период </w:t>
      </w:r>
      <w:r w:rsidRPr="00547862">
        <w:rPr>
          <w:rFonts w:ascii="Times New Roman" w:eastAsia="Times New Roman" w:hAnsi="Times New Roman" w:cs="Times New Roman"/>
          <w:spacing w:val="18"/>
          <w:sz w:val="24"/>
          <w:szCs w:val="24"/>
          <w:lang w:eastAsia="ar-SA"/>
        </w:rPr>
        <w:t>2019-2020</w:t>
      </w: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годов, предоставляемых из бюджета  муниципального образования  сельского поселения в бюджет муниципального района «Койгородский»  на осуществление полномочий, предусмотренных настоящим Соглашением, определяется в соответствии с методикой расчета объема предоставляемых из бюджета муниципального образования сельского поселения в бюджет муниципального образования муниципального района «Койгородский» межбюджетных трансфертов на осуществление полномочий в сфере закупок товаров, работ</w:t>
      </w:r>
      <w:proofErr w:type="gramEnd"/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, услуг для обеспечения муниципальных нужд.</w:t>
      </w:r>
    </w:p>
    <w:p w:rsidR="00547862" w:rsidRPr="00547862" w:rsidRDefault="00547862" w:rsidP="00547862">
      <w:pPr>
        <w:shd w:val="clear" w:color="auto" w:fill="FFFFFF"/>
        <w:tabs>
          <w:tab w:val="left" w:pos="1368"/>
        </w:tabs>
        <w:suppressAutoHyphens/>
        <w:spacing w:before="7" w:after="0" w:line="288" w:lineRule="exact"/>
        <w:ind w:left="50"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4.2.</w:t>
      </w: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Объем межбюджетных трансфертов  на 2018 год   составляет _____________ (сумма в рублях).  Перечисление  межбюджетных трансфертов осуществляется   в пределах кассового плана квартала.  </w:t>
      </w:r>
    </w:p>
    <w:p w:rsidR="00547862" w:rsidRPr="00547862" w:rsidRDefault="00547862" w:rsidP="00547862">
      <w:pPr>
        <w:shd w:val="clear" w:color="auto" w:fill="FFFFFF"/>
        <w:tabs>
          <w:tab w:val="left" w:pos="1282"/>
        </w:tabs>
        <w:suppressAutoHyphens/>
        <w:spacing w:before="14" w:after="0" w:line="288" w:lineRule="exact"/>
        <w:ind w:left="29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4.3.</w:t>
      </w: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Расходы бюджета  муниципального образования сельского поселения на предоставление межбюджетных трансфертов и расходы бюджета муниципального образования  муниципального района «Койгородский», осуществляемые за счет межбюджетных трансфертов, планируются и исполняются по соответствующему коду бюджетной классификации.</w:t>
      </w:r>
    </w:p>
    <w:p w:rsidR="00547862" w:rsidRPr="00547862" w:rsidRDefault="00547862" w:rsidP="00547862">
      <w:pPr>
        <w:shd w:val="clear" w:color="auto" w:fill="FFFFFF"/>
        <w:tabs>
          <w:tab w:val="left" w:pos="1181"/>
        </w:tabs>
        <w:suppressAutoHyphens/>
        <w:spacing w:after="0" w:line="288" w:lineRule="exact"/>
        <w:ind w:left="36"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4.4.</w:t>
      </w: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Межбюджетные трансферты зачисляются в бюджет  муниципального образования муниципального района «Койгородский» по соответствующему коду бюджетной классификации доходов.</w:t>
      </w:r>
    </w:p>
    <w:p w:rsidR="00547862" w:rsidRPr="00547862" w:rsidRDefault="00547862" w:rsidP="00547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862">
        <w:rPr>
          <w:rFonts w:ascii="Arial" w:eastAsia="Calibri" w:hAnsi="Arial" w:cs="Arial"/>
          <w:sz w:val="24"/>
          <w:szCs w:val="24"/>
          <w:lang w:eastAsia="ru-RU"/>
        </w:rPr>
        <w:t>4.5.</w:t>
      </w:r>
      <w:r w:rsidRPr="005478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</w:t>
      </w:r>
      <w:r w:rsidRPr="00547862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ежбюджетные трансферты являются целевыми и не могут быть использованы по иному назначению.</w:t>
      </w:r>
    </w:p>
    <w:p w:rsidR="00547862" w:rsidRPr="00547862" w:rsidRDefault="00547862" w:rsidP="00547862">
      <w:pPr>
        <w:shd w:val="clear" w:color="auto" w:fill="FFFFFF"/>
        <w:tabs>
          <w:tab w:val="left" w:pos="1181"/>
        </w:tabs>
        <w:suppressAutoHyphens/>
        <w:spacing w:after="0" w:line="288" w:lineRule="exact"/>
        <w:ind w:left="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4.6.</w:t>
      </w:r>
      <w:r w:rsidRPr="005478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7862">
        <w:rPr>
          <w:rFonts w:ascii="Times New Roman" w:eastAsia="Calibri" w:hAnsi="Times New Roman" w:cs="Times New Roman"/>
          <w:sz w:val="24"/>
          <w:szCs w:val="24"/>
        </w:rPr>
        <w:t xml:space="preserve">В случае если на начало текущего  года образовался остаток межбюджетных трансфертов, не использованный в отчетном финансовом году, органы местного самоуправления сельских поселений          перечисляют остаток межбюджетных трансфертов   в доход бюджета  муниципального образования муниципального района "Койгородский"   </w:t>
      </w: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первых 15 рабочих дней финансового года, следующего за </w:t>
      </w:r>
      <w:proofErr w:type="gramStart"/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отчетным</w:t>
      </w:r>
      <w:proofErr w:type="gramEnd"/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47862" w:rsidRPr="00547862" w:rsidRDefault="00547862" w:rsidP="00547862">
      <w:pPr>
        <w:shd w:val="clear" w:color="auto" w:fill="FFFFFF"/>
        <w:suppressAutoHyphens/>
        <w:spacing w:before="310" w:after="0" w:line="288" w:lineRule="exact"/>
        <w:ind w:left="34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47862" w:rsidRPr="00547862" w:rsidRDefault="00547862" w:rsidP="00547862">
      <w:pPr>
        <w:shd w:val="clear" w:color="auto" w:fill="FFFFFF"/>
        <w:suppressAutoHyphens/>
        <w:spacing w:before="310" w:after="0" w:line="288" w:lineRule="exact"/>
        <w:ind w:left="340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5. ОТВЕТСТВЕННОСТЬ</w:t>
      </w:r>
    </w:p>
    <w:p w:rsidR="00547862" w:rsidRPr="00547862" w:rsidRDefault="00547862" w:rsidP="00547862">
      <w:pPr>
        <w:shd w:val="clear" w:color="auto" w:fill="FFFFFF"/>
        <w:tabs>
          <w:tab w:val="left" w:pos="1325"/>
        </w:tabs>
        <w:suppressAutoHyphens/>
        <w:spacing w:after="0" w:line="288" w:lineRule="exact"/>
        <w:ind w:left="22" w:firstLine="6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5.1.</w:t>
      </w: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неисполнение или ненадлежащее исполнение настоящего Соглашения  несут ответственность в соответствии с действующим законодательством и настоящим Соглашением.</w:t>
      </w:r>
    </w:p>
    <w:p w:rsidR="00547862" w:rsidRPr="00547862" w:rsidRDefault="00547862" w:rsidP="00547862">
      <w:pPr>
        <w:shd w:val="clear" w:color="auto" w:fill="FFFFFF"/>
        <w:tabs>
          <w:tab w:val="left" w:pos="0"/>
        </w:tabs>
        <w:suppressAutoHyphens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5.2. Сторона, виновная в неисполнении либо ненадлежащем исполнении своих обязательств по настоящему Соглашению, обязана в полном объеме возместить вред, в том числе убытки, причиненные второй Стороне, за счет  собственных средств, а также безвозмездно устранить все недостатки (ошибки), допущенные при осуществлении передаваемых полномочий.</w:t>
      </w:r>
    </w:p>
    <w:p w:rsidR="00547862" w:rsidRPr="00547862" w:rsidRDefault="00547862" w:rsidP="00547862">
      <w:pPr>
        <w:shd w:val="clear" w:color="auto" w:fill="FFFFFF"/>
        <w:tabs>
          <w:tab w:val="left" w:pos="1094"/>
          <w:tab w:val="left" w:pos="8789"/>
        </w:tabs>
        <w:suppressAutoHyphens/>
        <w:spacing w:before="7" w:after="0" w:line="288" w:lineRule="exact"/>
        <w:ind w:firstLine="64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5.3. </w:t>
      </w:r>
      <w:proofErr w:type="gramStart"/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споры и разногласия, которые могут возникнуть между Сторонами при исполнении настоящего Соглашения, решаются в порядке, установленном действующим законодательством, в том числе путем обращения в суд в случае неисполнения или ненадлежащего исполнения настоящего Соглашения о взыскании финансовых санкций, о возмещении причиненного вреда, о расторжении Соглашения и в иных случаях, связанных с исполнением настоящего Соглашения.</w:t>
      </w:r>
      <w:proofErr w:type="gramEnd"/>
    </w:p>
    <w:p w:rsidR="00547862" w:rsidRPr="00547862" w:rsidRDefault="00547862" w:rsidP="00547862">
      <w:pPr>
        <w:shd w:val="clear" w:color="auto" w:fill="FFFFFF"/>
        <w:tabs>
          <w:tab w:val="left" w:pos="1094"/>
        </w:tabs>
        <w:suppressAutoHyphens/>
        <w:spacing w:after="0" w:line="288" w:lineRule="exact"/>
        <w:ind w:right="30" w:firstLine="64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5.4. Контроль за осуществлением сторонами условий Соглашения </w:t>
      </w:r>
      <w:proofErr w:type="gramStart"/>
      <w:r w:rsidRPr="0054786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pea</w:t>
      </w:r>
      <w:proofErr w:type="spellStart"/>
      <w:proofErr w:type="gramEnd"/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лизует</w:t>
      </w:r>
      <w:proofErr w:type="spellEnd"/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получатель бюджетных средств, главный распорядитель бюджетных средств, органы муниципального финансового контроля.</w:t>
      </w:r>
    </w:p>
    <w:p w:rsidR="00547862" w:rsidRPr="00547862" w:rsidRDefault="00547862" w:rsidP="00547862">
      <w:pPr>
        <w:shd w:val="clear" w:color="auto" w:fill="FFFFFF"/>
        <w:suppressAutoHyphens/>
        <w:spacing w:before="295" w:after="0" w:line="288" w:lineRule="exact"/>
        <w:ind w:left="89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6. ОСНОВАНИЕ И ПОРЯДОК ПРЕКРАЩЕНИЯ ДЕЙСТВИЯ</w:t>
      </w:r>
    </w:p>
    <w:p w:rsidR="00547862" w:rsidRPr="00547862" w:rsidRDefault="00547862" w:rsidP="00547862">
      <w:pPr>
        <w:shd w:val="clear" w:color="auto" w:fill="FFFFFF"/>
        <w:suppressAutoHyphens/>
        <w:spacing w:after="0" w:line="288" w:lineRule="exact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СОГЛАШЕНИЯ</w:t>
      </w:r>
    </w:p>
    <w:p w:rsidR="00547862" w:rsidRPr="00547862" w:rsidRDefault="00547862" w:rsidP="00547862">
      <w:pPr>
        <w:shd w:val="clear" w:color="auto" w:fill="FFFFFF"/>
        <w:tabs>
          <w:tab w:val="left" w:pos="8789"/>
        </w:tabs>
        <w:suppressAutoHyphens/>
        <w:spacing w:before="7" w:after="0" w:line="288" w:lineRule="exact"/>
        <w:ind w:right="30" w:firstLine="61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6.1. Действие настоящего Соглашения может быть досрочно прекращено по взаимному согласию Сторон или по инициативе одной из сторон в случае неисполнения либо ненадлежащего исполнения второй Стороной настоящего Соглашения, в том числе:</w:t>
      </w:r>
    </w:p>
    <w:p w:rsidR="00547862" w:rsidRPr="00547862" w:rsidRDefault="00547862" w:rsidP="00547862">
      <w:pPr>
        <w:shd w:val="clear" w:color="auto" w:fill="FFFFFF"/>
        <w:tabs>
          <w:tab w:val="left" w:pos="785"/>
        </w:tabs>
        <w:suppressAutoHyphens/>
        <w:spacing w:after="0" w:line="295" w:lineRule="exact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-нарушения сроков перечисления межбюджетных трансфертов;</w:t>
      </w:r>
    </w:p>
    <w:p w:rsidR="00547862" w:rsidRPr="00547862" w:rsidRDefault="00547862" w:rsidP="00547862">
      <w:pPr>
        <w:shd w:val="clear" w:color="auto" w:fill="FFFFFF"/>
        <w:tabs>
          <w:tab w:val="left" w:pos="785"/>
        </w:tabs>
        <w:suppressAutoHyphens/>
        <w:spacing w:after="0" w:line="295" w:lineRule="exact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-неэффективного исполнения переданных полномочий;</w:t>
      </w:r>
    </w:p>
    <w:p w:rsidR="00547862" w:rsidRPr="00547862" w:rsidRDefault="00547862" w:rsidP="00547862">
      <w:pPr>
        <w:shd w:val="clear" w:color="auto" w:fill="FFFFFF"/>
        <w:tabs>
          <w:tab w:val="left" w:pos="785"/>
        </w:tabs>
        <w:suppressAutoHyphens/>
        <w:spacing w:after="0" w:line="295" w:lineRule="exact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-при существенном нарушении Соглашения другой стороной.</w:t>
      </w:r>
    </w:p>
    <w:p w:rsidR="00547862" w:rsidRPr="00547862" w:rsidRDefault="00547862" w:rsidP="00547862">
      <w:pPr>
        <w:shd w:val="clear" w:color="auto" w:fill="FFFFFF"/>
        <w:suppressAutoHyphens/>
        <w:spacing w:after="0" w:line="288" w:lineRule="exact"/>
        <w:ind w:left="50" w:right="30" w:firstLine="5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6.2. Одна Сторона должна уведомить другую Сторону о своем желании досрочно прекратить действие Соглашения в письменной форме не менее чем за один месяц до предполагаемой даты прекращения действия Соглашения.</w:t>
      </w:r>
    </w:p>
    <w:p w:rsidR="00547862" w:rsidRPr="00547862" w:rsidRDefault="00547862" w:rsidP="00547862">
      <w:pPr>
        <w:shd w:val="clear" w:color="auto" w:fill="FFFFFF"/>
        <w:suppressAutoHyphens/>
        <w:spacing w:after="0" w:line="288" w:lineRule="exact"/>
        <w:ind w:left="36" w:firstLine="5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6.3. Соглашение будет считаться расторгнутым со дня, следующего за днем получения инициатором досрочного прекращения </w:t>
      </w:r>
      <w:proofErr w:type="gramStart"/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действия Соглашения письменного подтверждения согласия второй Стороны</w:t>
      </w:r>
      <w:proofErr w:type="gramEnd"/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расторжение Соглашения, либо с даты, согласованной обеими Сторонами.</w:t>
      </w:r>
    </w:p>
    <w:p w:rsidR="00547862" w:rsidRPr="00547862" w:rsidRDefault="00547862" w:rsidP="00547862">
      <w:pPr>
        <w:shd w:val="clear" w:color="auto" w:fill="FFFFFF"/>
        <w:suppressAutoHyphens/>
        <w:spacing w:after="0" w:line="288" w:lineRule="exact"/>
        <w:ind w:left="22"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неполучения инициатором прекращения действия Соглашения письменного ответа на уведомление в месячный срок со дня его направления. Соглашение будет считаться расторгнутым с даты, предложенной инициатором прекращения действия Соглашения.</w:t>
      </w:r>
    </w:p>
    <w:p w:rsidR="00547862" w:rsidRPr="00547862" w:rsidRDefault="00547862" w:rsidP="00547862">
      <w:pPr>
        <w:shd w:val="clear" w:color="auto" w:fill="FFFFFF"/>
        <w:tabs>
          <w:tab w:val="left" w:pos="1267"/>
          <w:tab w:val="left" w:pos="8789"/>
        </w:tabs>
        <w:suppressAutoHyphens/>
        <w:spacing w:before="7" w:after="0" w:line="288" w:lineRule="exact"/>
        <w:ind w:right="30" w:firstLine="64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6.4. При обращении в суд интересы муниципального образования представляет орган местного самоуправления.</w:t>
      </w:r>
    </w:p>
    <w:p w:rsidR="00547862" w:rsidRPr="00547862" w:rsidRDefault="00547862" w:rsidP="00547862">
      <w:pPr>
        <w:shd w:val="clear" w:color="auto" w:fill="FFFFFF"/>
        <w:tabs>
          <w:tab w:val="left" w:pos="1267"/>
        </w:tabs>
        <w:suppressAutoHyphens/>
        <w:spacing w:after="0" w:line="288" w:lineRule="exact"/>
        <w:ind w:firstLine="64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6.5. При изменении договора обязательства сторон сохраняются в измененном виде.</w:t>
      </w:r>
    </w:p>
    <w:p w:rsidR="00547862" w:rsidRPr="00547862" w:rsidRDefault="00547862" w:rsidP="00547862">
      <w:pPr>
        <w:shd w:val="clear" w:color="auto" w:fill="FFFFFF"/>
        <w:tabs>
          <w:tab w:val="left" w:pos="1181"/>
        </w:tabs>
        <w:suppressAutoHyphens/>
        <w:spacing w:after="0" w:line="288" w:lineRule="exact"/>
        <w:ind w:left="7"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6.6.</w:t>
      </w: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расторжении договора обязательства сторон прекращаются, за исключением денежных обязательств действующих до полного исполнения их сторонами.</w:t>
      </w:r>
    </w:p>
    <w:p w:rsidR="00547862" w:rsidRPr="00547862" w:rsidRDefault="00547862" w:rsidP="00547862">
      <w:pPr>
        <w:shd w:val="clear" w:color="auto" w:fill="FFFFFF"/>
        <w:suppressAutoHyphens/>
        <w:spacing w:before="245" w:after="0" w:line="240" w:lineRule="auto"/>
        <w:ind w:left="15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                         7. СРОК ДЕЙСТВИЯ НАСТОЯЩЕГО СОГЛАШЕНИЯ</w:t>
      </w:r>
    </w:p>
    <w:p w:rsidR="00547862" w:rsidRPr="00547862" w:rsidRDefault="00547862" w:rsidP="00547862">
      <w:pPr>
        <w:shd w:val="clear" w:color="auto" w:fill="FFFFFF"/>
        <w:tabs>
          <w:tab w:val="left" w:pos="1080"/>
        </w:tabs>
        <w:suppressAutoHyphens/>
        <w:spacing w:after="0" w:line="288" w:lineRule="exact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47862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7.1.</w:t>
      </w: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Настоящее соглашение вступает в силу с 1 января 2018 года  и действует по 31 декабря 2018 года.</w:t>
      </w:r>
    </w:p>
    <w:p w:rsidR="00547862" w:rsidRPr="00547862" w:rsidRDefault="00547862" w:rsidP="00547862">
      <w:pPr>
        <w:shd w:val="clear" w:color="auto" w:fill="FFFFFF"/>
        <w:suppressAutoHyphens/>
        <w:spacing w:after="0" w:line="302" w:lineRule="exact"/>
        <w:ind w:left="7" w:right="461"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shd w:val="clear" w:color="auto" w:fill="FFFFFF"/>
        <w:suppressAutoHyphens/>
        <w:spacing w:before="274" w:after="0" w:line="288" w:lineRule="exact"/>
        <w:ind w:left="24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8. ЗАКЛЮЧИТЕЛЬНЫЕ ПОЛОЖЕНИЯ</w:t>
      </w:r>
    </w:p>
    <w:p w:rsidR="00547862" w:rsidRPr="00547862" w:rsidRDefault="00547862" w:rsidP="00547862">
      <w:pPr>
        <w:shd w:val="clear" w:color="auto" w:fill="FFFFFF"/>
        <w:tabs>
          <w:tab w:val="left" w:pos="1080"/>
        </w:tabs>
        <w:suppressAutoHyphens/>
        <w:spacing w:after="0" w:line="288" w:lineRule="exact"/>
        <w:ind w:left="14" w:firstLine="61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8.1.</w:t>
      </w: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взаимному согласию Сторон в текст соглашения могут вноситься изменения и дополнения в письменной форме.</w:t>
      </w:r>
    </w:p>
    <w:p w:rsidR="00547862" w:rsidRPr="00547862" w:rsidRDefault="00547862" w:rsidP="00547862">
      <w:pPr>
        <w:shd w:val="clear" w:color="auto" w:fill="FFFFFF"/>
        <w:tabs>
          <w:tab w:val="left" w:pos="1195"/>
        </w:tabs>
        <w:suppressAutoHyphens/>
        <w:spacing w:before="7" w:after="0" w:line="288" w:lineRule="exact"/>
        <w:ind w:right="-112"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8.2.</w:t>
      </w: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547862" w:rsidRPr="00547862" w:rsidRDefault="00547862" w:rsidP="00547862">
      <w:pPr>
        <w:shd w:val="clear" w:color="auto" w:fill="FFFFFF"/>
        <w:suppressAutoHyphens/>
        <w:spacing w:before="295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47862" w:rsidRPr="00547862" w:rsidRDefault="00547862" w:rsidP="00547862">
      <w:pPr>
        <w:shd w:val="clear" w:color="auto" w:fill="FFFFFF"/>
        <w:suppressAutoHyphens/>
        <w:spacing w:before="295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47862" w:rsidRPr="00547862" w:rsidRDefault="00547862" w:rsidP="00547862">
      <w:pPr>
        <w:shd w:val="clear" w:color="auto" w:fill="FFFFFF"/>
        <w:suppressAutoHyphens/>
        <w:spacing w:before="29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9. ЮРИДИЧЕСКИЕ АДРЕСА СТОРОН, ПОДПИСИ СТОРОН</w:t>
      </w:r>
    </w:p>
    <w:p w:rsidR="00547862" w:rsidRPr="00547862" w:rsidRDefault="00547862" w:rsidP="00547862">
      <w:pPr>
        <w:shd w:val="clear" w:color="auto" w:fill="FFFFFF"/>
        <w:suppressAutoHyphens/>
        <w:spacing w:after="0" w:line="240" w:lineRule="auto"/>
        <w:ind w:left="458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547862" w:rsidRPr="00547862" w:rsidRDefault="00547862" w:rsidP="00547862">
      <w:pPr>
        <w:framePr w:w="4284" w:h="4514" w:hRule="exact" w:hSpace="36" w:wrap="auto" w:vAnchor="text" w:hAnchor="page" w:x="1780" w:y="86"/>
        <w:shd w:val="clear" w:color="auto" w:fill="FFFFFF"/>
        <w:suppressAutoHyphens/>
        <w:spacing w:after="0" w:line="240" w:lineRule="auto"/>
        <w:ind w:left="14" w:right="97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47862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Администрация района </w:t>
      </w:r>
    </w:p>
    <w:p w:rsidR="00547862" w:rsidRPr="00547862" w:rsidRDefault="00547862" w:rsidP="00547862">
      <w:pPr>
        <w:framePr w:w="4284" w:h="4514" w:hRule="exact" w:hSpace="36" w:wrap="auto" w:vAnchor="text" w:hAnchor="page" w:x="1780" w:y="86"/>
        <w:shd w:val="clear" w:color="auto" w:fill="FFFFFF"/>
        <w:suppressAutoHyphens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framePr w:w="4284" w:h="4514" w:hRule="exact" w:hSpace="36" w:wrap="auto" w:vAnchor="text" w:hAnchor="page" w:x="1780" w:y="86"/>
        <w:shd w:val="clear" w:color="auto" w:fill="FFFFFF"/>
        <w:suppressAutoHyphens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муниципального района «Койгородский»</w:t>
      </w:r>
    </w:p>
    <w:p w:rsidR="00547862" w:rsidRPr="00547862" w:rsidRDefault="00547862" w:rsidP="00547862">
      <w:pPr>
        <w:framePr w:w="4284" w:h="4514" w:hRule="exact" w:hSpace="36" w:wrap="auto" w:vAnchor="text" w:hAnchor="page" w:x="1780" w:y="86"/>
        <w:shd w:val="clear" w:color="auto" w:fill="FFFFFF"/>
        <w:suppressAutoHyphens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ИНН 1111001690 КПП 111101001 Адрес: с. Койгородок, ул. Мира д.7 </w:t>
      </w:r>
      <w:proofErr w:type="gramStart"/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сч</w:t>
      </w:r>
      <w:proofErr w:type="spellEnd"/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40101810000000010004</w:t>
      </w:r>
    </w:p>
    <w:p w:rsidR="00547862" w:rsidRPr="00547862" w:rsidRDefault="00547862" w:rsidP="00547862">
      <w:pPr>
        <w:framePr w:w="4284" w:h="4514" w:hRule="exact" w:hSpace="36" w:wrap="auto" w:vAnchor="text" w:hAnchor="page" w:x="1780" w:y="86"/>
        <w:shd w:val="clear" w:color="auto" w:fill="FFFFFF"/>
        <w:suppressAutoHyphens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БИК </w:t>
      </w:r>
    </w:p>
    <w:p w:rsidR="00547862" w:rsidRPr="00547862" w:rsidRDefault="00547862" w:rsidP="00547862">
      <w:pPr>
        <w:framePr w:w="4284" w:h="4514" w:hRule="exact" w:hSpace="36" w:wrap="auto" w:vAnchor="text" w:hAnchor="page" w:x="1780" w:y="86"/>
        <w:shd w:val="clear" w:color="auto" w:fill="FFFFFF"/>
        <w:suppressAutoHyphens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Отделение – НБ РЕСП. КОМИ г. Сыктывкар</w:t>
      </w:r>
    </w:p>
    <w:p w:rsidR="00547862" w:rsidRPr="00547862" w:rsidRDefault="00547862" w:rsidP="00547862">
      <w:pPr>
        <w:framePr w:w="4284" w:h="4514" w:hRule="exact" w:hSpace="36" w:wrap="auto" w:vAnchor="text" w:hAnchor="page" w:x="1780" w:y="86"/>
        <w:shd w:val="clear" w:color="auto" w:fill="FFFFFF"/>
        <w:suppressAutoHyphens/>
        <w:spacing w:after="0" w:line="240" w:lineRule="auto"/>
        <w:ind w:left="13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framePr w:w="4284" w:h="4514" w:hRule="exact" w:hSpace="36" w:wrap="auto" w:vAnchor="text" w:hAnchor="page" w:x="1780" w:y="86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администрации МР «Койгородский»</w:t>
      </w:r>
    </w:p>
    <w:p w:rsidR="00547862" w:rsidRPr="00547862" w:rsidRDefault="00547862" w:rsidP="00547862">
      <w:pPr>
        <w:framePr w:w="4284" w:h="4514" w:hRule="exact" w:hSpace="36" w:wrap="auto" w:vAnchor="text" w:hAnchor="page" w:x="1780" w:y="86"/>
        <w:shd w:val="clear" w:color="auto" w:fill="FFFFFF"/>
        <w:tabs>
          <w:tab w:val="left" w:leader="underscore" w:pos="2657"/>
        </w:tabs>
        <w:suppressAutoHyphens/>
        <w:spacing w:after="0" w:line="240" w:lineRule="auto"/>
        <w:ind w:left="1102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547862" w:rsidRPr="00547862" w:rsidRDefault="00547862" w:rsidP="00547862">
      <w:pPr>
        <w:framePr w:w="4284" w:h="4514" w:hRule="exact" w:hSpace="36" w:wrap="auto" w:vAnchor="text" w:hAnchor="page" w:x="1780" w:y="86"/>
        <w:shd w:val="clear" w:color="auto" w:fill="FFFFFF"/>
        <w:tabs>
          <w:tab w:val="left" w:leader="underscore" w:pos="26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_____________________/</w:t>
      </w: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47862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Л.Ю.Ушакова</w:t>
      </w:r>
      <w:proofErr w:type="spellEnd"/>
      <w:r w:rsidRPr="00547862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/</w:t>
      </w:r>
    </w:p>
    <w:p w:rsidR="00547862" w:rsidRPr="00547862" w:rsidRDefault="00547862" w:rsidP="00547862">
      <w:pPr>
        <w:framePr w:w="4284" w:h="4514" w:hRule="exact" w:hSpace="36" w:wrap="auto" w:vAnchor="text" w:hAnchor="page" w:x="1780" w:y="86"/>
        <w:shd w:val="clear" w:color="auto" w:fill="FFFFFF"/>
        <w:suppressAutoHyphens/>
        <w:spacing w:before="29"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МП.</w:t>
      </w:r>
    </w:p>
    <w:p w:rsidR="00547862" w:rsidRPr="00547862" w:rsidRDefault="00547862" w:rsidP="00547862">
      <w:pPr>
        <w:shd w:val="clear" w:color="auto" w:fill="FFFFFF"/>
        <w:suppressAutoHyphens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 xml:space="preserve">Администрация поселения </w:t>
      </w:r>
    </w:p>
    <w:p w:rsidR="00547862" w:rsidRPr="00547862" w:rsidRDefault="00547862" w:rsidP="00547862">
      <w:pPr>
        <w:shd w:val="clear" w:color="auto" w:fill="FFFFFF"/>
        <w:suppressAutoHyphens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shd w:val="clear" w:color="auto" w:fill="FFFFFF"/>
        <w:suppressAutoHyphens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сельского поселения «Грива»</w:t>
      </w:r>
    </w:p>
    <w:p w:rsidR="00547862" w:rsidRPr="00547862" w:rsidRDefault="00547862" w:rsidP="00547862">
      <w:pPr>
        <w:shd w:val="clear" w:color="auto" w:fill="FFFFFF"/>
        <w:suppressAutoHyphens/>
        <w:spacing w:after="0" w:line="288" w:lineRule="exact"/>
        <w:ind w:left="4565" w:right="4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ИНН/КПП 1111002510/1111101001</w:t>
      </w:r>
    </w:p>
    <w:p w:rsidR="00547862" w:rsidRPr="00547862" w:rsidRDefault="00547862" w:rsidP="00547862">
      <w:pPr>
        <w:shd w:val="clear" w:color="auto" w:fill="FFFFFF"/>
        <w:suppressAutoHyphens/>
        <w:spacing w:after="0" w:line="288" w:lineRule="exact"/>
        <w:ind w:left="4565" w:right="4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Адрес: </w:t>
      </w:r>
    </w:p>
    <w:p w:rsidR="00547862" w:rsidRPr="00547862" w:rsidRDefault="00547862" w:rsidP="00547862">
      <w:pPr>
        <w:shd w:val="clear" w:color="auto" w:fill="FFFFFF"/>
        <w:suppressAutoHyphens/>
        <w:spacing w:after="0" w:line="288" w:lineRule="exact"/>
        <w:ind w:left="4565" w:right="4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сч</w:t>
      </w:r>
      <w:proofErr w:type="spellEnd"/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40204810000000000364</w:t>
      </w:r>
    </w:p>
    <w:p w:rsidR="00547862" w:rsidRPr="00547862" w:rsidRDefault="00547862" w:rsidP="00547862">
      <w:pPr>
        <w:shd w:val="clear" w:color="auto" w:fill="FFFFFF"/>
        <w:suppressAutoHyphens/>
        <w:spacing w:after="0" w:line="288" w:lineRule="exact"/>
        <w:ind w:left="4565" w:right="4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БИК 048702001</w:t>
      </w:r>
    </w:p>
    <w:p w:rsidR="00547862" w:rsidRPr="00547862" w:rsidRDefault="00547862" w:rsidP="00547862">
      <w:pPr>
        <w:shd w:val="clear" w:color="auto" w:fill="FFFFFF"/>
        <w:suppressAutoHyphens/>
        <w:spacing w:after="0" w:line="240" w:lineRule="auto"/>
        <w:ind w:left="4565" w:right="4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Банк ГРКЦ НБ РК банка России г. Сыктывкар</w:t>
      </w:r>
    </w:p>
    <w:p w:rsidR="00547862" w:rsidRPr="00547862" w:rsidRDefault="00547862" w:rsidP="00547862">
      <w:pPr>
        <w:shd w:val="clear" w:color="auto" w:fill="FFFFFF"/>
        <w:tabs>
          <w:tab w:val="left" w:pos="7193"/>
        </w:tabs>
        <w:suppressAutoHyphens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shd w:val="clear" w:color="auto" w:fill="FFFFFF"/>
        <w:tabs>
          <w:tab w:val="left" w:pos="7193"/>
        </w:tabs>
        <w:suppressAutoHyphens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shd w:val="clear" w:color="auto" w:fill="FFFFFF"/>
        <w:tabs>
          <w:tab w:val="left" w:pos="7193"/>
        </w:tabs>
        <w:suppressAutoHyphens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сельского поселения «Грива»</w:t>
      </w:r>
    </w:p>
    <w:p w:rsidR="00547862" w:rsidRPr="00547862" w:rsidRDefault="00547862" w:rsidP="00547862">
      <w:pPr>
        <w:shd w:val="clear" w:color="auto" w:fill="FFFFFF"/>
        <w:tabs>
          <w:tab w:val="left" w:pos="7193"/>
        </w:tabs>
        <w:suppressAutoHyphens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shd w:val="clear" w:color="auto" w:fill="FFFFFF"/>
        <w:tabs>
          <w:tab w:val="left" w:pos="7193"/>
        </w:tabs>
        <w:suppressAutoHyphens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_________________/</w:t>
      </w:r>
      <w:proofErr w:type="spellStart"/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А.В.Зырянов</w:t>
      </w:r>
      <w:proofErr w:type="spellEnd"/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</w:p>
    <w:p w:rsidR="00547862" w:rsidRPr="00547862" w:rsidRDefault="00547862" w:rsidP="00547862">
      <w:pPr>
        <w:shd w:val="clear" w:color="auto" w:fill="FFFFFF"/>
        <w:tabs>
          <w:tab w:val="left" w:pos="7193"/>
        </w:tabs>
        <w:suppressAutoHyphens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62">
        <w:rPr>
          <w:rFonts w:ascii="Times New Roman" w:eastAsia="Times New Roman" w:hAnsi="Times New Roman" w:cs="Times New Roman"/>
          <w:sz w:val="24"/>
          <w:szCs w:val="24"/>
          <w:lang w:eastAsia="ar-SA"/>
        </w:rPr>
        <w:t>МП.</w:t>
      </w:r>
    </w:p>
    <w:p w:rsidR="00547862" w:rsidRPr="00547862" w:rsidRDefault="00547862" w:rsidP="00547862">
      <w:pPr>
        <w:shd w:val="clear" w:color="auto" w:fill="FFFFFF"/>
        <w:tabs>
          <w:tab w:val="left" w:pos="7193"/>
        </w:tabs>
        <w:suppressAutoHyphens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shd w:val="clear" w:color="auto" w:fill="FFFFFF"/>
        <w:tabs>
          <w:tab w:val="left" w:pos="7193"/>
        </w:tabs>
        <w:suppressAutoHyphens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62" w:rsidRPr="00547862" w:rsidRDefault="00547862" w:rsidP="005478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585C" w:rsidRDefault="0043585C"/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D468B"/>
    <w:multiLevelType w:val="multilevel"/>
    <w:tmpl w:val="09BE30D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2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BA"/>
    <w:rsid w:val="000125BA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47862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2077</Words>
  <Characters>11845</Characters>
  <Application>Microsoft Office Word</Application>
  <DocSecurity>0</DocSecurity>
  <Lines>98</Lines>
  <Paragraphs>27</Paragraphs>
  <ScaleCrop>false</ScaleCrop>
  <Company>Microsoft</Company>
  <LinksUpToDate>false</LinksUpToDate>
  <CharactersWithSpaces>13895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2017-11-03T07:36:00Z</dcterms:created>
  <dcterms:modified xsi:type="dcterms:W3CDTF">2017-11-03T07:36:00Z</dcterms:modified>
</cp:coreProperties>
</file>