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9D" w:rsidRDefault="00516B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16B9D" w:rsidRDefault="00516B9D">
      <w:pPr>
        <w:pStyle w:val="ConsPlusNormal"/>
        <w:outlineLvl w:val="0"/>
      </w:pPr>
    </w:p>
    <w:p w:rsidR="00516B9D" w:rsidRDefault="00516B9D">
      <w:pPr>
        <w:pStyle w:val="ConsPlusTitle"/>
        <w:jc w:val="center"/>
        <w:outlineLvl w:val="0"/>
      </w:pPr>
      <w:r>
        <w:t>СЛУЖБА РЕСПУБЛИКИ КОМИ ПО ТАРИФАМ</w:t>
      </w:r>
    </w:p>
    <w:p w:rsidR="00516B9D" w:rsidRDefault="00516B9D">
      <w:pPr>
        <w:pStyle w:val="ConsPlusTitle"/>
        <w:jc w:val="center"/>
      </w:pPr>
    </w:p>
    <w:p w:rsidR="00516B9D" w:rsidRDefault="00516B9D">
      <w:pPr>
        <w:pStyle w:val="ConsPlusTitle"/>
        <w:jc w:val="center"/>
      </w:pPr>
      <w:r>
        <w:t>ПРИКАЗ</w:t>
      </w:r>
    </w:p>
    <w:p w:rsidR="00516B9D" w:rsidRDefault="00516B9D">
      <w:pPr>
        <w:pStyle w:val="ConsPlusTitle"/>
        <w:jc w:val="center"/>
      </w:pPr>
      <w:r>
        <w:t>от 10 марта 2016 г. N 7/1</w:t>
      </w:r>
    </w:p>
    <w:p w:rsidR="00516B9D" w:rsidRDefault="00516B9D">
      <w:pPr>
        <w:pStyle w:val="ConsPlusTitle"/>
        <w:jc w:val="center"/>
      </w:pPr>
    </w:p>
    <w:p w:rsidR="00516B9D" w:rsidRDefault="00516B9D">
      <w:pPr>
        <w:pStyle w:val="ConsPlusTitle"/>
        <w:jc w:val="center"/>
      </w:pPr>
      <w:r>
        <w:t>ОБ УСТАНОВЛЕНИИ ЕДИНЫХ ПРЕДЕЛЬНЫХ МАКСИМАЛЬНЫХ УРОВНЕЙ</w:t>
      </w:r>
    </w:p>
    <w:p w:rsidR="00516B9D" w:rsidRDefault="00516B9D">
      <w:pPr>
        <w:pStyle w:val="ConsPlusTitle"/>
        <w:jc w:val="center"/>
      </w:pPr>
      <w:r>
        <w:t>ТАРИФОВ НА ПЕРЕВОЗКИ ПАССАЖИРОВ И БАГАЖА АВТОМОБИЛЬНЫМ</w:t>
      </w:r>
    </w:p>
    <w:p w:rsidR="00516B9D" w:rsidRDefault="00516B9D">
      <w:pPr>
        <w:pStyle w:val="ConsPlusTitle"/>
        <w:jc w:val="center"/>
      </w:pPr>
      <w:r>
        <w:t>ОБЩЕСТВЕННЫМ ТРАНСПОРТОМ НА ТЕРРИТОРИИ МУНИЦИПАЛЬНОГО</w:t>
      </w:r>
    </w:p>
    <w:p w:rsidR="00516B9D" w:rsidRDefault="00516B9D">
      <w:pPr>
        <w:pStyle w:val="ConsPlusTitle"/>
        <w:jc w:val="center"/>
      </w:pPr>
      <w:r>
        <w:t>ОБРАЗОВАНИЯ МУНИЦИПАЛЬНОГО РАЙОНА "КОЙГОРОДСКИЙ"</w:t>
      </w:r>
    </w:p>
    <w:p w:rsidR="00516B9D" w:rsidRDefault="00516B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B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9D" w:rsidRDefault="00516B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9D" w:rsidRDefault="00516B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B9D" w:rsidRDefault="00516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B9D" w:rsidRDefault="00516B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Республики Коми по тарифам от 02.12.2020 N 5/1)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9D" w:rsidRDefault="00516B9D">
            <w:pPr>
              <w:spacing w:after="1" w:line="0" w:lineRule="atLeast"/>
            </w:pPr>
          </w:p>
        </w:tc>
      </w:tr>
    </w:tbl>
    <w:p w:rsidR="00516B9D" w:rsidRDefault="00516B9D">
      <w:pPr>
        <w:pStyle w:val="ConsPlusNormal"/>
      </w:pPr>
    </w:p>
    <w:p w:rsidR="00516B9D" w:rsidRDefault="00516B9D">
      <w:pPr>
        <w:pStyle w:val="ConsPlusNormal"/>
        <w:ind w:firstLine="540"/>
        <w:jc w:val="both"/>
      </w:pPr>
      <w:r>
        <w:t xml:space="preserve">В соответствии с постановлениями Правительства Республики Коми от 3 декабря 2002 г. </w:t>
      </w:r>
      <w:hyperlink r:id="rId6" w:history="1">
        <w:r>
          <w:rPr>
            <w:color w:val="0000FF"/>
          </w:rPr>
          <w:t>N 196</w:t>
        </w:r>
      </w:hyperlink>
      <w:r>
        <w:t xml:space="preserve"> "О мерах по упорядочению государственного регулирования цен (тарифов) в Республике Коми", от 23 апреля 2012 г. </w:t>
      </w:r>
      <w:hyperlink r:id="rId7" w:history="1">
        <w:r>
          <w:rPr>
            <w:color w:val="0000FF"/>
          </w:rPr>
          <w:t>N 148</w:t>
        </w:r>
      </w:hyperlink>
      <w:r>
        <w:t xml:space="preserve"> "О Службе Республики Коми по тарифам" приказываю:</w:t>
      </w:r>
    </w:p>
    <w:p w:rsidR="00516B9D" w:rsidRDefault="00516B9D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Установить и ввести в действие единые предельные максимальные </w:t>
      </w:r>
      <w:hyperlink w:anchor="P35" w:history="1">
        <w:r>
          <w:rPr>
            <w:color w:val="0000FF"/>
          </w:rPr>
          <w:t>уровни тарифов</w:t>
        </w:r>
      </w:hyperlink>
      <w:r>
        <w:t xml:space="preserve"> на перевозки пассажиров автомобильным общественным транспортом на территории муниципального образования муниципального района "Койгородский" согласно приложению.</w:t>
      </w:r>
    </w:p>
    <w:p w:rsidR="00516B9D" w:rsidRDefault="00516B9D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2. Установить и ввести в действие соответствующие единые предельные максимальные уровни тарифов на провоз одного места багажа автомобильным общественным транспортом на уровне единых предельных максимальных </w:t>
      </w:r>
      <w:hyperlink w:anchor="P35" w:history="1">
        <w:r>
          <w:rPr>
            <w:color w:val="0000FF"/>
          </w:rPr>
          <w:t>уровней тарифов</w:t>
        </w:r>
      </w:hyperlink>
      <w:r>
        <w:t xml:space="preserve"> на перевозки пассажиров автомобильным общественным транспортом на территории муниципального образования муниципального района "Койгородский", установленных пунктом 1 настоящего приказа.</w:t>
      </w:r>
    </w:p>
    <w:p w:rsidR="00516B9D" w:rsidRDefault="00516B9D">
      <w:pPr>
        <w:pStyle w:val="ConsPlusNormal"/>
        <w:spacing w:before="220"/>
        <w:ind w:firstLine="540"/>
        <w:jc w:val="both"/>
      </w:pPr>
      <w:r>
        <w:t xml:space="preserve">3. Действие единых предельных максимальных уровней тарифов, установленных </w:t>
      </w:r>
      <w:hyperlink w:anchor="P1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5" w:history="1">
        <w:r>
          <w:rPr>
            <w:color w:val="0000FF"/>
          </w:rPr>
          <w:t>2</w:t>
        </w:r>
      </w:hyperlink>
      <w:r>
        <w:t xml:space="preserve"> настоящего приказа, распространяется на перевозчиков, осуществляющих перевозки пассажиров и багажа автомобильным общественным транспортом на территории муниципального образования муниципального района "Койгородский", в отношении которых Службой Республики Коми по тарифам не установлены в индивидуальном порядке соответствующие тарифы и (или) их предельные уровни для отдельных перевозчиков.</w:t>
      </w:r>
    </w:p>
    <w:p w:rsidR="00516B9D" w:rsidRDefault="00516B9D">
      <w:pPr>
        <w:pStyle w:val="ConsPlusNormal"/>
        <w:spacing w:before="220"/>
        <w:ind w:firstLine="540"/>
        <w:jc w:val="both"/>
      </w:pPr>
      <w:r>
        <w:t>Перевозчики, осуществляющие перевозки пассажиров и багажа автомобильным общественным транспортом, вправе обратиться в Службу Республики Коми по тарифам для установления соответствующих тарифов и (или) их предельных уровней в индивидуальном порядке.</w:t>
      </w:r>
    </w:p>
    <w:p w:rsidR="00516B9D" w:rsidRDefault="00516B9D">
      <w:pPr>
        <w:pStyle w:val="ConsPlusNormal"/>
        <w:spacing w:before="220"/>
        <w:ind w:firstLine="540"/>
        <w:jc w:val="both"/>
      </w:pPr>
      <w:r>
        <w:t xml:space="preserve">4. Признать утратившими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Службы Республики Коми по тарифам от 30 ноября 2010 г. N 90/1 "Об установлении единых предельных максимальных уровней тарифов на перевозки пассажиров и багажа автомобильным общественным транспортом на территории муниципального образования муниципального района "Койгородский", </w:t>
      </w:r>
      <w:hyperlink r:id="rId9" w:history="1">
        <w:r>
          <w:rPr>
            <w:color w:val="0000FF"/>
          </w:rPr>
          <w:t>пункт 14</w:t>
        </w:r>
      </w:hyperlink>
      <w:r>
        <w:t xml:space="preserve"> приказа Службы Республики Коми по тарифам от 5 мая 2015 г. N 28/1 "О внесении изменений в некоторые приказы Службы Республики Коми по тарифам".</w:t>
      </w:r>
    </w:p>
    <w:p w:rsidR="00516B9D" w:rsidRDefault="00516B9D">
      <w:pPr>
        <w:pStyle w:val="ConsPlusNormal"/>
        <w:spacing w:before="220"/>
        <w:ind w:firstLine="540"/>
        <w:jc w:val="both"/>
      </w:pPr>
      <w:r>
        <w:t>5. Настоящий приказ вступает в силу в установленном порядке.</w:t>
      </w:r>
    </w:p>
    <w:p w:rsidR="00516B9D" w:rsidRDefault="00516B9D">
      <w:pPr>
        <w:pStyle w:val="ConsPlusNormal"/>
      </w:pPr>
    </w:p>
    <w:p w:rsidR="00516B9D" w:rsidRDefault="00516B9D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</w:t>
      </w:r>
    </w:p>
    <w:p w:rsidR="00516B9D" w:rsidRDefault="00516B9D">
      <w:pPr>
        <w:pStyle w:val="ConsPlusNormal"/>
        <w:jc w:val="right"/>
      </w:pPr>
      <w:r>
        <w:t>П.СЕКРЕТАРЕВ</w:t>
      </w:r>
    </w:p>
    <w:p w:rsidR="00516B9D" w:rsidRDefault="00516B9D">
      <w:pPr>
        <w:pStyle w:val="ConsPlusNormal"/>
      </w:pPr>
    </w:p>
    <w:p w:rsidR="00516B9D" w:rsidRDefault="00516B9D">
      <w:pPr>
        <w:pStyle w:val="ConsPlusNormal"/>
      </w:pPr>
    </w:p>
    <w:p w:rsidR="00516B9D" w:rsidRDefault="00516B9D">
      <w:pPr>
        <w:pStyle w:val="ConsPlusNormal"/>
      </w:pPr>
    </w:p>
    <w:p w:rsidR="00516B9D" w:rsidRDefault="00516B9D">
      <w:pPr>
        <w:pStyle w:val="ConsPlusNormal"/>
      </w:pPr>
    </w:p>
    <w:p w:rsidR="00516B9D" w:rsidRDefault="00516B9D">
      <w:pPr>
        <w:pStyle w:val="ConsPlusNormal"/>
      </w:pPr>
    </w:p>
    <w:p w:rsidR="00516B9D" w:rsidRDefault="00516B9D">
      <w:pPr>
        <w:pStyle w:val="ConsPlusNormal"/>
        <w:jc w:val="right"/>
        <w:outlineLvl w:val="0"/>
      </w:pPr>
      <w:r>
        <w:t>Приложение</w:t>
      </w:r>
    </w:p>
    <w:p w:rsidR="00516B9D" w:rsidRDefault="00516B9D">
      <w:pPr>
        <w:pStyle w:val="ConsPlusNormal"/>
        <w:jc w:val="right"/>
      </w:pPr>
      <w:r>
        <w:t>к Приказу</w:t>
      </w:r>
    </w:p>
    <w:p w:rsidR="00516B9D" w:rsidRDefault="00516B9D">
      <w:pPr>
        <w:pStyle w:val="ConsPlusNormal"/>
        <w:jc w:val="right"/>
      </w:pPr>
      <w:r>
        <w:t>Службы</w:t>
      </w:r>
    </w:p>
    <w:p w:rsidR="00516B9D" w:rsidRDefault="00516B9D">
      <w:pPr>
        <w:pStyle w:val="ConsPlusNormal"/>
        <w:jc w:val="right"/>
      </w:pPr>
      <w:r>
        <w:t>Республики Коми</w:t>
      </w:r>
    </w:p>
    <w:p w:rsidR="00516B9D" w:rsidRDefault="00516B9D">
      <w:pPr>
        <w:pStyle w:val="ConsPlusNormal"/>
        <w:jc w:val="right"/>
      </w:pPr>
      <w:r>
        <w:t>по тарифам</w:t>
      </w:r>
    </w:p>
    <w:p w:rsidR="00516B9D" w:rsidRDefault="00516B9D">
      <w:pPr>
        <w:pStyle w:val="ConsPlusNormal"/>
        <w:jc w:val="right"/>
      </w:pPr>
      <w:r>
        <w:t>от 10 марта 2016 г. N 7/1</w:t>
      </w:r>
    </w:p>
    <w:p w:rsidR="00516B9D" w:rsidRDefault="00516B9D">
      <w:pPr>
        <w:pStyle w:val="ConsPlusNormal"/>
      </w:pPr>
    </w:p>
    <w:p w:rsidR="00516B9D" w:rsidRDefault="00516B9D">
      <w:pPr>
        <w:pStyle w:val="ConsPlusTitle"/>
        <w:jc w:val="center"/>
      </w:pPr>
      <w:bookmarkStart w:id="2" w:name="P35"/>
      <w:bookmarkEnd w:id="2"/>
      <w:r>
        <w:t>ЕДИНЫЕ ПРЕДЕЛЬНЫЕ МАКСИМАЛЬНЫЕ УРОВНИ ТАРИФОВ</w:t>
      </w:r>
    </w:p>
    <w:p w:rsidR="00516B9D" w:rsidRDefault="00516B9D">
      <w:pPr>
        <w:pStyle w:val="ConsPlusTitle"/>
        <w:jc w:val="center"/>
      </w:pPr>
      <w:r>
        <w:t>НА ПЕРЕВОЗКИ ПАССАЖИРОВ АВТОМОБИЛЬНЫМ ОБЩЕСТВЕННЫМ</w:t>
      </w:r>
    </w:p>
    <w:p w:rsidR="00516B9D" w:rsidRDefault="00516B9D">
      <w:pPr>
        <w:pStyle w:val="ConsPlusTitle"/>
        <w:jc w:val="center"/>
      </w:pPr>
      <w:r>
        <w:t>ТРАНСПОРТОМ НА ТЕРРИТОРИИ МУНИЦИПАЛЬНОГО ОБРАЗОВАНИЯ</w:t>
      </w:r>
    </w:p>
    <w:p w:rsidR="00516B9D" w:rsidRDefault="00516B9D">
      <w:pPr>
        <w:pStyle w:val="ConsPlusTitle"/>
        <w:jc w:val="center"/>
      </w:pPr>
      <w:r>
        <w:t>МУНИЦИПАЛЬНОГО РАЙОНА "КОЙГОРОДСКИЙ"</w:t>
      </w:r>
    </w:p>
    <w:p w:rsidR="00516B9D" w:rsidRDefault="00516B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16B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9D" w:rsidRDefault="00516B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9D" w:rsidRDefault="00516B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16B9D" w:rsidRDefault="00516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6B9D" w:rsidRDefault="00516B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Республики Коми по тарифам от 02.12.2020 N 5/1)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B9D" w:rsidRDefault="00516B9D">
            <w:pPr>
              <w:spacing w:after="1" w:line="0" w:lineRule="atLeast"/>
            </w:pPr>
          </w:p>
        </w:tc>
      </w:tr>
    </w:tbl>
    <w:p w:rsidR="00516B9D" w:rsidRDefault="00516B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3103"/>
        <w:gridCol w:w="2721"/>
      </w:tblGrid>
      <w:tr w:rsidR="00516B9D">
        <w:tc>
          <w:tcPr>
            <w:tcW w:w="3231" w:type="dxa"/>
          </w:tcPr>
          <w:p w:rsidR="00516B9D" w:rsidRDefault="00516B9D">
            <w:pPr>
              <w:pStyle w:val="ConsPlusNormal"/>
              <w:jc w:val="center"/>
            </w:pPr>
            <w:r>
              <w:t>Район обслуживания</w:t>
            </w:r>
          </w:p>
        </w:tc>
        <w:tc>
          <w:tcPr>
            <w:tcW w:w="3103" w:type="dxa"/>
          </w:tcPr>
          <w:p w:rsidR="00516B9D" w:rsidRDefault="00516B9D">
            <w:pPr>
              <w:pStyle w:val="ConsPlusNormal"/>
              <w:jc w:val="center"/>
            </w:pPr>
            <w:r>
              <w:t>Единый предельный максимальный уровень тарифа на перевозки пассажиров в пригородном сообщении (руб. за один км пробега)</w:t>
            </w:r>
          </w:p>
        </w:tc>
        <w:tc>
          <w:tcPr>
            <w:tcW w:w="2721" w:type="dxa"/>
          </w:tcPr>
          <w:p w:rsidR="00516B9D" w:rsidRDefault="00516B9D">
            <w:pPr>
              <w:pStyle w:val="ConsPlusNormal"/>
              <w:jc w:val="center"/>
            </w:pPr>
            <w:r>
              <w:t>Единый предельный максимальный уровень тарифа на перевозки пассажиров в междугородном сообщении (руб. за один км пробега), без учета НДС</w:t>
            </w:r>
          </w:p>
        </w:tc>
      </w:tr>
      <w:tr w:rsidR="00516B9D">
        <w:tblPrEx>
          <w:tblBorders>
            <w:insideH w:val="nil"/>
          </w:tblBorders>
        </w:tblPrEx>
        <w:tc>
          <w:tcPr>
            <w:tcW w:w="3231" w:type="dxa"/>
            <w:tcBorders>
              <w:bottom w:val="nil"/>
            </w:tcBorders>
          </w:tcPr>
          <w:p w:rsidR="00516B9D" w:rsidRDefault="00516B9D">
            <w:pPr>
              <w:pStyle w:val="ConsPlusNormal"/>
              <w:jc w:val="both"/>
            </w:pPr>
            <w:r>
              <w:t>Муниципальное образование муниципального района "Койгородский"</w:t>
            </w:r>
          </w:p>
        </w:tc>
        <w:tc>
          <w:tcPr>
            <w:tcW w:w="3103" w:type="dxa"/>
            <w:tcBorders>
              <w:bottom w:val="nil"/>
            </w:tcBorders>
          </w:tcPr>
          <w:p w:rsidR="00516B9D" w:rsidRDefault="00516B9D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2721" w:type="dxa"/>
            <w:tcBorders>
              <w:bottom w:val="nil"/>
            </w:tcBorders>
          </w:tcPr>
          <w:p w:rsidR="00516B9D" w:rsidRDefault="00516B9D">
            <w:pPr>
              <w:pStyle w:val="ConsPlusNormal"/>
              <w:jc w:val="center"/>
            </w:pPr>
            <w:r>
              <w:t>3,11</w:t>
            </w:r>
          </w:p>
        </w:tc>
      </w:tr>
      <w:tr w:rsidR="00516B9D">
        <w:tblPrEx>
          <w:tblBorders>
            <w:insideH w:val="nil"/>
          </w:tblBorders>
        </w:tblPrEx>
        <w:tc>
          <w:tcPr>
            <w:tcW w:w="9055" w:type="dxa"/>
            <w:gridSpan w:val="3"/>
            <w:tcBorders>
              <w:top w:val="nil"/>
            </w:tcBorders>
          </w:tcPr>
          <w:p w:rsidR="00516B9D" w:rsidRDefault="00516B9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Республики Коми по тарифам от 02.12.2020 N 5/1)</w:t>
            </w:r>
          </w:p>
        </w:tc>
      </w:tr>
    </w:tbl>
    <w:p w:rsidR="00516B9D" w:rsidRDefault="00516B9D">
      <w:pPr>
        <w:pStyle w:val="ConsPlusNormal"/>
      </w:pPr>
    </w:p>
    <w:p w:rsidR="00516B9D" w:rsidRDefault="00516B9D">
      <w:pPr>
        <w:pStyle w:val="ConsPlusNormal"/>
        <w:ind w:firstLine="540"/>
        <w:jc w:val="both"/>
      </w:pPr>
      <w:r>
        <w:t xml:space="preserve">Примечание. В пригородном сообщении при проезде пассажиров только между остановочными пунктами в границах населенного пункта минимальная плата за перевозку пассажиров и багажа может взиматься в размере, не превышающем действующих на территории данного населенного пункта соответствующих предельных максимальных уровней тарифов в городском сообщении. В случае отсутствия действующих на территории данного населенного пункта соответствующих предельных максимальных уровней тарифов в городском сообщении плата за перевозку пассажиров и багажа взимается </w:t>
      </w:r>
      <w:bookmarkStart w:id="3" w:name="_GoBack"/>
      <w:bookmarkEnd w:id="3"/>
      <w:r>
        <w:t>в размере, не превышающем предельных максимальных уровней тарифов на перевозки пассажиров и багажа в пригородном сообщении, установленных настоящим приказом.</w:t>
      </w:r>
    </w:p>
    <w:p w:rsidR="00516B9D" w:rsidRDefault="00516B9D">
      <w:pPr>
        <w:pStyle w:val="ConsPlusNormal"/>
      </w:pPr>
    </w:p>
    <w:p w:rsidR="00516B9D" w:rsidRDefault="00516B9D">
      <w:pPr>
        <w:pStyle w:val="ConsPlusNormal"/>
      </w:pPr>
    </w:p>
    <w:p w:rsidR="00516B9D" w:rsidRDefault="00516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B9D" w:rsidRDefault="00516B9D"/>
    <w:sectPr w:rsidR="00516B9D" w:rsidSect="00D6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9D"/>
    <w:rsid w:val="0051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17A15-058F-42D6-94B3-47390117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21405437C4C9F9F23C49CEF54AEA66342DA53C16728B093320C68F76672F1D2735E90E54E9DBF45AB407D284AA5AAD86Ch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21405437C4C9F9F23C49CEF54AEA66342DA53C1652DB19D350C68F76672F1D2735E90E54E9DBF45AB407D284AA5AAD86Ch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21405437C4C9F9F23C49CEF54AEA66342DA53C16E2DBC9D3B0C68F76672F1D2735E90F74EC5B347A25E7B2A5FF3FB9E9970951B810BD68AE9773163h6H" TargetMode="External"/><Relationship Id="rId11" Type="http://schemas.openxmlformats.org/officeDocument/2006/relationships/hyperlink" Target="consultantplus://offline/ref=FBE21405437C4C9F9F23C49CEF54AEA66342DA53C16F2EBC9E310C68F76672F1D2735E90F74EC5B347A25E7C2C5FF3FB9E9970951B810BD68AE9773163h6H" TargetMode="External"/><Relationship Id="rId5" Type="http://schemas.openxmlformats.org/officeDocument/2006/relationships/hyperlink" Target="consultantplus://offline/ref=FBE21405437C4C9F9F23C49CEF54AEA66342DA53C16F2EBC9E310C68F76672F1D2735E90F74EC5B347A25E7C2F5FF3FB9E9970951B810BD68AE9773163h6H" TargetMode="External"/><Relationship Id="rId10" Type="http://schemas.openxmlformats.org/officeDocument/2006/relationships/hyperlink" Target="consultantplus://offline/ref=FBE21405437C4C9F9F23C49CEF54AEA66342DA53C16F2EBC9E310C68F76672F1D2735E90F74EC5B347A25E7C2C5FF3FB9E9970951B810BD68AE9773163h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E21405437C4C9F9F23C49CEF54AEA66342DA53C16728B193340C68F76672F1D2735E90F74EC5B347A25E7B235FF3FB9E9970951B810BD68AE9773163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Тонких</dc:creator>
  <cp:keywords/>
  <dc:description/>
  <cp:lastModifiedBy>Фаина Тонких</cp:lastModifiedBy>
  <cp:revision>1</cp:revision>
  <cp:lastPrinted>2021-12-29T07:35:00Z</cp:lastPrinted>
  <dcterms:created xsi:type="dcterms:W3CDTF">2021-12-29T07:33:00Z</dcterms:created>
  <dcterms:modified xsi:type="dcterms:W3CDTF">2021-12-29T07:40:00Z</dcterms:modified>
</cp:coreProperties>
</file>