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96" w:rsidRDefault="00680D96" w:rsidP="00680D96">
      <w:pPr>
        <w:pStyle w:val="ac"/>
        <w:jc w:val="both"/>
        <w:rPr>
          <w:sz w:val="28"/>
          <w:szCs w:val="28"/>
        </w:rPr>
      </w:pPr>
    </w:p>
    <w:p w:rsidR="00680D96" w:rsidRDefault="00680D96" w:rsidP="00680D96">
      <w:pPr>
        <w:pStyle w:val="ac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7E2F8C" w:rsidRPr="00324D3F" w:rsidTr="007E2F8C">
        <w:tc>
          <w:tcPr>
            <w:tcW w:w="3189" w:type="dxa"/>
            <w:gridSpan w:val="3"/>
          </w:tcPr>
          <w:p w:rsidR="007E2F8C" w:rsidRPr="00324D3F" w:rsidRDefault="007E2F8C" w:rsidP="007E2F8C">
            <w:pPr>
              <w:jc w:val="center"/>
            </w:pPr>
          </w:p>
          <w:p w:rsidR="007E2F8C" w:rsidRPr="00324D3F" w:rsidRDefault="007E2F8C" w:rsidP="007E2F8C">
            <w:pPr>
              <w:jc w:val="center"/>
            </w:pPr>
            <w:r w:rsidRPr="00324D3F">
              <w:t xml:space="preserve"> «Кузьёль» </w:t>
            </w:r>
            <w:proofErr w:type="spellStart"/>
            <w:r w:rsidRPr="00324D3F">
              <w:t>сикт</w:t>
            </w:r>
            <w:proofErr w:type="spellEnd"/>
          </w:p>
          <w:p w:rsidR="007E2F8C" w:rsidRPr="00324D3F" w:rsidRDefault="007E2F8C" w:rsidP="007E2F8C">
            <w:pPr>
              <w:jc w:val="center"/>
            </w:pPr>
            <w:proofErr w:type="spellStart"/>
            <w:r w:rsidRPr="00324D3F">
              <w:t>овмöдчöминса</w:t>
            </w:r>
            <w:proofErr w:type="spellEnd"/>
            <w:proofErr w:type="gramStart"/>
            <w:r w:rsidRPr="00324D3F">
              <w:t xml:space="preserve"> </w:t>
            </w:r>
            <w:proofErr w:type="spellStart"/>
            <w:r w:rsidRPr="00324D3F">
              <w:t>С</w:t>
            </w:r>
            <w:proofErr w:type="gramEnd"/>
            <w:r w:rsidRPr="00324D3F">
              <w:t>öвет</w:t>
            </w:r>
            <w:proofErr w:type="spellEnd"/>
          </w:p>
        </w:tc>
        <w:tc>
          <w:tcPr>
            <w:tcW w:w="2551" w:type="dxa"/>
          </w:tcPr>
          <w:p w:rsidR="007E2F8C" w:rsidRPr="00324D3F" w:rsidRDefault="007E2F8C" w:rsidP="007E2F8C">
            <w:pPr>
              <w:jc w:val="center"/>
            </w:pPr>
          </w:p>
          <w:p w:rsidR="007E2F8C" w:rsidRPr="00324D3F" w:rsidRDefault="007E2F8C" w:rsidP="007E2F8C">
            <w:pPr>
              <w:jc w:val="center"/>
            </w:pPr>
            <w:r w:rsidRPr="00324D3F"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2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F8C" w:rsidRPr="00324D3F" w:rsidRDefault="007E2F8C" w:rsidP="007E2F8C">
            <w:pPr>
              <w:jc w:val="center"/>
            </w:pPr>
          </w:p>
        </w:tc>
        <w:tc>
          <w:tcPr>
            <w:tcW w:w="3828" w:type="dxa"/>
            <w:gridSpan w:val="2"/>
          </w:tcPr>
          <w:p w:rsidR="007E2F8C" w:rsidRPr="00324D3F" w:rsidRDefault="007E2F8C" w:rsidP="007E2F8C">
            <w:pPr>
              <w:jc w:val="center"/>
            </w:pPr>
          </w:p>
          <w:p w:rsidR="007E2F8C" w:rsidRPr="00324D3F" w:rsidRDefault="007E2F8C" w:rsidP="007E2F8C">
            <w:pPr>
              <w:jc w:val="center"/>
            </w:pPr>
            <w:r w:rsidRPr="00324D3F">
              <w:t xml:space="preserve">Совет </w:t>
            </w:r>
          </w:p>
          <w:p w:rsidR="007E2F8C" w:rsidRPr="00324D3F" w:rsidRDefault="007E2F8C" w:rsidP="007E2F8C">
            <w:pPr>
              <w:jc w:val="center"/>
            </w:pPr>
            <w:r w:rsidRPr="00324D3F">
              <w:t xml:space="preserve">сельского поселения </w:t>
            </w:r>
          </w:p>
          <w:p w:rsidR="007E2F8C" w:rsidRPr="00324D3F" w:rsidRDefault="007E2F8C" w:rsidP="007E2F8C">
            <w:pPr>
              <w:jc w:val="center"/>
            </w:pPr>
            <w:r w:rsidRPr="00324D3F">
              <w:t>«Кузьёль»</w:t>
            </w:r>
          </w:p>
        </w:tc>
      </w:tr>
      <w:tr w:rsidR="007E2F8C" w:rsidRPr="00324D3F" w:rsidTr="007E2F8C">
        <w:trPr>
          <w:trHeight w:val="452"/>
        </w:trPr>
        <w:tc>
          <w:tcPr>
            <w:tcW w:w="3189" w:type="dxa"/>
            <w:gridSpan w:val="3"/>
          </w:tcPr>
          <w:p w:rsidR="007E2F8C" w:rsidRPr="00324D3F" w:rsidRDefault="007E2F8C" w:rsidP="007E2F8C">
            <w:pPr>
              <w:jc w:val="center"/>
            </w:pPr>
          </w:p>
        </w:tc>
        <w:tc>
          <w:tcPr>
            <w:tcW w:w="2551" w:type="dxa"/>
          </w:tcPr>
          <w:p w:rsidR="007E2F8C" w:rsidRPr="00324D3F" w:rsidRDefault="007E2F8C" w:rsidP="007E2F8C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4D3F">
              <w:rPr>
                <w:rFonts w:ascii="Times New Roman" w:hAnsi="Times New Roman"/>
                <w:sz w:val="24"/>
                <w:szCs w:val="24"/>
              </w:rPr>
              <w:t>ПОМШУÖМ</w:t>
            </w:r>
          </w:p>
          <w:p w:rsidR="007E2F8C" w:rsidRPr="00324D3F" w:rsidRDefault="007E2F8C" w:rsidP="007E2F8C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4D3F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7E2F8C" w:rsidRPr="00324D3F" w:rsidRDefault="007E2F8C" w:rsidP="007E2F8C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7E2F8C" w:rsidRPr="00324D3F" w:rsidRDefault="007E2F8C" w:rsidP="007E2F8C">
            <w:pPr>
              <w:jc w:val="center"/>
            </w:pPr>
          </w:p>
        </w:tc>
      </w:tr>
      <w:tr w:rsidR="007E2F8C" w:rsidRPr="00324D3F" w:rsidTr="007E2F8C">
        <w:tc>
          <w:tcPr>
            <w:tcW w:w="496" w:type="dxa"/>
          </w:tcPr>
          <w:p w:rsidR="007E2F8C" w:rsidRPr="00324D3F" w:rsidRDefault="007E2F8C" w:rsidP="007E2F8C">
            <w:pPr>
              <w:jc w:val="center"/>
            </w:pPr>
            <w:r w:rsidRPr="00324D3F"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E2F8C" w:rsidRPr="00324D3F" w:rsidRDefault="007E2F8C" w:rsidP="007E2F8C">
            <w:pPr>
              <w:jc w:val="center"/>
            </w:pPr>
            <w:r>
              <w:t>21 июл</w:t>
            </w:r>
            <w:r w:rsidRPr="00092384">
              <w:t>я</w:t>
            </w:r>
          </w:p>
        </w:tc>
        <w:tc>
          <w:tcPr>
            <w:tcW w:w="992" w:type="dxa"/>
          </w:tcPr>
          <w:p w:rsidR="007E2F8C" w:rsidRPr="00324D3F" w:rsidRDefault="007E2F8C" w:rsidP="007E2F8C">
            <w:pPr>
              <w:jc w:val="center"/>
            </w:pPr>
            <w:r w:rsidRPr="00324D3F">
              <w:t>202</w:t>
            </w:r>
            <w:r>
              <w:t>2</w:t>
            </w:r>
            <w:r w:rsidRPr="00324D3F">
              <w:t>г.</w:t>
            </w:r>
          </w:p>
        </w:tc>
        <w:tc>
          <w:tcPr>
            <w:tcW w:w="4351" w:type="dxa"/>
            <w:gridSpan w:val="2"/>
          </w:tcPr>
          <w:p w:rsidR="007E2F8C" w:rsidRPr="00324D3F" w:rsidRDefault="007E2F8C" w:rsidP="007E2F8C">
            <w:pPr>
              <w:jc w:val="right"/>
            </w:pPr>
            <w:r w:rsidRPr="00324D3F"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7E2F8C" w:rsidRPr="00324D3F" w:rsidRDefault="007E2F8C" w:rsidP="007E2F8C">
            <w:pPr>
              <w:jc w:val="center"/>
            </w:pPr>
            <w:r w:rsidRPr="00324D3F">
              <w:rPr>
                <w:lang w:val="en-US"/>
              </w:rPr>
              <w:t>II</w:t>
            </w:r>
            <w:r>
              <w:t>-12</w:t>
            </w:r>
            <w:r w:rsidRPr="00324D3F">
              <w:t>/</w:t>
            </w:r>
            <w:r>
              <w:t>32</w:t>
            </w:r>
          </w:p>
        </w:tc>
      </w:tr>
      <w:tr w:rsidR="007E2F8C" w:rsidTr="007E2F8C">
        <w:tc>
          <w:tcPr>
            <w:tcW w:w="3189" w:type="dxa"/>
            <w:gridSpan w:val="3"/>
          </w:tcPr>
          <w:p w:rsidR="007E2F8C" w:rsidRDefault="007E2F8C" w:rsidP="007E2F8C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п</w:t>
            </w:r>
            <w:r w:rsidRPr="00FD316C">
              <w:rPr>
                <w:sz w:val="22"/>
                <w:szCs w:val="22"/>
                <w:vertAlign w:val="superscript"/>
              </w:rPr>
              <w:t xml:space="preserve">. </w:t>
            </w:r>
            <w:r>
              <w:rPr>
                <w:sz w:val="22"/>
                <w:szCs w:val="22"/>
                <w:vertAlign w:val="superscript"/>
              </w:rPr>
              <w:t>Кузьёль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7E2F8C" w:rsidRDefault="007E2F8C" w:rsidP="007E2F8C">
            <w:pPr>
              <w:jc w:val="right"/>
              <w:rPr>
                <w:sz w:val="28"/>
              </w:rPr>
            </w:pPr>
          </w:p>
        </w:tc>
      </w:tr>
    </w:tbl>
    <w:p w:rsidR="007E2F8C" w:rsidRPr="00680D96" w:rsidRDefault="007E2F8C" w:rsidP="007E2F8C">
      <w:pPr>
        <w:pStyle w:val="ac"/>
        <w:jc w:val="center"/>
      </w:pPr>
      <w:r>
        <w:t xml:space="preserve"> </w:t>
      </w:r>
    </w:p>
    <w:p w:rsidR="007E2F8C" w:rsidRPr="002C13E0" w:rsidRDefault="007E2F8C" w:rsidP="007E2F8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</w:t>
      </w:r>
    </w:p>
    <w:tbl>
      <w:tblPr>
        <w:tblW w:w="0" w:type="auto"/>
        <w:tblCellSpacing w:w="0" w:type="dxa"/>
        <w:tblLook w:val="04A0"/>
      </w:tblPr>
      <w:tblGrid>
        <w:gridCol w:w="9889"/>
      </w:tblGrid>
      <w:tr w:rsidR="007E2F8C" w:rsidRPr="003635C2" w:rsidTr="007E2F8C">
        <w:trPr>
          <w:trHeight w:val="157"/>
          <w:tblCellSpacing w:w="0" w:type="dxa"/>
        </w:trPr>
        <w:tc>
          <w:tcPr>
            <w:tcW w:w="9889" w:type="dxa"/>
            <w:vAlign w:val="center"/>
          </w:tcPr>
          <w:p w:rsidR="007E2F8C" w:rsidRPr="004E5B3B" w:rsidRDefault="007E2F8C" w:rsidP="007E2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B3B">
              <w:rPr>
                <w:b/>
              </w:rPr>
              <w:t>Об утверждении Положения о порядке планирования приватизации муниципального имущества муниципального образования сельского поселения «Кузьёль»</w:t>
            </w:r>
          </w:p>
          <w:p w:rsidR="007E2F8C" w:rsidRDefault="007E2F8C" w:rsidP="007E2F8C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7E2F8C" w:rsidRDefault="007E2F8C" w:rsidP="007E2F8C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В соответствии с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21.12.2001 N 178-ФЗ "О приватизации государственного и муниципального имущества", с целью регулирования отношений, возникающих при приватизации муниципального имущества и связанных с ними отношений по управлению муниципальным имуществом </w:t>
            </w:r>
          </w:p>
          <w:p w:rsidR="007E2F8C" w:rsidRPr="003635C2" w:rsidRDefault="007E2F8C" w:rsidP="007E2F8C">
            <w:pPr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</w:tr>
    </w:tbl>
    <w:p w:rsidR="007E2F8C" w:rsidRPr="00E9788C" w:rsidRDefault="007E2F8C" w:rsidP="007E2F8C">
      <w:pPr>
        <w:jc w:val="both"/>
      </w:pPr>
      <w:r>
        <w:rPr>
          <w:b/>
        </w:rPr>
        <w:t xml:space="preserve"> </w:t>
      </w:r>
    </w:p>
    <w:p w:rsidR="007E2F8C" w:rsidRPr="008969DA" w:rsidRDefault="007E2F8C" w:rsidP="007E2F8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</w:rPr>
        <w:t xml:space="preserve"> </w:t>
      </w:r>
    </w:p>
    <w:p w:rsidR="007E2F8C" w:rsidRDefault="007E2F8C" w:rsidP="007E2F8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9DA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Кузьёль</w:t>
      </w:r>
      <w:r w:rsidRPr="008969DA">
        <w:rPr>
          <w:b/>
          <w:sz w:val="28"/>
          <w:szCs w:val="28"/>
        </w:rPr>
        <w:t>» РЕШИЛ:</w:t>
      </w:r>
    </w:p>
    <w:p w:rsidR="007E2F8C" w:rsidRDefault="007E2F8C" w:rsidP="007E2F8C">
      <w:pPr>
        <w:jc w:val="both"/>
      </w:pPr>
    </w:p>
    <w:p w:rsidR="007E2F8C" w:rsidRPr="00A0118D" w:rsidRDefault="007E2F8C" w:rsidP="007E2F8C">
      <w:pPr>
        <w:ind w:firstLine="708"/>
        <w:jc w:val="both"/>
      </w:pP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.</w:t>
      </w:r>
      <w:r w:rsidRPr="00A26C42">
        <w:t xml:space="preserve"> </w:t>
      </w:r>
      <w:r>
        <w:t xml:space="preserve">1. Утвердить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порядке планирования приватизации муниципального имущества, согласно приложению.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  <w:outlineLvl w:val="1"/>
      </w:pPr>
      <w:r>
        <w:t>2.  Настоящее решение вступает в силу со дня его официального  обнародования.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</w:p>
    <w:p w:rsidR="007E2F8C" w:rsidRPr="00E966F8" w:rsidRDefault="007E2F8C" w:rsidP="007E2F8C">
      <w:pPr>
        <w:jc w:val="both"/>
      </w:pPr>
    </w:p>
    <w:p w:rsidR="007E2F8C" w:rsidRPr="00A0118D" w:rsidRDefault="007E2F8C" w:rsidP="007E2F8C">
      <w:pPr>
        <w:jc w:val="center"/>
      </w:pPr>
    </w:p>
    <w:p w:rsidR="007E2F8C" w:rsidRPr="007E0B51" w:rsidRDefault="007E2F8C" w:rsidP="007E2F8C">
      <w:pPr>
        <w:jc w:val="both"/>
      </w:pPr>
    </w:p>
    <w:p w:rsidR="007E2F8C" w:rsidRPr="002C13E0" w:rsidRDefault="007E2F8C" w:rsidP="007E2F8C">
      <w:pPr>
        <w:jc w:val="center"/>
      </w:pPr>
    </w:p>
    <w:p w:rsidR="007E2F8C" w:rsidRPr="003D483F" w:rsidRDefault="007E2F8C" w:rsidP="007E2F8C">
      <w:r w:rsidRPr="003D483F">
        <w:t>Глава сельского поселения «Кузьёль» -</w:t>
      </w:r>
      <w:r w:rsidRPr="003D483F">
        <w:tab/>
        <w:t xml:space="preserve">                             </w:t>
      </w:r>
      <w:r w:rsidRPr="003D483F">
        <w:tab/>
        <w:t>В.П.Шакирова</w:t>
      </w:r>
    </w:p>
    <w:p w:rsidR="007E2F8C" w:rsidRDefault="007E2F8C" w:rsidP="007E2F8C"/>
    <w:p w:rsidR="007E2F8C" w:rsidRDefault="007E2F8C" w:rsidP="007E2F8C">
      <w:pPr>
        <w:autoSpaceDE w:val="0"/>
        <w:autoSpaceDN w:val="0"/>
        <w:adjustRightInd w:val="0"/>
        <w:jc w:val="right"/>
        <w:outlineLvl w:val="0"/>
      </w:pPr>
    </w:p>
    <w:p w:rsidR="007E2F8C" w:rsidRDefault="007E2F8C" w:rsidP="007E2F8C">
      <w:pPr>
        <w:autoSpaceDE w:val="0"/>
        <w:autoSpaceDN w:val="0"/>
        <w:adjustRightInd w:val="0"/>
        <w:jc w:val="right"/>
        <w:outlineLvl w:val="0"/>
      </w:pPr>
    </w:p>
    <w:p w:rsidR="007E2F8C" w:rsidRDefault="007E2F8C" w:rsidP="007E2F8C">
      <w:pPr>
        <w:autoSpaceDE w:val="0"/>
        <w:autoSpaceDN w:val="0"/>
        <w:adjustRightInd w:val="0"/>
        <w:jc w:val="right"/>
        <w:outlineLvl w:val="0"/>
      </w:pPr>
    </w:p>
    <w:p w:rsidR="007E2F8C" w:rsidRDefault="007E2F8C" w:rsidP="007E2F8C">
      <w:pPr>
        <w:autoSpaceDE w:val="0"/>
        <w:autoSpaceDN w:val="0"/>
        <w:adjustRightInd w:val="0"/>
        <w:jc w:val="right"/>
        <w:outlineLvl w:val="0"/>
      </w:pPr>
    </w:p>
    <w:p w:rsidR="007E2F8C" w:rsidRDefault="007E2F8C" w:rsidP="007E2F8C">
      <w:pPr>
        <w:autoSpaceDE w:val="0"/>
        <w:autoSpaceDN w:val="0"/>
        <w:adjustRightInd w:val="0"/>
        <w:jc w:val="right"/>
        <w:outlineLvl w:val="0"/>
      </w:pPr>
    </w:p>
    <w:p w:rsidR="007E2F8C" w:rsidRDefault="007E2F8C" w:rsidP="007E2F8C">
      <w:pPr>
        <w:autoSpaceDE w:val="0"/>
        <w:autoSpaceDN w:val="0"/>
        <w:adjustRightInd w:val="0"/>
        <w:jc w:val="right"/>
        <w:outlineLvl w:val="0"/>
      </w:pPr>
    </w:p>
    <w:p w:rsidR="007E2F8C" w:rsidRDefault="007E2F8C" w:rsidP="007E2F8C">
      <w:pPr>
        <w:autoSpaceDE w:val="0"/>
        <w:autoSpaceDN w:val="0"/>
        <w:adjustRightInd w:val="0"/>
        <w:jc w:val="right"/>
        <w:outlineLvl w:val="0"/>
      </w:pPr>
    </w:p>
    <w:p w:rsidR="007E2F8C" w:rsidRDefault="007E2F8C" w:rsidP="007E2F8C">
      <w:pPr>
        <w:autoSpaceDE w:val="0"/>
        <w:autoSpaceDN w:val="0"/>
        <w:adjustRightInd w:val="0"/>
        <w:jc w:val="right"/>
        <w:outlineLvl w:val="0"/>
      </w:pPr>
    </w:p>
    <w:p w:rsidR="007E2F8C" w:rsidRDefault="007E2F8C" w:rsidP="007E2F8C">
      <w:pPr>
        <w:autoSpaceDE w:val="0"/>
        <w:autoSpaceDN w:val="0"/>
        <w:adjustRightInd w:val="0"/>
        <w:jc w:val="right"/>
        <w:outlineLvl w:val="0"/>
      </w:pPr>
    </w:p>
    <w:p w:rsidR="007E2F8C" w:rsidRDefault="007E2F8C" w:rsidP="007E2F8C">
      <w:pPr>
        <w:autoSpaceDE w:val="0"/>
        <w:autoSpaceDN w:val="0"/>
        <w:adjustRightInd w:val="0"/>
        <w:jc w:val="right"/>
        <w:outlineLvl w:val="0"/>
      </w:pPr>
    </w:p>
    <w:p w:rsidR="007E2F8C" w:rsidRDefault="007E2F8C" w:rsidP="007E2F8C">
      <w:pPr>
        <w:autoSpaceDE w:val="0"/>
        <w:autoSpaceDN w:val="0"/>
        <w:adjustRightInd w:val="0"/>
        <w:jc w:val="right"/>
        <w:outlineLvl w:val="0"/>
      </w:pPr>
    </w:p>
    <w:p w:rsidR="007E2F8C" w:rsidRDefault="007E2F8C" w:rsidP="007E2F8C">
      <w:pPr>
        <w:autoSpaceDE w:val="0"/>
        <w:autoSpaceDN w:val="0"/>
        <w:adjustRightInd w:val="0"/>
        <w:jc w:val="right"/>
        <w:outlineLvl w:val="0"/>
      </w:pPr>
    </w:p>
    <w:p w:rsidR="007E2F8C" w:rsidRDefault="007E2F8C" w:rsidP="007E2F8C">
      <w:pPr>
        <w:autoSpaceDE w:val="0"/>
        <w:autoSpaceDN w:val="0"/>
        <w:adjustRightInd w:val="0"/>
        <w:outlineLvl w:val="0"/>
      </w:pPr>
    </w:p>
    <w:p w:rsidR="007E2F8C" w:rsidRDefault="007E2F8C" w:rsidP="007E2F8C">
      <w:pPr>
        <w:autoSpaceDE w:val="0"/>
        <w:autoSpaceDN w:val="0"/>
        <w:adjustRightInd w:val="0"/>
        <w:jc w:val="right"/>
        <w:outlineLvl w:val="0"/>
      </w:pPr>
    </w:p>
    <w:p w:rsidR="007E2F8C" w:rsidRDefault="007E2F8C" w:rsidP="007E2F8C">
      <w:pPr>
        <w:autoSpaceDE w:val="0"/>
        <w:autoSpaceDN w:val="0"/>
        <w:adjustRightInd w:val="0"/>
        <w:jc w:val="right"/>
        <w:outlineLvl w:val="0"/>
      </w:pPr>
    </w:p>
    <w:p w:rsidR="007E2F8C" w:rsidRDefault="007E2F8C" w:rsidP="007E2F8C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7E2F8C" w:rsidRDefault="007E2F8C" w:rsidP="007E2F8C">
      <w:pPr>
        <w:autoSpaceDE w:val="0"/>
        <w:autoSpaceDN w:val="0"/>
        <w:adjustRightInd w:val="0"/>
        <w:jc w:val="right"/>
      </w:pPr>
      <w:r>
        <w:t>к решению</w:t>
      </w:r>
    </w:p>
    <w:p w:rsidR="007E2F8C" w:rsidRDefault="007E2F8C" w:rsidP="007E2F8C">
      <w:pPr>
        <w:autoSpaceDE w:val="0"/>
        <w:autoSpaceDN w:val="0"/>
        <w:adjustRightInd w:val="0"/>
        <w:jc w:val="right"/>
      </w:pPr>
      <w:r>
        <w:t>Совета сельского поселения «Кузьёль»</w:t>
      </w:r>
    </w:p>
    <w:p w:rsidR="007E2F8C" w:rsidRDefault="007E2F8C" w:rsidP="007E2F8C">
      <w:pPr>
        <w:autoSpaceDE w:val="0"/>
        <w:autoSpaceDN w:val="0"/>
        <w:adjustRightInd w:val="0"/>
        <w:jc w:val="right"/>
      </w:pPr>
      <w:r>
        <w:t>"Об утверждении Положения</w:t>
      </w:r>
    </w:p>
    <w:p w:rsidR="007E2F8C" w:rsidRDefault="007E2F8C" w:rsidP="007E2F8C">
      <w:pPr>
        <w:autoSpaceDE w:val="0"/>
        <w:autoSpaceDN w:val="0"/>
        <w:adjustRightInd w:val="0"/>
        <w:jc w:val="right"/>
      </w:pPr>
      <w:r>
        <w:t xml:space="preserve">о порядке планирования приватизации </w:t>
      </w:r>
    </w:p>
    <w:p w:rsidR="007E2F8C" w:rsidRDefault="007E2F8C" w:rsidP="007E2F8C">
      <w:pPr>
        <w:autoSpaceDE w:val="0"/>
        <w:autoSpaceDN w:val="0"/>
        <w:adjustRightInd w:val="0"/>
        <w:jc w:val="right"/>
      </w:pPr>
      <w:r>
        <w:t>муниципального имущества" от 21.07.2022 №</w:t>
      </w:r>
      <w:r w:rsidRPr="007E2F8C">
        <w:t xml:space="preserve"> </w:t>
      </w:r>
      <w:r w:rsidRPr="00324D3F">
        <w:rPr>
          <w:lang w:val="en-US"/>
        </w:rPr>
        <w:t>II</w:t>
      </w:r>
      <w:r>
        <w:t>-12</w:t>
      </w:r>
      <w:r w:rsidRPr="00324D3F">
        <w:t>/</w:t>
      </w:r>
      <w:r>
        <w:t>32</w:t>
      </w:r>
    </w:p>
    <w:p w:rsidR="007E2F8C" w:rsidRPr="00A26C42" w:rsidRDefault="007E2F8C" w:rsidP="007E2F8C">
      <w:pPr>
        <w:autoSpaceDE w:val="0"/>
        <w:autoSpaceDN w:val="0"/>
        <w:adjustRightInd w:val="0"/>
        <w:jc w:val="center"/>
      </w:pPr>
    </w:p>
    <w:p w:rsidR="007E2F8C" w:rsidRPr="00A26C42" w:rsidRDefault="007E2F8C" w:rsidP="007E2F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6C42">
        <w:rPr>
          <w:rFonts w:ascii="Times New Roman" w:hAnsi="Times New Roman" w:cs="Times New Roman"/>
          <w:sz w:val="24"/>
          <w:szCs w:val="24"/>
        </w:rPr>
        <w:t>ПОЛОЖЕНИЕ</w:t>
      </w:r>
    </w:p>
    <w:p w:rsidR="007E2F8C" w:rsidRPr="00A26C42" w:rsidRDefault="007E2F8C" w:rsidP="007E2F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6C42">
        <w:rPr>
          <w:rFonts w:ascii="Times New Roman" w:hAnsi="Times New Roman" w:cs="Times New Roman"/>
          <w:sz w:val="24"/>
          <w:szCs w:val="24"/>
        </w:rPr>
        <w:t>О ПОРЯДКЕ ПЛАНИРОВАНИЯ ПРИВАТИЗАЦИИ</w:t>
      </w:r>
    </w:p>
    <w:p w:rsidR="007E2F8C" w:rsidRPr="00A26C42" w:rsidRDefault="007E2F8C" w:rsidP="007E2F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6C42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7E2F8C" w:rsidRPr="00A26C42" w:rsidRDefault="007E2F8C" w:rsidP="007E2F8C">
      <w:pPr>
        <w:autoSpaceDE w:val="0"/>
        <w:autoSpaceDN w:val="0"/>
        <w:adjustRightInd w:val="0"/>
        <w:jc w:val="center"/>
      </w:pPr>
    </w:p>
    <w:p w:rsidR="007E2F8C" w:rsidRDefault="007E2F8C" w:rsidP="007E2F8C">
      <w:pPr>
        <w:autoSpaceDE w:val="0"/>
        <w:autoSpaceDN w:val="0"/>
        <w:adjustRightInd w:val="0"/>
        <w:jc w:val="center"/>
        <w:outlineLvl w:val="1"/>
      </w:pPr>
      <w:r>
        <w:t>1</w:t>
      </w:r>
      <w:r w:rsidRPr="004E5B3B">
        <w:rPr>
          <w:b/>
        </w:rPr>
        <w:t>. Общие положения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 xml:space="preserve">1.1. Настоящее Положение разработано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 и иными нормативно-правовыми актами, регулирующими вопросы приватизации государственного и муниципального имущества.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1.2. Настоящее Положение регулирует отношения, возникающие при приватизации муниципального имущества и связанные с ними отношения по управлению муниципальным имуществом.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1.3. Действие настоящего Положения не распространяется на отношения, возникающие при отчуждении: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-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- природных ресурсов;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- муниципального жилищного фонда;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- муниципального имущества, находящегося в совместной собственности с юридическими и физическими лицами;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- объектов социального и культурного назначения, а также объектов историко-культурного наследия;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- 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-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назначения;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- муниципальными унитарными предприятиями и муниципальными учреждениями имущества, закрепленного за ними на праве хозяйственного ведения или оперативного управления;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- муниципального имущества на основании судебного решения;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- муниципального имущества в иных случаях, прямо указанных в нормативно-правовых актах, регулирующих процесс приватизации.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1.4. 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</w:p>
    <w:p w:rsidR="007E2F8C" w:rsidRPr="00A26C42" w:rsidRDefault="007E2F8C" w:rsidP="007E2F8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E2F8C" w:rsidRPr="00A26C42" w:rsidRDefault="007E2F8C" w:rsidP="007E2F8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6C42">
        <w:rPr>
          <w:b/>
        </w:rPr>
        <w:t>2. Прогнозный план приватизации муниципального имущества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2.1. Совет муниципального образования сельского поселения «Кузьёль» ежегодно утверждает прогнозный план приватизации муниципального имущества.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 xml:space="preserve">2.2. Разработка прогнозного плана приватизации муниципального имущества на очередной финансовый год осуществляется администрацией сельского поселения «Кузьёль» с </w:t>
      </w:r>
      <w:r>
        <w:lastRenderedPageBreak/>
        <w:t>учетом предложений муниципальных предприятий, учреждений и иных юридических и физических лиц.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2.3. Прогнозный план состоит из двух разделов: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Первый раздел прогнозного плана содержит направления муниципальной политики в сфере приватизации, задачи приватизации муниципального имущества в очередном году, прогноз поступления в местный бюджет полученных от продажи муниципального имущества денежных средств.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Второй раздел прогнозного плана содержит сгруппированные по отраслям экономики (сферам управления) перечни муниципальных унитарных предприятий, акций открытых акционерных обществ, находящихся в муниципальной собственности, иного имущества с указанием характеристики соответствующего имущества и предполагаемого срока его приватизации.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 xml:space="preserve">2.4. </w:t>
      </w:r>
      <w:r w:rsidR="001E1117">
        <w:t xml:space="preserve"> </w:t>
      </w:r>
      <w:r w:rsidR="001B5089">
        <w:t xml:space="preserve"> П</w:t>
      </w:r>
      <w:r>
        <w:t xml:space="preserve">роект прогнозного плана приватизации муниципального имущества на очередной финансовый год </w:t>
      </w:r>
      <w:r w:rsidR="001B5089">
        <w:t xml:space="preserve"> предоставляется </w:t>
      </w:r>
      <w:r>
        <w:t>не позднее, чем за два месяца до окончания текущего финансового года.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2.5. Глава сельского поселения направляет проект прогнозного плана приватизации муниципального имущества на рассмотрение Советом муниципального образования сельского поселения «Кузьёль» для утверждения.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2.6. Решение об утверждении прогнозного плана приватизации, изменения в него подлежит обязательному обнародованию и размещению на официальном сайте администрации сельского поселения «Кузьёль» не позднее 15 дней со дня утверждения.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2.7. Предложения о включении дополнительно в прогнозный план приватизации текущего года объектов муниципального имущества из прогнозного плана приватизации истекшего года, приватизация которых не была осуществлена, представляются на рассмотрение главе сельского поселения  в произвольной форме в течение первого квартала текущего года.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2.8. Решения об утверждении прогнозного плана приватизации, изменений в него и отчет о его выполнении подлежат обязательному обнародованию и размещению на официальном сайте администрации сельского поселения «Кузьёль».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2.9. Отчет о выполнении прогнозного плана приватизации муниципального имущества представляется администрацией сельского поселения «Кузьёль» в Совет муниципального образования сельского поселения «Кузьёль» в срок до 1 марта, следующего за отчетным периодом. Отчет содержит перечень приватизированного муниципального имущества, акций открытых акционерных обществ с указанием способа, срока и цены сделки приватизации.</w:t>
      </w:r>
    </w:p>
    <w:p w:rsidR="007E2F8C" w:rsidRDefault="007E2F8C" w:rsidP="007E2F8C">
      <w:pPr>
        <w:autoSpaceDE w:val="0"/>
        <w:autoSpaceDN w:val="0"/>
        <w:adjustRightInd w:val="0"/>
        <w:outlineLvl w:val="1"/>
      </w:pPr>
    </w:p>
    <w:p w:rsidR="007E2F8C" w:rsidRDefault="007E2F8C" w:rsidP="007E2F8C">
      <w:pPr>
        <w:autoSpaceDE w:val="0"/>
        <w:autoSpaceDN w:val="0"/>
        <w:adjustRightInd w:val="0"/>
        <w:jc w:val="center"/>
        <w:outlineLvl w:val="1"/>
      </w:pPr>
    </w:p>
    <w:p w:rsidR="007E2F8C" w:rsidRPr="002B3A60" w:rsidRDefault="007E2F8C" w:rsidP="007E2F8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B3A60">
        <w:rPr>
          <w:b/>
        </w:rPr>
        <w:t>3. Полномочия органов местного самоуправления</w:t>
      </w:r>
    </w:p>
    <w:p w:rsidR="007E2F8C" w:rsidRPr="002B3A60" w:rsidRDefault="007E2F8C" w:rsidP="007E2F8C">
      <w:pPr>
        <w:autoSpaceDE w:val="0"/>
        <w:autoSpaceDN w:val="0"/>
        <w:adjustRightInd w:val="0"/>
        <w:jc w:val="center"/>
        <w:rPr>
          <w:b/>
        </w:rPr>
      </w:pPr>
      <w:r w:rsidRPr="002B3A60">
        <w:rPr>
          <w:b/>
        </w:rPr>
        <w:t>муниципального образования сельского поселения «Кузьёль» при приватизации муниципального имущества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 xml:space="preserve">3.1. Приватизация объектов муниципальной собственности осуществляется в соответствии с </w:t>
      </w:r>
      <w:hyperlink r:id="rId10" w:history="1">
        <w:r>
          <w:rPr>
            <w:color w:val="0000FF"/>
          </w:rPr>
          <w:t>ФЗ</w:t>
        </w:r>
      </w:hyperlink>
      <w:r>
        <w:t xml:space="preserve"> РФ от 21.12.2001 N 178-ФЗ «О приватизации государственного и муниципального имущества», настоящим Положением и прогнозным планом, утвержденным Советом муниципального образования сельского поселения «Кузьёль».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Отношения, возникающие в связи с отчуждением из муниципальной собственности недвижимого имущества, арендуемого субъектами малого и среднего предпринимательства, регулируются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  <w:r>
        <w:t xml:space="preserve"> При этом</w:t>
      </w:r>
      <w:proofErr w:type="gramStart"/>
      <w:r>
        <w:t>,</w:t>
      </w:r>
      <w:proofErr w:type="gramEnd"/>
      <w:r>
        <w:t xml:space="preserve"> внесения объектов, отчуждаемых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22.07.2008 N 159-ФЗ по инициативе арендатора муниципального имущества, в утвержденный прогнозный план приватизации не требуется.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3.2. Продавцом муниципального имущества выступает администрация сельского поселения «Кузьёль».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lastRenderedPageBreak/>
        <w:t>3.3. При осуществлении своих функций продавец: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- не менее чем за 30 дней до дня осуществления продажи муниципального имущества организует обнародование, размещение на официальном сайте администрации сельского поселения «Кузьёль» информации о приватизации указанного имущества;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- совершает сделки приватизации муниципального имущества в соответствии с утвержденным прогнозным планом приватизации;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- принимает решение об условиях приватизации муниципального имущества в соответствии с прогнозным планом приватизации муниципального имущества, утвержденным Советом муниципального образования сельского поселения «Кузьёль», с учетом мнения комиссии по разработке условий приватизации объектов муниципальной собственности;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- осуществляет иные функции, возлагаемые законом о приватизации, настоящим Положением, иными правовыми актами о приватизации на продавца муниципального имущества;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- организует обнародование информации о результатах сделок приватизации муниципального имущества в месячный срок.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 xml:space="preserve">3.4. Решение об условиях приватизации муниципального имущества, арендуемого субъектами малого и среднего предпринимательства, в рамках реализации преимущественного права на приобретение такого имущества, принимается продавцом с учетом норм,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22.07.2008 N 159-ФЗ.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3.5. В решении об условиях приватизации муниципального имущества должны содержаться следующие сведения: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- наименование имущества и его характеристика;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- способ приватизации имущества;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- нормативная цена;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- начальная цена продажи;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- форма подачи предложений по цене продажи;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- иные, необходимые для приватизации имущества, сведения.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В случае приватизации имущественного комплекса муниципального унитарного предприятия также утверждается: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- состав подлежащего приватизации имущественного комплекса унитарного предприятия;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- перечень объектов (в том числе исключительных прав), не подлежащих приватизации, в составе имущественного комплекса муниципального унитарного предприятия.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3.6. Решение об установлении обременения, в том числе публичного сервитута, приватизируемого имущества принимается одновременно с принятием решения об условиях его приватизации.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3.7. Решение об условиях приватизации муниципального имущества подлежит обязательному обнародованию и размещению на официальном сайте администрации сельского поселения «Кузьёль» в течение 15 дней с момента принятия.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3.8. Для решения отдельных вопросов, связанных с приватизацией муниципального имущества, продавец создает комиссию по приватизации муниципального имущества, полномочия которой и порядок деятельности устанавливаются законом и иными нормативно-правовыми актами о приватизации.</w:t>
      </w:r>
    </w:p>
    <w:p w:rsidR="007E2F8C" w:rsidRDefault="007E2F8C" w:rsidP="007E2F8C">
      <w:pPr>
        <w:autoSpaceDE w:val="0"/>
        <w:autoSpaceDN w:val="0"/>
        <w:adjustRightInd w:val="0"/>
        <w:ind w:firstLine="540"/>
        <w:jc w:val="both"/>
      </w:pPr>
      <w:r>
        <w:t>В состав комиссии по приватизации входят должностные лица и специалисты администрации сельского поселения «Кузьёль», депутаты Совета сельского поселения по согласованию с главой сельского поселения. Комиссия по приватизации вправе привлекать к работе экспертов, а также аудиторские, консультационные, оценочные и иные организации.</w:t>
      </w:r>
    </w:p>
    <w:p w:rsidR="007E2F8C" w:rsidRDefault="007E2F8C" w:rsidP="007E2F8C">
      <w:pPr>
        <w:autoSpaceDE w:val="0"/>
        <w:autoSpaceDN w:val="0"/>
        <w:adjustRightInd w:val="0"/>
      </w:pPr>
    </w:p>
    <w:p w:rsidR="007E2F8C" w:rsidRDefault="007E2F8C" w:rsidP="007E2F8C"/>
    <w:p w:rsidR="007E2F8C" w:rsidRDefault="007E2F8C" w:rsidP="007E2F8C"/>
    <w:p w:rsidR="007E2F8C" w:rsidRDefault="007E2F8C" w:rsidP="007E2F8C"/>
    <w:p w:rsidR="007E2F8C" w:rsidRDefault="007E2F8C" w:rsidP="007E2F8C"/>
    <w:p w:rsidR="00324D3F" w:rsidRDefault="00324D3F" w:rsidP="00680D96">
      <w:pPr>
        <w:pStyle w:val="ac"/>
        <w:jc w:val="both"/>
        <w:rPr>
          <w:sz w:val="28"/>
          <w:szCs w:val="28"/>
        </w:rPr>
      </w:pPr>
    </w:p>
    <w:sectPr w:rsidR="00324D3F" w:rsidSect="000B2694">
      <w:pgSz w:w="11906" w:h="16838" w:code="9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8D6"/>
    <w:multiLevelType w:val="hybridMultilevel"/>
    <w:tmpl w:val="1A78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C0379"/>
    <w:multiLevelType w:val="singleLevel"/>
    <w:tmpl w:val="AAF643A4"/>
    <w:lvl w:ilvl="0">
      <w:start w:val="23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864B5D"/>
    <w:multiLevelType w:val="multilevel"/>
    <w:tmpl w:val="C950A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8A237A"/>
    <w:multiLevelType w:val="hybridMultilevel"/>
    <w:tmpl w:val="FB0C9894"/>
    <w:lvl w:ilvl="0" w:tplc="3B82790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82E0F"/>
    <w:multiLevelType w:val="hybridMultilevel"/>
    <w:tmpl w:val="8B44198C"/>
    <w:lvl w:ilvl="0" w:tplc="0F2C51B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6">
    <w:nsid w:val="15A91BB1"/>
    <w:multiLevelType w:val="multilevel"/>
    <w:tmpl w:val="32D0C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A56C7"/>
    <w:multiLevelType w:val="hybridMultilevel"/>
    <w:tmpl w:val="67F22998"/>
    <w:lvl w:ilvl="0" w:tplc="F8C2C5D8">
      <w:start w:val="1"/>
      <w:numFmt w:val="decimal"/>
      <w:lvlText w:val="%1."/>
      <w:lvlJc w:val="left"/>
      <w:pPr>
        <w:tabs>
          <w:tab w:val="num" w:pos="1018"/>
        </w:tabs>
        <w:ind w:left="1018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35CD5"/>
    <w:multiLevelType w:val="hybridMultilevel"/>
    <w:tmpl w:val="D0D076B6"/>
    <w:lvl w:ilvl="0" w:tplc="57607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A26E9C"/>
    <w:multiLevelType w:val="hybridMultilevel"/>
    <w:tmpl w:val="875EBC80"/>
    <w:lvl w:ilvl="0" w:tplc="35C2CF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1951B85"/>
    <w:multiLevelType w:val="hybridMultilevel"/>
    <w:tmpl w:val="F992E086"/>
    <w:lvl w:ilvl="0" w:tplc="B0F8B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2818E0"/>
    <w:multiLevelType w:val="hybridMultilevel"/>
    <w:tmpl w:val="3E884708"/>
    <w:lvl w:ilvl="0" w:tplc="156AED4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265242F"/>
    <w:multiLevelType w:val="hybridMultilevel"/>
    <w:tmpl w:val="935810E4"/>
    <w:lvl w:ilvl="0" w:tplc="80606C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74E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6B7EE8"/>
    <w:multiLevelType w:val="singleLevel"/>
    <w:tmpl w:val="D12E5212"/>
    <w:lvl w:ilvl="0">
      <w:start w:val="5"/>
      <w:numFmt w:val="decimal"/>
      <w:lvlText w:val="%1)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6C241F"/>
    <w:multiLevelType w:val="multilevel"/>
    <w:tmpl w:val="D578F8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300615E9"/>
    <w:multiLevelType w:val="singleLevel"/>
    <w:tmpl w:val="A60CCED6"/>
    <w:lvl w:ilvl="0">
      <w:start w:val="3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42656A8"/>
    <w:multiLevelType w:val="hybridMultilevel"/>
    <w:tmpl w:val="368E5896"/>
    <w:lvl w:ilvl="0" w:tplc="A568128E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49B5F9D"/>
    <w:multiLevelType w:val="multilevel"/>
    <w:tmpl w:val="D3260952"/>
    <w:lvl w:ilvl="0">
      <w:start w:val="1"/>
      <w:numFmt w:val="decimal"/>
      <w:lvlText w:val="%1."/>
      <w:lvlJc w:val="left"/>
      <w:pPr>
        <w:ind w:left="420" w:hanging="360"/>
      </w:pPr>
      <w:rPr>
        <w:rFonts w:cs="Tahoma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9">
    <w:nsid w:val="349F771C"/>
    <w:multiLevelType w:val="singleLevel"/>
    <w:tmpl w:val="362A3F56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6826371"/>
    <w:multiLevelType w:val="multilevel"/>
    <w:tmpl w:val="807EF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170FEE"/>
    <w:multiLevelType w:val="hybridMultilevel"/>
    <w:tmpl w:val="3E884708"/>
    <w:lvl w:ilvl="0" w:tplc="156AED4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DC321A6"/>
    <w:multiLevelType w:val="singleLevel"/>
    <w:tmpl w:val="1DA00E80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F491804"/>
    <w:multiLevelType w:val="hybridMultilevel"/>
    <w:tmpl w:val="277C2C08"/>
    <w:lvl w:ilvl="0" w:tplc="11B4995E">
      <w:start w:val="1"/>
      <w:numFmt w:val="decimal"/>
      <w:lvlText w:val="%1."/>
      <w:lvlJc w:val="left"/>
      <w:pPr>
        <w:ind w:left="2475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>
    <w:nsid w:val="45953322"/>
    <w:multiLevelType w:val="singleLevel"/>
    <w:tmpl w:val="98B2917A"/>
    <w:lvl w:ilvl="0">
      <w:start w:val="7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AE20485"/>
    <w:multiLevelType w:val="hybridMultilevel"/>
    <w:tmpl w:val="6898E680"/>
    <w:lvl w:ilvl="0" w:tplc="B8F4EAF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707F1"/>
    <w:multiLevelType w:val="singleLevel"/>
    <w:tmpl w:val="94E81A16"/>
    <w:lvl w:ilvl="0">
      <w:start w:val="6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EB95F85"/>
    <w:multiLevelType w:val="singleLevel"/>
    <w:tmpl w:val="9E3CCCCC"/>
    <w:lvl w:ilvl="0">
      <w:start w:val="5"/>
      <w:numFmt w:val="decimal"/>
      <w:lvlText w:val="%1)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29">
    <w:nsid w:val="4F983759"/>
    <w:multiLevelType w:val="multilevel"/>
    <w:tmpl w:val="0BCAA15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30">
    <w:nsid w:val="515452D8"/>
    <w:multiLevelType w:val="multilevel"/>
    <w:tmpl w:val="ECCE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D224C4"/>
    <w:multiLevelType w:val="hybridMultilevel"/>
    <w:tmpl w:val="2ED6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40077"/>
    <w:multiLevelType w:val="hybridMultilevel"/>
    <w:tmpl w:val="D508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7E68A5"/>
    <w:multiLevelType w:val="hybridMultilevel"/>
    <w:tmpl w:val="3E0CB6E8"/>
    <w:lvl w:ilvl="0" w:tplc="80A847B4">
      <w:start w:val="1"/>
      <w:numFmt w:val="decimal"/>
      <w:lvlText w:val="%1."/>
      <w:lvlJc w:val="left"/>
      <w:pPr>
        <w:tabs>
          <w:tab w:val="num" w:pos="2820"/>
        </w:tabs>
        <w:ind w:left="2820" w:hanging="17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F8385C"/>
    <w:multiLevelType w:val="hybridMultilevel"/>
    <w:tmpl w:val="D6200A9C"/>
    <w:lvl w:ilvl="0" w:tplc="BB043EC8">
      <w:start w:val="15"/>
      <w:numFmt w:val="decimal"/>
      <w:lvlText w:val="%1."/>
      <w:lvlJc w:val="left"/>
      <w:pPr>
        <w:tabs>
          <w:tab w:val="num" w:pos="1309"/>
        </w:tabs>
        <w:ind w:left="130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603B13"/>
    <w:multiLevelType w:val="hybridMultilevel"/>
    <w:tmpl w:val="A5E84540"/>
    <w:lvl w:ilvl="0" w:tplc="D61471B4">
      <w:start w:val="1"/>
      <w:numFmt w:val="decimal"/>
      <w:lvlText w:val="%1)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EA3660"/>
    <w:multiLevelType w:val="singleLevel"/>
    <w:tmpl w:val="7AFEF130"/>
    <w:lvl w:ilvl="0">
      <w:start w:val="1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7">
    <w:nsid w:val="73985655"/>
    <w:multiLevelType w:val="hybridMultilevel"/>
    <w:tmpl w:val="808600DC"/>
    <w:lvl w:ilvl="0" w:tplc="2626D77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>
    <w:nsid w:val="7F622A29"/>
    <w:multiLevelType w:val="multilevel"/>
    <w:tmpl w:val="3FBE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3"/>
    </w:lvlOverride>
  </w:num>
  <w:num w:numId="2">
    <w:abstractNumId w:val="25"/>
    <w:lvlOverride w:ilvl="0">
      <w:startOverride w:val="7"/>
    </w:lvlOverride>
  </w:num>
  <w:num w:numId="3">
    <w:abstractNumId w:val="27"/>
    <w:lvlOverride w:ilvl="0">
      <w:startOverride w:val="6"/>
    </w:lvlOverride>
  </w:num>
  <w:num w:numId="4">
    <w:abstractNumId w:val="3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3"/>
    </w:lvlOverride>
  </w:num>
  <w:num w:numId="6">
    <w:abstractNumId w:val="23"/>
    <w:lvlOverride w:ilvl="0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28"/>
  </w:num>
  <w:num w:numId="20">
    <w:abstractNumId w:val="36"/>
    <w:lvlOverride w:ilvl="0">
      <w:startOverride w:val="1"/>
    </w:lvlOverride>
  </w:num>
  <w:num w:numId="21">
    <w:abstractNumId w:val="28"/>
    <w:lvlOverride w:ilvl="0">
      <w:startOverride w:val="5"/>
    </w:lvlOverride>
  </w:num>
  <w:num w:numId="2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</w:num>
  <w:num w:numId="25">
    <w:abstractNumId w:val="13"/>
    <w:lvlOverride w:ilvl="0">
      <w:startOverride w:val="5"/>
    </w:lvlOverride>
  </w:num>
  <w:num w:numId="26">
    <w:abstractNumId w:val="10"/>
  </w:num>
  <w:num w:numId="27">
    <w:abstractNumId w:val="32"/>
  </w:num>
  <w:num w:numId="28">
    <w:abstractNumId w:val="37"/>
  </w:num>
  <w:num w:numId="29">
    <w:abstractNumId w:val="26"/>
  </w:num>
  <w:num w:numId="30">
    <w:abstractNumId w:val="22"/>
  </w:num>
  <w:num w:numId="31">
    <w:abstractNumId w:val="0"/>
  </w:num>
  <w:num w:numId="32">
    <w:abstractNumId w:val="5"/>
  </w:num>
  <w:num w:numId="33">
    <w:abstractNumId w:val="3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</w:num>
  <w:num w:numId="37">
    <w:abstractNumId w:val="38"/>
  </w:num>
  <w:num w:numId="38">
    <w:abstractNumId w:val="30"/>
  </w:num>
  <w:num w:numId="39">
    <w:abstractNumId w:val="9"/>
  </w:num>
  <w:num w:numId="40">
    <w:abstractNumId w:val="11"/>
  </w:num>
  <w:num w:numId="41">
    <w:abstractNumId w:val="17"/>
  </w:num>
  <w:num w:numId="42">
    <w:abstractNumId w:val="4"/>
  </w:num>
  <w:num w:numId="43">
    <w:abstractNumId w:val="18"/>
  </w:num>
  <w:num w:numId="44">
    <w:abstractNumId w:val="20"/>
  </w:num>
  <w:num w:numId="45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compat/>
  <w:rsids>
    <w:rsidRoot w:val="00503191"/>
    <w:rsid w:val="000071FB"/>
    <w:rsid w:val="00012791"/>
    <w:rsid w:val="00025E96"/>
    <w:rsid w:val="00034F16"/>
    <w:rsid w:val="000406CA"/>
    <w:rsid w:val="00050FFF"/>
    <w:rsid w:val="00053941"/>
    <w:rsid w:val="00055A12"/>
    <w:rsid w:val="00073629"/>
    <w:rsid w:val="00073678"/>
    <w:rsid w:val="00082F77"/>
    <w:rsid w:val="00083E7B"/>
    <w:rsid w:val="00084DAD"/>
    <w:rsid w:val="000906C2"/>
    <w:rsid w:val="00091E6D"/>
    <w:rsid w:val="00092384"/>
    <w:rsid w:val="000A0F5B"/>
    <w:rsid w:val="000A2BCF"/>
    <w:rsid w:val="000A2C53"/>
    <w:rsid w:val="000A4DE6"/>
    <w:rsid w:val="000A713A"/>
    <w:rsid w:val="000B05CE"/>
    <w:rsid w:val="000B1DDB"/>
    <w:rsid w:val="000B2694"/>
    <w:rsid w:val="000B66BE"/>
    <w:rsid w:val="000C0B6E"/>
    <w:rsid w:val="000C0E0E"/>
    <w:rsid w:val="000C2A4E"/>
    <w:rsid w:val="000C502F"/>
    <w:rsid w:val="000C57CA"/>
    <w:rsid w:val="000D0537"/>
    <w:rsid w:val="000D5287"/>
    <w:rsid w:val="000E1093"/>
    <w:rsid w:val="000E72ED"/>
    <w:rsid w:val="000F1611"/>
    <w:rsid w:val="000F279C"/>
    <w:rsid w:val="000F4B14"/>
    <w:rsid w:val="000F7D40"/>
    <w:rsid w:val="00102A47"/>
    <w:rsid w:val="00104080"/>
    <w:rsid w:val="00107662"/>
    <w:rsid w:val="00113361"/>
    <w:rsid w:val="00114AC0"/>
    <w:rsid w:val="00114E49"/>
    <w:rsid w:val="00126054"/>
    <w:rsid w:val="00127D44"/>
    <w:rsid w:val="00133BC8"/>
    <w:rsid w:val="00135752"/>
    <w:rsid w:val="0014462F"/>
    <w:rsid w:val="0015272F"/>
    <w:rsid w:val="00165C04"/>
    <w:rsid w:val="00166B1D"/>
    <w:rsid w:val="00173438"/>
    <w:rsid w:val="0018736E"/>
    <w:rsid w:val="001945A5"/>
    <w:rsid w:val="00195BC2"/>
    <w:rsid w:val="001A43DD"/>
    <w:rsid w:val="001B21B0"/>
    <w:rsid w:val="001B347E"/>
    <w:rsid w:val="001B39CC"/>
    <w:rsid w:val="001B4E72"/>
    <w:rsid w:val="001B5089"/>
    <w:rsid w:val="001B6DE3"/>
    <w:rsid w:val="001D095A"/>
    <w:rsid w:val="001E1117"/>
    <w:rsid w:val="001F230E"/>
    <w:rsid w:val="001F40B4"/>
    <w:rsid w:val="00205386"/>
    <w:rsid w:val="002068AE"/>
    <w:rsid w:val="00210FD1"/>
    <w:rsid w:val="002231F9"/>
    <w:rsid w:val="00224127"/>
    <w:rsid w:val="0022459B"/>
    <w:rsid w:val="002254C3"/>
    <w:rsid w:val="0022656D"/>
    <w:rsid w:val="00241948"/>
    <w:rsid w:val="002441AD"/>
    <w:rsid w:val="00252C64"/>
    <w:rsid w:val="00261EB1"/>
    <w:rsid w:val="0026761D"/>
    <w:rsid w:val="0027028F"/>
    <w:rsid w:val="00270B61"/>
    <w:rsid w:val="00274800"/>
    <w:rsid w:val="002753CB"/>
    <w:rsid w:val="00275B73"/>
    <w:rsid w:val="002B3A60"/>
    <w:rsid w:val="002B66B8"/>
    <w:rsid w:val="002C13E0"/>
    <w:rsid w:val="002C342A"/>
    <w:rsid w:val="002C4D5F"/>
    <w:rsid w:val="002C6760"/>
    <w:rsid w:val="002D329F"/>
    <w:rsid w:val="002E4910"/>
    <w:rsid w:val="002E73A3"/>
    <w:rsid w:val="002F0481"/>
    <w:rsid w:val="002F3EFB"/>
    <w:rsid w:val="003011DA"/>
    <w:rsid w:val="00307D94"/>
    <w:rsid w:val="00313E67"/>
    <w:rsid w:val="0032032C"/>
    <w:rsid w:val="00321BFC"/>
    <w:rsid w:val="00324D3F"/>
    <w:rsid w:val="00326B27"/>
    <w:rsid w:val="00331B15"/>
    <w:rsid w:val="0033536D"/>
    <w:rsid w:val="00337E6E"/>
    <w:rsid w:val="00343819"/>
    <w:rsid w:val="00346AD2"/>
    <w:rsid w:val="003474F9"/>
    <w:rsid w:val="003635C2"/>
    <w:rsid w:val="003639E2"/>
    <w:rsid w:val="003674C6"/>
    <w:rsid w:val="00380314"/>
    <w:rsid w:val="00382793"/>
    <w:rsid w:val="0038496B"/>
    <w:rsid w:val="00384D30"/>
    <w:rsid w:val="0038542A"/>
    <w:rsid w:val="003A65B7"/>
    <w:rsid w:val="003B591D"/>
    <w:rsid w:val="003B7484"/>
    <w:rsid w:val="003C596A"/>
    <w:rsid w:val="003C7F17"/>
    <w:rsid w:val="003D44A8"/>
    <w:rsid w:val="003D4590"/>
    <w:rsid w:val="003D483F"/>
    <w:rsid w:val="003D64D0"/>
    <w:rsid w:val="003E7B7F"/>
    <w:rsid w:val="003F014A"/>
    <w:rsid w:val="003F0C51"/>
    <w:rsid w:val="003F2ABB"/>
    <w:rsid w:val="003F3FF8"/>
    <w:rsid w:val="004167DD"/>
    <w:rsid w:val="00424599"/>
    <w:rsid w:val="00426278"/>
    <w:rsid w:val="00427A71"/>
    <w:rsid w:val="00430F11"/>
    <w:rsid w:val="004317A0"/>
    <w:rsid w:val="004361A5"/>
    <w:rsid w:val="004372B8"/>
    <w:rsid w:val="004429DF"/>
    <w:rsid w:val="00444048"/>
    <w:rsid w:val="004478C7"/>
    <w:rsid w:val="00453ABC"/>
    <w:rsid w:val="004604BE"/>
    <w:rsid w:val="00461E38"/>
    <w:rsid w:val="004620DD"/>
    <w:rsid w:val="00462E20"/>
    <w:rsid w:val="004648A6"/>
    <w:rsid w:val="00487920"/>
    <w:rsid w:val="00490408"/>
    <w:rsid w:val="00492049"/>
    <w:rsid w:val="0049233E"/>
    <w:rsid w:val="00497ED8"/>
    <w:rsid w:val="004A2331"/>
    <w:rsid w:val="004A6C8E"/>
    <w:rsid w:val="004A72DC"/>
    <w:rsid w:val="004A7894"/>
    <w:rsid w:val="004B02C0"/>
    <w:rsid w:val="004B138D"/>
    <w:rsid w:val="004B77AE"/>
    <w:rsid w:val="004C1B81"/>
    <w:rsid w:val="004D439C"/>
    <w:rsid w:val="004E0E23"/>
    <w:rsid w:val="004E1CA3"/>
    <w:rsid w:val="004E4DF8"/>
    <w:rsid w:val="004E5B3B"/>
    <w:rsid w:val="004F4A75"/>
    <w:rsid w:val="004F522D"/>
    <w:rsid w:val="004F75D4"/>
    <w:rsid w:val="004F7D01"/>
    <w:rsid w:val="005017D9"/>
    <w:rsid w:val="005024DC"/>
    <w:rsid w:val="00503191"/>
    <w:rsid w:val="0050622E"/>
    <w:rsid w:val="00506423"/>
    <w:rsid w:val="0050655B"/>
    <w:rsid w:val="00506B24"/>
    <w:rsid w:val="00506EE0"/>
    <w:rsid w:val="00510B37"/>
    <w:rsid w:val="00523E02"/>
    <w:rsid w:val="005244F0"/>
    <w:rsid w:val="00535940"/>
    <w:rsid w:val="0054096E"/>
    <w:rsid w:val="00555323"/>
    <w:rsid w:val="00560EBE"/>
    <w:rsid w:val="00564D57"/>
    <w:rsid w:val="00565193"/>
    <w:rsid w:val="0057025C"/>
    <w:rsid w:val="00570E5F"/>
    <w:rsid w:val="0057439D"/>
    <w:rsid w:val="00577708"/>
    <w:rsid w:val="00583DB6"/>
    <w:rsid w:val="005871D1"/>
    <w:rsid w:val="00596A8B"/>
    <w:rsid w:val="005A1EFC"/>
    <w:rsid w:val="005A61E8"/>
    <w:rsid w:val="005B4842"/>
    <w:rsid w:val="005B4E10"/>
    <w:rsid w:val="005B5B26"/>
    <w:rsid w:val="005B5CCE"/>
    <w:rsid w:val="005C25FD"/>
    <w:rsid w:val="005C3F73"/>
    <w:rsid w:val="005D4EA2"/>
    <w:rsid w:val="005E00D1"/>
    <w:rsid w:val="005E4CCA"/>
    <w:rsid w:val="005E51EB"/>
    <w:rsid w:val="005F0416"/>
    <w:rsid w:val="005F0690"/>
    <w:rsid w:val="0060367B"/>
    <w:rsid w:val="00605E99"/>
    <w:rsid w:val="0061432A"/>
    <w:rsid w:val="006238E8"/>
    <w:rsid w:val="00625797"/>
    <w:rsid w:val="0062772B"/>
    <w:rsid w:val="006347E7"/>
    <w:rsid w:val="006353FF"/>
    <w:rsid w:val="0064394B"/>
    <w:rsid w:val="0064646E"/>
    <w:rsid w:val="00650789"/>
    <w:rsid w:val="00651FBE"/>
    <w:rsid w:val="00653E06"/>
    <w:rsid w:val="00660EDA"/>
    <w:rsid w:val="00666F87"/>
    <w:rsid w:val="006706A0"/>
    <w:rsid w:val="00677806"/>
    <w:rsid w:val="00680D96"/>
    <w:rsid w:val="00681F2A"/>
    <w:rsid w:val="006A0903"/>
    <w:rsid w:val="006A1822"/>
    <w:rsid w:val="006A539F"/>
    <w:rsid w:val="006B06A7"/>
    <w:rsid w:val="006C183C"/>
    <w:rsid w:val="006C3D7C"/>
    <w:rsid w:val="006D48C0"/>
    <w:rsid w:val="006D56DC"/>
    <w:rsid w:val="006D5B8F"/>
    <w:rsid w:val="006D6772"/>
    <w:rsid w:val="006E1A77"/>
    <w:rsid w:val="006E5E10"/>
    <w:rsid w:val="006E71F3"/>
    <w:rsid w:val="006F19B3"/>
    <w:rsid w:val="006F3C8C"/>
    <w:rsid w:val="006F7513"/>
    <w:rsid w:val="006F79AA"/>
    <w:rsid w:val="007004B8"/>
    <w:rsid w:val="0070401E"/>
    <w:rsid w:val="007059C2"/>
    <w:rsid w:val="0070678D"/>
    <w:rsid w:val="0071766A"/>
    <w:rsid w:val="00717AE2"/>
    <w:rsid w:val="00722F1B"/>
    <w:rsid w:val="00727DE1"/>
    <w:rsid w:val="00743655"/>
    <w:rsid w:val="00753F1B"/>
    <w:rsid w:val="0075542F"/>
    <w:rsid w:val="00756B07"/>
    <w:rsid w:val="00756DDF"/>
    <w:rsid w:val="0075788D"/>
    <w:rsid w:val="007607F8"/>
    <w:rsid w:val="00772102"/>
    <w:rsid w:val="0078565F"/>
    <w:rsid w:val="007865DB"/>
    <w:rsid w:val="007877BB"/>
    <w:rsid w:val="007936B6"/>
    <w:rsid w:val="00793E58"/>
    <w:rsid w:val="00797643"/>
    <w:rsid w:val="007978AE"/>
    <w:rsid w:val="007A0259"/>
    <w:rsid w:val="007A179D"/>
    <w:rsid w:val="007A2405"/>
    <w:rsid w:val="007A57FE"/>
    <w:rsid w:val="007B2A1E"/>
    <w:rsid w:val="007C0B0A"/>
    <w:rsid w:val="007C122D"/>
    <w:rsid w:val="007C237D"/>
    <w:rsid w:val="007C4BFF"/>
    <w:rsid w:val="007C4DD1"/>
    <w:rsid w:val="007C54FF"/>
    <w:rsid w:val="007C6C4F"/>
    <w:rsid w:val="007D1C51"/>
    <w:rsid w:val="007D2AA3"/>
    <w:rsid w:val="007D6C3D"/>
    <w:rsid w:val="007E02FA"/>
    <w:rsid w:val="007E0B51"/>
    <w:rsid w:val="007E135A"/>
    <w:rsid w:val="007E2F8C"/>
    <w:rsid w:val="007E45C3"/>
    <w:rsid w:val="007E5033"/>
    <w:rsid w:val="00800A07"/>
    <w:rsid w:val="00801213"/>
    <w:rsid w:val="008031D6"/>
    <w:rsid w:val="00803B9B"/>
    <w:rsid w:val="008046BD"/>
    <w:rsid w:val="0080589B"/>
    <w:rsid w:val="008111E7"/>
    <w:rsid w:val="00811741"/>
    <w:rsid w:val="0081219E"/>
    <w:rsid w:val="008128A6"/>
    <w:rsid w:val="00812AAE"/>
    <w:rsid w:val="00815426"/>
    <w:rsid w:val="00821BC6"/>
    <w:rsid w:val="008242F1"/>
    <w:rsid w:val="00824997"/>
    <w:rsid w:val="00830E7C"/>
    <w:rsid w:val="00832B41"/>
    <w:rsid w:val="00833C4F"/>
    <w:rsid w:val="008455E6"/>
    <w:rsid w:val="00846451"/>
    <w:rsid w:val="00860492"/>
    <w:rsid w:val="008606F2"/>
    <w:rsid w:val="008615C5"/>
    <w:rsid w:val="008655BC"/>
    <w:rsid w:val="00872584"/>
    <w:rsid w:val="00882AAC"/>
    <w:rsid w:val="00884131"/>
    <w:rsid w:val="00891D79"/>
    <w:rsid w:val="00896E63"/>
    <w:rsid w:val="008A14D1"/>
    <w:rsid w:val="008A225A"/>
    <w:rsid w:val="008A5E56"/>
    <w:rsid w:val="008A7CCE"/>
    <w:rsid w:val="008B339E"/>
    <w:rsid w:val="008C3C2B"/>
    <w:rsid w:val="008C7203"/>
    <w:rsid w:val="008D24C0"/>
    <w:rsid w:val="008E5271"/>
    <w:rsid w:val="008E7724"/>
    <w:rsid w:val="008F0E5D"/>
    <w:rsid w:val="008F1ED7"/>
    <w:rsid w:val="008F27A5"/>
    <w:rsid w:val="008F4365"/>
    <w:rsid w:val="008F607D"/>
    <w:rsid w:val="008F6A04"/>
    <w:rsid w:val="00900675"/>
    <w:rsid w:val="00911542"/>
    <w:rsid w:val="00913DFF"/>
    <w:rsid w:val="009370CA"/>
    <w:rsid w:val="00940507"/>
    <w:rsid w:val="0094406E"/>
    <w:rsid w:val="00946C2C"/>
    <w:rsid w:val="009529D7"/>
    <w:rsid w:val="00957A3D"/>
    <w:rsid w:val="00961012"/>
    <w:rsid w:val="0096140B"/>
    <w:rsid w:val="00971243"/>
    <w:rsid w:val="00971915"/>
    <w:rsid w:val="009729E8"/>
    <w:rsid w:val="00982245"/>
    <w:rsid w:val="009842E5"/>
    <w:rsid w:val="00985287"/>
    <w:rsid w:val="009867E8"/>
    <w:rsid w:val="00990703"/>
    <w:rsid w:val="00990FF1"/>
    <w:rsid w:val="009961A9"/>
    <w:rsid w:val="00997880"/>
    <w:rsid w:val="009A1303"/>
    <w:rsid w:val="009A6954"/>
    <w:rsid w:val="009C1893"/>
    <w:rsid w:val="009C1D1E"/>
    <w:rsid w:val="009C237A"/>
    <w:rsid w:val="009D0CF1"/>
    <w:rsid w:val="009D0E05"/>
    <w:rsid w:val="009D1796"/>
    <w:rsid w:val="009D7385"/>
    <w:rsid w:val="009E53FA"/>
    <w:rsid w:val="00A00A3A"/>
    <w:rsid w:val="00A0118D"/>
    <w:rsid w:val="00A02635"/>
    <w:rsid w:val="00A032EA"/>
    <w:rsid w:val="00A044F2"/>
    <w:rsid w:val="00A06A70"/>
    <w:rsid w:val="00A1089B"/>
    <w:rsid w:val="00A16541"/>
    <w:rsid w:val="00A22259"/>
    <w:rsid w:val="00A22E2E"/>
    <w:rsid w:val="00A2687E"/>
    <w:rsid w:val="00A26891"/>
    <w:rsid w:val="00A26C42"/>
    <w:rsid w:val="00A3150B"/>
    <w:rsid w:val="00A3274B"/>
    <w:rsid w:val="00A3408F"/>
    <w:rsid w:val="00A42C64"/>
    <w:rsid w:val="00A50189"/>
    <w:rsid w:val="00A51239"/>
    <w:rsid w:val="00A5576B"/>
    <w:rsid w:val="00A610CA"/>
    <w:rsid w:val="00A637F9"/>
    <w:rsid w:val="00A6499D"/>
    <w:rsid w:val="00A73BAE"/>
    <w:rsid w:val="00A83EF5"/>
    <w:rsid w:val="00A843AD"/>
    <w:rsid w:val="00A849FD"/>
    <w:rsid w:val="00A8514D"/>
    <w:rsid w:val="00A90B19"/>
    <w:rsid w:val="00A955B8"/>
    <w:rsid w:val="00AA7AD8"/>
    <w:rsid w:val="00AB4563"/>
    <w:rsid w:val="00AB65F4"/>
    <w:rsid w:val="00AB6BC1"/>
    <w:rsid w:val="00AB7C05"/>
    <w:rsid w:val="00AC4D73"/>
    <w:rsid w:val="00AD0B31"/>
    <w:rsid w:val="00AD21C4"/>
    <w:rsid w:val="00AD4F61"/>
    <w:rsid w:val="00AE5B80"/>
    <w:rsid w:val="00AE63DE"/>
    <w:rsid w:val="00B01757"/>
    <w:rsid w:val="00B02D6B"/>
    <w:rsid w:val="00B14DD3"/>
    <w:rsid w:val="00B170F0"/>
    <w:rsid w:val="00B21A31"/>
    <w:rsid w:val="00B264D3"/>
    <w:rsid w:val="00B26516"/>
    <w:rsid w:val="00B32DD4"/>
    <w:rsid w:val="00B332B2"/>
    <w:rsid w:val="00B34F2A"/>
    <w:rsid w:val="00B415A4"/>
    <w:rsid w:val="00B453DC"/>
    <w:rsid w:val="00B4581A"/>
    <w:rsid w:val="00B50E35"/>
    <w:rsid w:val="00B51278"/>
    <w:rsid w:val="00B6058B"/>
    <w:rsid w:val="00B61207"/>
    <w:rsid w:val="00B63E20"/>
    <w:rsid w:val="00B64B2B"/>
    <w:rsid w:val="00B76E7A"/>
    <w:rsid w:val="00B87646"/>
    <w:rsid w:val="00BA3D05"/>
    <w:rsid w:val="00BA513B"/>
    <w:rsid w:val="00BA7DFD"/>
    <w:rsid w:val="00BB1612"/>
    <w:rsid w:val="00BC0056"/>
    <w:rsid w:val="00BC259C"/>
    <w:rsid w:val="00BD188C"/>
    <w:rsid w:val="00BD5475"/>
    <w:rsid w:val="00BD56EB"/>
    <w:rsid w:val="00BD5767"/>
    <w:rsid w:val="00BD6394"/>
    <w:rsid w:val="00BF0D3C"/>
    <w:rsid w:val="00BF221F"/>
    <w:rsid w:val="00BF2673"/>
    <w:rsid w:val="00BF362A"/>
    <w:rsid w:val="00BF5588"/>
    <w:rsid w:val="00C01083"/>
    <w:rsid w:val="00C032C3"/>
    <w:rsid w:val="00C05118"/>
    <w:rsid w:val="00C12D57"/>
    <w:rsid w:val="00C13623"/>
    <w:rsid w:val="00C223BB"/>
    <w:rsid w:val="00C2759F"/>
    <w:rsid w:val="00C32226"/>
    <w:rsid w:val="00C41121"/>
    <w:rsid w:val="00C53880"/>
    <w:rsid w:val="00C56796"/>
    <w:rsid w:val="00C578F7"/>
    <w:rsid w:val="00C639A9"/>
    <w:rsid w:val="00C65B13"/>
    <w:rsid w:val="00C66473"/>
    <w:rsid w:val="00C714D0"/>
    <w:rsid w:val="00C72376"/>
    <w:rsid w:val="00C7776A"/>
    <w:rsid w:val="00C8137A"/>
    <w:rsid w:val="00C819B9"/>
    <w:rsid w:val="00C8707E"/>
    <w:rsid w:val="00C90442"/>
    <w:rsid w:val="00C945AC"/>
    <w:rsid w:val="00CA0C82"/>
    <w:rsid w:val="00CA1B87"/>
    <w:rsid w:val="00CA373B"/>
    <w:rsid w:val="00CB17CB"/>
    <w:rsid w:val="00CB7B88"/>
    <w:rsid w:val="00CC0171"/>
    <w:rsid w:val="00CC03B2"/>
    <w:rsid w:val="00CC1A60"/>
    <w:rsid w:val="00CC566C"/>
    <w:rsid w:val="00CC6E49"/>
    <w:rsid w:val="00CD17E8"/>
    <w:rsid w:val="00CD2755"/>
    <w:rsid w:val="00CD2AE4"/>
    <w:rsid w:val="00CE1A27"/>
    <w:rsid w:val="00CE704E"/>
    <w:rsid w:val="00CF06F2"/>
    <w:rsid w:val="00CF0D5B"/>
    <w:rsid w:val="00CF6098"/>
    <w:rsid w:val="00D05F66"/>
    <w:rsid w:val="00D11BB5"/>
    <w:rsid w:val="00D21034"/>
    <w:rsid w:val="00D2158F"/>
    <w:rsid w:val="00D30852"/>
    <w:rsid w:val="00D31D21"/>
    <w:rsid w:val="00D41E23"/>
    <w:rsid w:val="00D43EF2"/>
    <w:rsid w:val="00D45B16"/>
    <w:rsid w:val="00D46BCE"/>
    <w:rsid w:val="00D5315B"/>
    <w:rsid w:val="00D53C9B"/>
    <w:rsid w:val="00D54FD0"/>
    <w:rsid w:val="00D623D3"/>
    <w:rsid w:val="00D66C4E"/>
    <w:rsid w:val="00D70CD1"/>
    <w:rsid w:val="00D73E12"/>
    <w:rsid w:val="00D87D19"/>
    <w:rsid w:val="00D9397D"/>
    <w:rsid w:val="00D95D7E"/>
    <w:rsid w:val="00DA3273"/>
    <w:rsid w:val="00DA661C"/>
    <w:rsid w:val="00DB1187"/>
    <w:rsid w:val="00DB3E0E"/>
    <w:rsid w:val="00DB4E39"/>
    <w:rsid w:val="00DC3942"/>
    <w:rsid w:val="00DC636A"/>
    <w:rsid w:val="00DE3E60"/>
    <w:rsid w:val="00DF7A2A"/>
    <w:rsid w:val="00E001E8"/>
    <w:rsid w:val="00E103F2"/>
    <w:rsid w:val="00E118A3"/>
    <w:rsid w:val="00E13AA2"/>
    <w:rsid w:val="00E14940"/>
    <w:rsid w:val="00E23878"/>
    <w:rsid w:val="00E23FF3"/>
    <w:rsid w:val="00E332F6"/>
    <w:rsid w:val="00E37953"/>
    <w:rsid w:val="00E50611"/>
    <w:rsid w:val="00E53D62"/>
    <w:rsid w:val="00E57E8A"/>
    <w:rsid w:val="00E84B2F"/>
    <w:rsid w:val="00E85751"/>
    <w:rsid w:val="00E8712F"/>
    <w:rsid w:val="00E9296C"/>
    <w:rsid w:val="00E95E5B"/>
    <w:rsid w:val="00E9788C"/>
    <w:rsid w:val="00EA00DE"/>
    <w:rsid w:val="00EA04E1"/>
    <w:rsid w:val="00EA3C47"/>
    <w:rsid w:val="00EB2C32"/>
    <w:rsid w:val="00EB53B9"/>
    <w:rsid w:val="00EB5558"/>
    <w:rsid w:val="00EB6F07"/>
    <w:rsid w:val="00EC17F2"/>
    <w:rsid w:val="00EC4389"/>
    <w:rsid w:val="00EC5391"/>
    <w:rsid w:val="00EC6C05"/>
    <w:rsid w:val="00EC7D15"/>
    <w:rsid w:val="00ED1B05"/>
    <w:rsid w:val="00EE0E3C"/>
    <w:rsid w:val="00EF25EE"/>
    <w:rsid w:val="00EF37D5"/>
    <w:rsid w:val="00EF7D65"/>
    <w:rsid w:val="00F00367"/>
    <w:rsid w:val="00F04A66"/>
    <w:rsid w:val="00F10AE1"/>
    <w:rsid w:val="00F11222"/>
    <w:rsid w:val="00F13DD4"/>
    <w:rsid w:val="00F145C5"/>
    <w:rsid w:val="00F171B8"/>
    <w:rsid w:val="00F17C71"/>
    <w:rsid w:val="00F276E5"/>
    <w:rsid w:val="00F3009A"/>
    <w:rsid w:val="00F3086F"/>
    <w:rsid w:val="00F37E51"/>
    <w:rsid w:val="00F41C47"/>
    <w:rsid w:val="00F42CD9"/>
    <w:rsid w:val="00F4794B"/>
    <w:rsid w:val="00F51111"/>
    <w:rsid w:val="00F56274"/>
    <w:rsid w:val="00F56398"/>
    <w:rsid w:val="00F629F8"/>
    <w:rsid w:val="00F70625"/>
    <w:rsid w:val="00F74E80"/>
    <w:rsid w:val="00F75752"/>
    <w:rsid w:val="00F842AA"/>
    <w:rsid w:val="00F8530D"/>
    <w:rsid w:val="00F8592C"/>
    <w:rsid w:val="00F863FF"/>
    <w:rsid w:val="00F86BCB"/>
    <w:rsid w:val="00F94A38"/>
    <w:rsid w:val="00F96509"/>
    <w:rsid w:val="00F9785E"/>
    <w:rsid w:val="00FB0FC9"/>
    <w:rsid w:val="00FB2E01"/>
    <w:rsid w:val="00FB3634"/>
    <w:rsid w:val="00FB65FC"/>
    <w:rsid w:val="00FB699F"/>
    <w:rsid w:val="00FC12B7"/>
    <w:rsid w:val="00FC6263"/>
    <w:rsid w:val="00FD58CA"/>
    <w:rsid w:val="00FD733B"/>
    <w:rsid w:val="00FE13EC"/>
    <w:rsid w:val="00FE300E"/>
    <w:rsid w:val="00FF0899"/>
    <w:rsid w:val="00FF1E9F"/>
    <w:rsid w:val="00FF2CD1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03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semiHidden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8F607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rsid w:val="002D329F"/>
    <w:pPr>
      <w:spacing w:after="120"/>
    </w:pPr>
  </w:style>
  <w:style w:type="paragraph" w:customStyle="1" w:styleId="ConsPlusNormal">
    <w:name w:val="ConsPlusNormal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qFormat/>
    <w:rsid w:val="00EC4389"/>
    <w:pPr>
      <w:jc w:val="center"/>
    </w:pPr>
    <w:rPr>
      <w:b/>
      <w:bCs/>
    </w:rPr>
  </w:style>
  <w:style w:type="paragraph" w:styleId="aa">
    <w:name w:val="Body Text Indent"/>
    <w:basedOn w:val="a"/>
    <w:rsid w:val="00107662"/>
    <w:pPr>
      <w:spacing w:after="120"/>
      <w:ind w:left="283"/>
    </w:pPr>
  </w:style>
  <w:style w:type="paragraph" w:styleId="ab">
    <w:name w:val="List Paragraph"/>
    <w:basedOn w:val="a"/>
    <w:qFormat/>
    <w:rsid w:val="00321BFC"/>
    <w:pPr>
      <w:ind w:left="720"/>
      <w:contextualSpacing/>
    </w:pPr>
  </w:style>
  <w:style w:type="paragraph" w:styleId="ac">
    <w:name w:val="No Spacing"/>
    <w:uiPriority w:val="1"/>
    <w:qFormat/>
    <w:rsid w:val="00680D96"/>
    <w:rPr>
      <w:sz w:val="24"/>
      <w:szCs w:val="24"/>
    </w:rPr>
  </w:style>
  <w:style w:type="paragraph" w:styleId="ad">
    <w:name w:val="Normal (Web)"/>
    <w:aliases w:val="Обычный (веб) Знак1,Обычный (веб) Знак Знак"/>
    <w:basedOn w:val="a"/>
    <w:unhideWhenUsed/>
    <w:rsid w:val="00324D3F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rsid w:val="00324D3F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paragraph" w:customStyle="1" w:styleId="12">
    <w:name w:val="Абзац списка1"/>
    <w:basedOn w:val="a"/>
    <w:rsid w:val="00324D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Текст выноски Знак"/>
    <w:basedOn w:val="a0"/>
    <w:link w:val="a5"/>
    <w:uiPriority w:val="99"/>
    <w:semiHidden/>
    <w:rsid w:val="00102A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2A47"/>
    <w:rPr>
      <w:sz w:val="28"/>
      <w:szCs w:val="24"/>
    </w:rPr>
  </w:style>
  <w:style w:type="paragraph" w:customStyle="1" w:styleId="formattext">
    <w:name w:val="formattext"/>
    <w:basedOn w:val="a"/>
    <w:rsid w:val="00E57E8A"/>
    <w:pPr>
      <w:spacing w:before="100" w:beforeAutospacing="1" w:after="100" w:afterAutospacing="1"/>
    </w:pPr>
  </w:style>
  <w:style w:type="character" w:styleId="ae">
    <w:name w:val="line number"/>
    <w:basedOn w:val="a0"/>
    <w:uiPriority w:val="99"/>
    <w:unhideWhenUsed/>
    <w:rsid w:val="00E13AA2"/>
  </w:style>
  <w:style w:type="paragraph" w:styleId="af">
    <w:name w:val="footnote text"/>
    <w:basedOn w:val="a"/>
    <w:link w:val="af0"/>
    <w:uiPriority w:val="99"/>
    <w:unhideWhenUsed/>
    <w:rsid w:val="00E13A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E13AA2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0"/>
    <w:uiPriority w:val="99"/>
    <w:unhideWhenUsed/>
    <w:rsid w:val="00E13AA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E13A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E13AA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E13A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E13AA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3CF6335B2111176402B40556DFE5560651322ECD825B31194A7633251578D2D063B2DA5F0A676AEA354MBy1K" TargetMode="External"/><Relationship Id="rId13" Type="http://schemas.openxmlformats.org/officeDocument/2006/relationships/hyperlink" Target="consultantplus://offline/ref=3DF3CF6335B211117640354D4301A051676E4F2EEAD92CEC49CBFC3E65M5y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F3CF6335B211117640354D4301A051676C4F28E0DF2CEC49CBFC3E65585DDA6A49626FE1FDA771MAy8K" TargetMode="External"/><Relationship Id="rId12" Type="http://schemas.openxmlformats.org/officeDocument/2006/relationships/hyperlink" Target="consultantplus://offline/ref=3DF3CF6335B211117640354D4301A051676E4F2EEAD92CEC49CBFC3E65M5y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DF3CF6335B211117640354D4301A051676E4F2EEAD92CEC49CBFC3E65M5y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F3CF6335B211117640354D4301A051676C4F28E0DF2CEC49CBFC3E65M5y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F3CF6335B211117640354D4301A051676C4F28E0DF2CEC49CBFC3E65585DDA6A49626FE1FDA771MAy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BCEB-7BE5-4088-8386-B4774321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10757</CharactersWithSpaces>
  <SharedDoc>false</SharedDoc>
  <HLinks>
    <vt:vector size="54" baseType="variant">
      <vt:variant>
        <vt:i4>4718691</vt:i4>
      </vt:variant>
      <vt:variant>
        <vt:i4>8130</vt:i4>
      </vt:variant>
      <vt:variant>
        <vt:i4>1025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9984</vt:i4>
      </vt:variant>
      <vt:variant>
        <vt:i4>1027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11632</vt:i4>
      </vt:variant>
      <vt:variant>
        <vt:i4>1028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13856</vt:i4>
      </vt:variant>
      <vt:variant>
        <vt:i4>1029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42052</vt:i4>
      </vt:variant>
      <vt:variant>
        <vt:i4>1026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43956</vt:i4>
      </vt:variant>
      <vt:variant>
        <vt:i4>1030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45880</vt:i4>
      </vt:variant>
      <vt:variant>
        <vt:i4>1031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47970</vt:i4>
      </vt:variant>
      <vt:variant>
        <vt:i4>1032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51214</vt:i4>
      </vt:variant>
      <vt:variant>
        <vt:i4>1033</vt:i4>
      </vt:variant>
      <vt:variant>
        <vt:i4>1</vt:i4>
      </vt:variant>
      <vt:variant>
        <vt:lpwstr>C:\..\WINWORD\CLIPART\KOMI_GER.WMF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5</cp:revision>
  <cp:lastPrinted>2022-08-01T13:10:00Z</cp:lastPrinted>
  <dcterms:created xsi:type="dcterms:W3CDTF">2022-08-02T09:58:00Z</dcterms:created>
  <dcterms:modified xsi:type="dcterms:W3CDTF">2022-09-07T13:56:00Z</dcterms:modified>
</cp:coreProperties>
</file>