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5" w:type="dxa"/>
        <w:tblLayout w:type="fixed"/>
        <w:tblCellMar>
          <w:left w:w="70" w:type="dxa"/>
          <w:right w:w="70" w:type="dxa"/>
        </w:tblCellMar>
        <w:tblLook w:val="04A0" w:firstRow="1" w:lastRow="0" w:firstColumn="1" w:lastColumn="0" w:noHBand="0" w:noVBand="1"/>
      </w:tblPr>
      <w:tblGrid>
        <w:gridCol w:w="3188"/>
        <w:gridCol w:w="2691"/>
        <w:gridCol w:w="3826"/>
      </w:tblGrid>
      <w:tr w:rsidR="00981D99" w:rsidTr="00981D99">
        <w:tc>
          <w:tcPr>
            <w:tcW w:w="3190" w:type="dxa"/>
          </w:tcPr>
          <w:p w:rsidR="00981D99" w:rsidRDefault="00981D99">
            <w:pPr>
              <w:suppressAutoHyphens w:val="0"/>
              <w:spacing w:line="276" w:lineRule="auto"/>
              <w:rPr>
                <w:szCs w:val="20"/>
                <w:lang w:eastAsia="ru-RU"/>
              </w:rPr>
            </w:pPr>
          </w:p>
          <w:p w:rsidR="00981D99" w:rsidRDefault="00981D99">
            <w:pPr>
              <w:suppressAutoHyphens w:val="0"/>
              <w:spacing w:line="276" w:lineRule="auto"/>
              <w:rPr>
                <w:szCs w:val="20"/>
                <w:lang w:eastAsia="ru-RU"/>
              </w:rPr>
            </w:pPr>
          </w:p>
          <w:p w:rsidR="00981D99" w:rsidRDefault="00981D99">
            <w:pPr>
              <w:suppressAutoHyphens w:val="0"/>
              <w:spacing w:line="276" w:lineRule="auto"/>
              <w:rPr>
                <w:szCs w:val="20"/>
                <w:lang w:eastAsia="ru-RU"/>
              </w:rPr>
            </w:pPr>
          </w:p>
          <w:p w:rsidR="00981D99" w:rsidRDefault="00981D99">
            <w:pPr>
              <w:suppressAutoHyphens w:val="0"/>
              <w:spacing w:line="276" w:lineRule="auto"/>
              <w:rPr>
                <w:szCs w:val="20"/>
                <w:lang w:eastAsia="ru-RU"/>
              </w:rPr>
            </w:pPr>
          </w:p>
          <w:p w:rsidR="00981D99" w:rsidRDefault="00981D99">
            <w:pPr>
              <w:suppressAutoHyphens w:val="0"/>
              <w:spacing w:line="276" w:lineRule="auto"/>
              <w:rPr>
                <w:szCs w:val="20"/>
                <w:lang w:eastAsia="ru-RU"/>
              </w:rPr>
            </w:pPr>
            <w:r>
              <w:rPr>
                <w:szCs w:val="20"/>
                <w:lang w:eastAsia="ru-RU"/>
              </w:rPr>
              <w:t xml:space="preserve">               «Грива» </w:t>
            </w:r>
            <w:proofErr w:type="spellStart"/>
            <w:r>
              <w:rPr>
                <w:szCs w:val="20"/>
                <w:lang w:eastAsia="ru-RU"/>
              </w:rPr>
              <w:t>сикт</w:t>
            </w:r>
            <w:proofErr w:type="spellEnd"/>
          </w:p>
          <w:p w:rsidR="00981D99" w:rsidRDefault="00981D99">
            <w:pPr>
              <w:suppressAutoHyphens w:val="0"/>
              <w:spacing w:line="276" w:lineRule="auto"/>
              <w:jc w:val="center"/>
              <w:rPr>
                <w:szCs w:val="20"/>
                <w:lang w:eastAsia="ru-RU"/>
              </w:rPr>
            </w:pPr>
            <w:proofErr w:type="spellStart"/>
            <w:r>
              <w:rPr>
                <w:szCs w:val="20"/>
                <w:lang w:eastAsia="ru-RU"/>
              </w:rPr>
              <w:t>овмöдчöминса</w:t>
            </w:r>
            <w:proofErr w:type="spellEnd"/>
            <w:proofErr w:type="gramStart"/>
            <w:r>
              <w:rPr>
                <w:szCs w:val="20"/>
                <w:lang w:eastAsia="ru-RU"/>
              </w:rPr>
              <w:t xml:space="preserve"> </w:t>
            </w:r>
            <w:proofErr w:type="spellStart"/>
            <w:r>
              <w:rPr>
                <w:szCs w:val="20"/>
                <w:lang w:eastAsia="ru-RU"/>
              </w:rPr>
              <w:t>С</w:t>
            </w:r>
            <w:proofErr w:type="gramEnd"/>
            <w:r>
              <w:rPr>
                <w:szCs w:val="20"/>
                <w:lang w:eastAsia="ru-RU"/>
              </w:rPr>
              <w:t>öвет</w:t>
            </w:r>
            <w:proofErr w:type="spellEnd"/>
          </w:p>
        </w:tc>
        <w:tc>
          <w:tcPr>
            <w:tcW w:w="2692" w:type="dxa"/>
          </w:tcPr>
          <w:p w:rsidR="00981D99" w:rsidRDefault="00981D99">
            <w:pPr>
              <w:suppressAutoHyphens w:val="0"/>
              <w:spacing w:line="276" w:lineRule="auto"/>
              <w:rPr>
                <w:sz w:val="20"/>
                <w:szCs w:val="20"/>
                <w:lang w:eastAsia="ru-RU"/>
              </w:rPr>
            </w:pPr>
          </w:p>
          <w:p w:rsidR="00981D99" w:rsidRDefault="00981D99">
            <w:pPr>
              <w:suppressAutoHyphens w:val="0"/>
              <w:spacing w:line="276" w:lineRule="auto"/>
              <w:rPr>
                <w:sz w:val="20"/>
                <w:szCs w:val="20"/>
                <w:lang w:eastAsia="ru-RU"/>
              </w:rPr>
            </w:pPr>
          </w:p>
          <w:p w:rsidR="00981D99" w:rsidRDefault="00981D99">
            <w:pPr>
              <w:suppressAutoHyphens w:val="0"/>
              <w:spacing w:line="276" w:lineRule="auto"/>
              <w:rPr>
                <w:sz w:val="20"/>
                <w:szCs w:val="20"/>
                <w:lang w:eastAsia="ru-RU"/>
              </w:rPr>
            </w:pPr>
          </w:p>
          <w:p w:rsidR="00981D99" w:rsidRDefault="00981D99">
            <w:pPr>
              <w:suppressAutoHyphens w:val="0"/>
              <w:spacing w:line="276" w:lineRule="auto"/>
              <w:rPr>
                <w:sz w:val="20"/>
                <w:szCs w:val="20"/>
                <w:lang w:eastAsia="ru-RU"/>
              </w:rPr>
            </w:pPr>
          </w:p>
          <w:p w:rsidR="00981D99" w:rsidRDefault="00981D99">
            <w:pPr>
              <w:suppressAutoHyphens w:val="0"/>
              <w:spacing w:line="276" w:lineRule="auto"/>
              <w:rPr>
                <w:sz w:val="20"/>
                <w:szCs w:val="20"/>
                <w:lang w:eastAsia="ru-RU"/>
              </w:rPr>
            </w:pPr>
          </w:p>
          <w:p w:rsidR="00981D99" w:rsidRDefault="00981D99">
            <w:pPr>
              <w:suppressAutoHyphens w:val="0"/>
              <w:spacing w:line="276" w:lineRule="auto"/>
              <w:jc w:val="center"/>
              <w:rPr>
                <w:sz w:val="20"/>
                <w:szCs w:val="20"/>
                <w:lang w:eastAsia="ru-RU"/>
              </w:rPr>
            </w:pPr>
            <w:r>
              <w:rPr>
                <w:noProof/>
                <w:sz w:val="20"/>
                <w:szCs w:val="20"/>
                <w:lang w:eastAsia="ru-RU"/>
              </w:rPr>
              <w:drawing>
                <wp:inline distT="0" distB="0" distL="0" distR="0">
                  <wp:extent cx="819150" cy="876300"/>
                  <wp:effectExtent l="0" t="0" r="0" b="0"/>
                  <wp:docPr id="1" name="Рисунок 1" descr="G:\..\..\..\..\..\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WORD\CLIPART\KOMI_GER.WM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p w:rsidR="00981D99" w:rsidRDefault="00981D99">
            <w:pPr>
              <w:suppressAutoHyphens w:val="0"/>
              <w:spacing w:line="276" w:lineRule="auto"/>
              <w:jc w:val="center"/>
              <w:rPr>
                <w:b/>
                <w:i/>
                <w:sz w:val="28"/>
                <w:szCs w:val="28"/>
                <w:u w:val="single"/>
                <w:lang w:eastAsia="ru-RU"/>
              </w:rPr>
            </w:pPr>
          </w:p>
        </w:tc>
        <w:tc>
          <w:tcPr>
            <w:tcW w:w="3828" w:type="dxa"/>
          </w:tcPr>
          <w:p w:rsidR="00981D99" w:rsidRDefault="00981D99">
            <w:pPr>
              <w:suppressAutoHyphens w:val="0"/>
              <w:spacing w:line="276" w:lineRule="auto"/>
              <w:jc w:val="center"/>
              <w:rPr>
                <w:lang w:eastAsia="ru-RU"/>
              </w:rPr>
            </w:pPr>
          </w:p>
          <w:p w:rsidR="00981D99" w:rsidRDefault="00981D99">
            <w:pPr>
              <w:suppressAutoHyphens w:val="0"/>
              <w:spacing w:line="276" w:lineRule="auto"/>
              <w:jc w:val="center"/>
              <w:rPr>
                <w:lang w:eastAsia="ru-RU"/>
              </w:rPr>
            </w:pPr>
          </w:p>
          <w:p w:rsidR="00981D99" w:rsidRDefault="00981D99">
            <w:pPr>
              <w:suppressAutoHyphens w:val="0"/>
              <w:spacing w:line="276" w:lineRule="auto"/>
              <w:jc w:val="center"/>
              <w:rPr>
                <w:lang w:eastAsia="ru-RU"/>
              </w:rPr>
            </w:pPr>
          </w:p>
          <w:p w:rsidR="00981D99" w:rsidRDefault="00981D99">
            <w:pPr>
              <w:suppressAutoHyphens w:val="0"/>
              <w:spacing w:line="276" w:lineRule="auto"/>
              <w:jc w:val="center"/>
              <w:rPr>
                <w:lang w:eastAsia="ru-RU"/>
              </w:rPr>
            </w:pPr>
          </w:p>
          <w:p w:rsidR="00981D99" w:rsidRDefault="00981D99">
            <w:pPr>
              <w:suppressAutoHyphens w:val="0"/>
              <w:spacing w:line="276" w:lineRule="auto"/>
              <w:rPr>
                <w:lang w:eastAsia="ru-RU"/>
              </w:rPr>
            </w:pPr>
            <w:r>
              <w:rPr>
                <w:lang w:eastAsia="ru-RU"/>
              </w:rPr>
              <w:t xml:space="preserve">                           Совет </w:t>
            </w:r>
          </w:p>
          <w:p w:rsidR="00981D99" w:rsidRDefault="00981D99">
            <w:pPr>
              <w:suppressAutoHyphens w:val="0"/>
              <w:spacing w:line="276" w:lineRule="auto"/>
              <w:jc w:val="center"/>
              <w:rPr>
                <w:lang w:eastAsia="ru-RU"/>
              </w:rPr>
            </w:pPr>
            <w:r>
              <w:rPr>
                <w:lang w:eastAsia="ru-RU"/>
              </w:rPr>
              <w:t xml:space="preserve">сельского поселения </w:t>
            </w:r>
          </w:p>
          <w:p w:rsidR="00981D99" w:rsidRDefault="00981D99">
            <w:pPr>
              <w:suppressAutoHyphens w:val="0"/>
              <w:spacing w:line="276" w:lineRule="auto"/>
              <w:jc w:val="center"/>
              <w:rPr>
                <w:lang w:eastAsia="ru-RU"/>
              </w:rPr>
            </w:pPr>
            <w:r>
              <w:rPr>
                <w:lang w:eastAsia="ru-RU"/>
              </w:rPr>
              <w:t>«Грива»</w:t>
            </w:r>
          </w:p>
          <w:p w:rsidR="00981D99" w:rsidRDefault="00981D99">
            <w:pPr>
              <w:suppressAutoHyphens w:val="0"/>
              <w:spacing w:line="276" w:lineRule="auto"/>
              <w:jc w:val="center"/>
              <w:rPr>
                <w:lang w:eastAsia="ru-RU"/>
              </w:rPr>
            </w:pPr>
          </w:p>
        </w:tc>
      </w:tr>
      <w:tr w:rsidR="00981D99" w:rsidTr="00981D99">
        <w:trPr>
          <w:trHeight w:val="452"/>
        </w:trPr>
        <w:tc>
          <w:tcPr>
            <w:tcW w:w="3190" w:type="dxa"/>
          </w:tcPr>
          <w:p w:rsidR="00981D99" w:rsidRDefault="00981D99">
            <w:pPr>
              <w:suppressAutoHyphens w:val="0"/>
              <w:spacing w:line="276" w:lineRule="auto"/>
              <w:jc w:val="center"/>
              <w:rPr>
                <w:sz w:val="20"/>
                <w:szCs w:val="20"/>
                <w:lang w:eastAsia="ru-RU"/>
              </w:rPr>
            </w:pPr>
          </w:p>
        </w:tc>
        <w:tc>
          <w:tcPr>
            <w:tcW w:w="2692" w:type="dxa"/>
            <w:hideMark/>
          </w:tcPr>
          <w:p w:rsidR="00981D99" w:rsidRDefault="00981D99">
            <w:pPr>
              <w:suppressAutoHyphens w:val="0"/>
              <w:spacing w:line="276" w:lineRule="auto"/>
              <w:ind w:right="-284"/>
              <w:jc w:val="center"/>
              <w:outlineLvl w:val="0"/>
              <w:rPr>
                <w:b/>
                <w:snapToGrid w:val="0"/>
                <w:sz w:val="28"/>
                <w:szCs w:val="28"/>
                <w:lang w:eastAsia="ru-RU"/>
              </w:rPr>
            </w:pPr>
            <w:r>
              <w:rPr>
                <w:b/>
                <w:snapToGrid w:val="0"/>
                <w:sz w:val="28"/>
                <w:szCs w:val="28"/>
                <w:lang w:eastAsia="ru-RU"/>
              </w:rPr>
              <w:t>ПОМШУÖМ</w:t>
            </w:r>
          </w:p>
          <w:p w:rsidR="00981D99" w:rsidRDefault="00981D99">
            <w:pPr>
              <w:suppressAutoHyphens w:val="0"/>
              <w:spacing w:line="276" w:lineRule="auto"/>
              <w:ind w:right="-284"/>
              <w:jc w:val="center"/>
              <w:outlineLvl w:val="0"/>
              <w:rPr>
                <w:b/>
                <w:snapToGrid w:val="0"/>
                <w:sz w:val="28"/>
                <w:szCs w:val="28"/>
                <w:lang w:eastAsia="ru-RU"/>
              </w:rPr>
            </w:pPr>
            <w:r>
              <w:rPr>
                <w:b/>
                <w:snapToGrid w:val="0"/>
                <w:sz w:val="28"/>
                <w:szCs w:val="28"/>
                <w:lang w:eastAsia="ru-RU"/>
              </w:rPr>
              <w:t>РЕШЕНИЕ</w:t>
            </w:r>
          </w:p>
        </w:tc>
        <w:tc>
          <w:tcPr>
            <w:tcW w:w="3828" w:type="dxa"/>
          </w:tcPr>
          <w:p w:rsidR="00981D99" w:rsidRDefault="00981D99">
            <w:pPr>
              <w:suppressAutoHyphens w:val="0"/>
              <w:spacing w:line="276" w:lineRule="auto"/>
              <w:ind w:left="70"/>
              <w:jc w:val="center"/>
              <w:rPr>
                <w:sz w:val="20"/>
                <w:szCs w:val="20"/>
                <w:lang w:eastAsia="ru-RU"/>
              </w:rPr>
            </w:pPr>
          </w:p>
        </w:tc>
      </w:tr>
    </w:tbl>
    <w:p w:rsidR="00981D99" w:rsidRDefault="00981D99" w:rsidP="00981D99">
      <w:pPr>
        <w:rPr>
          <w:sz w:val="28"/>
          <w:szCs w:val="28"/>
        </w:rPr>
      </w:pPr>
      <w:r>
        <w:rPr>
          <w:sz w:val="28"/>
          <w:szCs w:val="28"/>
        </w:rPr>
        <w:t>от  «23» марта 2023 г.</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5-37/107</w:t>
      </w:r>
    </w:p>
    <w:p w:rsidR="00981D99" w:rsidRDefault="00981D99" w:rsidP="00981D9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981D99" w:rsidTr="00981D99">
        <w:tc>
          <w:tcPr>
            <w:tcW w:w="10314" w:type="dxa"/>
            <w:tcBorders>
              <w:top w:val="nil"/>
              <w:left w:val="nil"/>
              <w:bottom w:val="nil"/>
              <w:right w:val="nil"/>
            </w:tcBorders>
            <w:hideMark/>
          </w:tcPr>
          <w:p w:rsidR="00981D99" w:rsidRDefault="00981D99">
            <w:pPr>
              <w:spacing w:line="276" w:lineRule="auto"/>
              <w:jc w:val="center"/>
              <w:rPr>
                <w:sz w:val="28"/>
                <w:szCs w:val="28"/>
              </w:rPr>
            </w:pPr>
            <w:proofErr w:type="gramStart"/>
            <w:r>
              <w:rPr>
                <w:rStyle w:val="a4"/>
                <w:b/>
                <w:iCs/>
                <w:color w:val="000000"/>
                <w:sz w:val="28"/>
                <w:szCs w:val="28"/>
              </w:rPr>
              <w:t>«</w:t>
            </w:r>
            <w:r>
              <w:rPr>
                <w:rStyle w:val="a4"/>
                <w:b/>
                <w:color w:val="000000"/>
                <w:sz w:val="28"/>
                <w:szCs w:val="28"/>
              </w:rPr>
              <w:t>Об утверждении Порядка формирования, ведения и опубликования перечня движимого и недвижимого муниципального имущества сельского поселения Грива, свободного от прав третьих лиц (</w:t>
            </w:r>
            <w:r>
              <w:rPr>
                <w:rStyle w:val="a4"/>
                <w:b/>
                <w:bCs/>
                <w:color w:val="000000"/>
                <w:sz w:val="28"/>
                <w:szCs w:val="28"/>
              </w:rPr>
              <w:t>за исключением права хозяйственного ведения, права оперативного управления, а также</w:t>
            </w:r>
            <w:r>
              <w:rPr>
                <w:rStyle w:val="a4"/>
                <w:b/>
                <w:color w:val="000000"/>
                <w:sz w:val="28"/>
                <w:szCs w:val="28"/>
              </w:rPr>
              <w:t xml:space="preserve">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Pr>
                <w:rStyle w:val="a4"/>
                <w:b/>
                <w:color w:val="000000"/>
                <w:sz w:val="28"/>
                <w:szCs w:val="28"/>
              </w:rPr>
              <w:t xml:space="preserve"> поддержки субъектов малого и среднего предпринимательства, </w:t>
            </w:r>
            <w:r>
              <w:rPr>
                <w:rStyle w:val="a4"/>
                <w:b/>
                <w:color w:val="000000"/>
                <w:sz w:val="28"/>
                <w:szCs w:val="28"/>
                <w:shd w:val="clear" w:color="auto" w:fill="FFFFFF"/>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Pr>
                <w:rStyle w:val="a4"/>
                <w:b/>
                <w:iCs/>
                <w:color w:val="000000"/>
                <w:sz w:val="28"/>
                <w:szCs w:val="28"/>
                <w:shd w:val="clear" w:color="auto" w:fill="FFFFFF"/>
              </w:rPr>
              <w:t>»</w:t>
            </w:r>
          </w:p>
        </w:tc>
      </w:tr>
    </w:tbl>
    <w:p w:rsidR="00981D99" w:rsidRDefault="00981D99" w:rsidP="00981D99">
      <w:pPr>
        <w:rPr>
          <w:color w:val="000000"/>
          <w:sz w:val="28"/>
          <w:szCs w:val="28"/>
        </w:rPr>
      </w:pPr>
    </w:p>
    <w:p w:rsidR="00981D99" w:rsidRDefault="00981D99" w:rsidP="00981D99">
      <w:pPr>
        <w:autoSpaceDN w:val="0"/>
        <w:adjustRightInd w:val="0"/>
        <w:ind w:firstLine="540"/>
        <w:rPr>
          <w:sz w:val="28"/>
          <w:szCs w:val="28"/>
        </w:rPr>
      </w:pPr>
      <w:proofErr w:type="gramStart"/>
      <w:r>
        <w:rPr>
          <w:sz w:val="28"/>
          <w:szCs w:val="28"/>
          <w:lang w:eastAsia="ru-RU"/>
        </w:rPr>
        <w:t>В целях расширения имущественной поддержки субъектов малого и среднего предпринимательства,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Постановлением Правительства</w:t>
      </w:r>
      <w:proofErr w:type="gramEnd"/>
      <w:r>
        <w:rPr>
          <w:sz w:val="28"/>
          <w:szCs w:val="28"/>
          <w:lang w:eastAsia="ru-RU"/>
        </w:rPr>
        <w:t xml:space="preserve"> </w:t>
      </w:r>
      <w:proofErr w:type="gramStart"/>
      <w:r>
        <w:rPr>
          <w:sz w:val="28"/>
          <w:szCs w:val="28"/>
          <w:lang w:eastAsia="ru-RU"/>
        </w:rPr>
        <w:t>РФ от 21 августа 2010 г. № 645 «Об имущественной поддержке субъектов малого и среднего предпринимательства при предоставлении федерального имущества», Приказом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roofErr w:type="gramEnd"/>
      <w:r>
        <w:rPr>
          <w:sz w:val="28"/>
          <w:szCs w:val="28"/>
          <w:lang w:eastAsia="ru-RU"/>
        </w:rPr>
        <w:t>»,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w:t>
      </w:r>
      <w:r>
        <w:rPr>
          <w:sz w:val="28"/>
          <w:szCs w:val="28"/>
        </w:rPr>
        <w:t xml:space="preserve"> </w:t>
      </w:r>
      <w:r>
        <w:rPr>
          <w:rStyle w:val="a4"/>
          <w:color w:val="000000"/>
          <w:sz w:val="28"/>
          <w:szCs w:val="28"/>
        </w:rPr>
        <w:t>сельского поселения Грива</w:t>
      </w:r>
      <w:r>
        <w:rPr>
          <w:sz w:val="28"/>
          <w:szCs w:val="28"/>
          <w:lang w:eastAsia="ru-RU"/>
        </w:rPr>
        <w:t>,</w:t>
      </w:r>
      <w:bookmarkStart w:id="0" w:name="P14"/>
      <w:bookmarkEnd w:id="0"/>
      <w:r>
        <w:rPr>
          <w:sz w:val="28"/>
          <w:szCs w:val="28"/>
          <w:lang w:eastAsia="ru-RU"/>
        </w:rPr>
        <w:t xml:space="preserve"> совет </w:t>
      </w:r>
      <w:r>
        <w:rPr>
          <w:rStyle w:val="a4"/>
          <w:color w:val="000000"/>
          <w:sz w:val="28"/>
          <w:szCs w:val="28"/>
        </w:rPr>
        <w:t>сельского поселения Грива</w:t>
      </w:r>
    </w:p>
    <w:p w:rsidR="00981D99" w:rsidRDefault="00981D99" w:rsidP="00981D99">
      <w:pPr>
        <w:autoSpaceDN w:val="0"/>
        <w:adjustRightInd w:val="0"/>
        <w:jc w:val="center"/>
        <w:rPr>
          <w:sz w:val="28"/>
          <w:szCs w:val="28"/>
          <w:lang w:eastAsia="ru-RU"/>
        </w:rPr>
      </w:pPr>
      <w:r>
        <w:rPr>
          <w:sz w:val="28"/>
          <w:szCs w:val="28"/>
        </w:rPr>
        <w:t>РЕШИЛ</w:t>
      </w:r>
    </w:p>
    <w:p w:rsidR="00981D99" w:rsidRDefault="00981D99" w:rsidP="00981D99">
      <w:pPr>
        <w:rPr>
          <w:color w:val="000000"/>
          <w:sz w:val="28"/>
          <w:szCs w:val="28"/>
        </w:rPr>
      </w:pPr>
      <w:r>
        <w:rPr>
          <w:color w:val="000000"/>
          <w:sz w:val="28"/>
          <w:szCs w:val="28"/>
        </w:rPr>
        <w:t xml:space="preserve"> 1. Утвердить:</w:t>
      </w:r>
    </w:p>
    <w:p w:rsidR="00981D99" w:rsidRDefault="00981D99" w:rsidP="00981D99">
      <w:pPr>
        <w:rPr>
          <w:rStyle w:val="a4"/>
          <w:color w:val="000000"/>
        </w:rPr>
      </w:pPr>
      <w:r>
        <w:rPr>
          <w:rStyle w:val="a4"/>
          <w:color w:val="000000"/>
          <w:sz w:val="28"/>
          <w:szCs w:val="28"/>
        </w:rPr>
        <w:t xml:space="preserve">1.1. </w:t>
      </w:r>
      <w:proofErr w:type="gramStart"/>
      <w:r>
        <w:rPr>
          <w:rStyle w:val="a4"/>
          <w:color w:val="000000"/>
          <w:sz w:val="28"/>
          <w:szCs w:val="28"/>
        </w:rPr>
        <w:t>Порядок формирования, ведения и опубликования перечня муниципального имущества сельского поселения Грива, свободного от прав третьих лиц (</w:t>
      </w:r>
      <w:r>
        <w:rPr>
          <w:rStyle w:val="a4"/>
          <w:bCs/>
          <w:color w:val="000000"/>
          <w:sz w:val="28"/>
          <w:szCs w:val="28"/>
        </w:rPr>
        <w:t xml:space="preserve">за </w:t>
      </w:r>
      <w:r>
        <w:rPr>
          <w:rStyle w:val="a4"/>
          <w:bCs/>
          <w:color w:val="000000"/>
          <w:sz w:val="28"/>
          <w:szCs w:val="28"/>
        </w:rPr>
        <w:lastRenderedPageBreak/>
        <w:t>исключением права хозяйственного ведения, права оперативного управления, а также</w:t>
      </w:r>
      <w:r>
        <w:rPr>
          <w:rStyle w:val="a4"/>
          <w:color w:val="000000"/>
          <w:sz w:val="28"/>
          <w:szCs w:val="28"/>
        </w:rPr>
        <w:t xml:space="preserve"> имущественных прав субъектов малого и среднего </w:t>
      </w:r>
      <w:proofErr w:type="gramEnd"/>
    </w:p>
    <w:p w:rsidR="00981D99" w:rsidRDefault="00981D99" w:rsidP="00981D99">
      <w:pPr>
        <w:rPr>
          <w:rStyle w:val="a4"/>
          <w:color w:val="000000"/>
          <w:sz w:val="28"/>
          <w:szCs w:val="28"/>
        </w:rPr>
      </w:pPr>
    </w:p>
    <w:p w:rsidR="00981D99" w:rsidRDefault="00981D99" w:rsidP="00981D99">
      <w:pPr>
        <w:rPr>
          <w:rStyle w:val="a4"/>
          <w:color w:val="000000"/>
          <w:sz w:val="28"/>
          <w:szCs w:val="28"/>
        </w:rPr>
      </w:pPr>
    </w:p>
    <w:p w:rsidR="00981D99" w:rsidRDefault="00981D99" w:rsidP="00981D99">
      <w:pPr>
        <w:rPr>
          <w:rStyle w:val="a4"/>
          <w:color w:val="000000"/>
          <w:sz w:val="28"/>
          <w:szCs w:val="28"/>
        </w:rPr>
      </w:pPr>
    </w:p>
    <w:p w:rsidR="00981D99" w:rsidRDefault="00981D99" w:rsidP="00981D99">
      <w:r>
        <w:rPr>
          <w:rStyle w:val="a4"/>
          <w:color w:val="000000"/>
          <w:sz w:val="28"/>
          <w:szCs w:val="28"/>
        </w:rPr>
        <w:t xml:space="preserve">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a4"/>
          <w:color w:val="000000"/>
          <w:sz w:val="28"/>
          <w:szCs w:val="28"/>
          <w:shd w:val="clear" w:color="auto" w:fill="FFFFFF"/>
        </w:rPr>
        <w:t>физическим лицам, не являющимися индивидуальными предпринимателями и применяющими специальный налоговый режим «Налог на профессиональный доход</w:t>
      </w:r>
      <w:r>
        <w:rPr>
          <w:rStyle w:val="a4"/>
          <w:iCs/>
          <w:color w:val="000000"/>
          <w:sz w:val="28"/>
          <w:szCs w:val="28"/>
          <w:shd w:val="clear" w:color="auto" w:fill="FFFFFF"/>
        </w:rPr>
        <w:t>»</w:t>
      </w:r>
      <w:r>
        <w:rPr>
          <w:color w:val="000000"/>
          <w:sz w:val="28"/>
          <w:szCs w:val="28"/>
        </w:rPr>
        <w:t xml:space="preserve"> (приложение № 1).</w:t>
      </w:r>
    </w:p>
    <w:p w:rsidR="00981D99" w:rsidRDefault="00981D99" w:rsidP="00981D99">
      <w:pPr>
        <w:autoSpaceDN w:val="0"/>
        <w:adjustRightInd w:val="0"/>
        <w:ind w:firstLine="709"/>
        <w:rPr>
          <w:sz w:val="28"/>
          <w:szCs w:val="28"/>
          <w:lang w:eastAsia="ru-RU"/>
        </w:rPr>
      </w:pPr>
      <w:r>
        <w:rPr>
          <w:color w:val="000000"/>
          <w:sz w:val="28"/>
          <w:szCs w:val="28"/>
        </w:rPr>
        <w:t xml:space="preserve">1.2. </w:t>
      </w:r>
      <w:proofErr w:type="gramStart"/>
      <w:r>
        <w:rPr>
          <w:sz w:val="28"/>
          <w:szCs w:val="28"/>
          <w:lang w:eastAsia="ru-RU"/>
        </w:rPr>
        <w:t xml:space="preserve">Форму перечня муниципального имущества </w:t>
      </w:r>
      <w:r>
        <w:rPr>
          <w:rStyle w:val="a4"/>
          <w:color w:val="000000"/>
          <w:sz w:val="28"/>
          <w:szCs w:val="28"/>
        </w:rPr>
        <w:t>сельского поселения Грива</w:t>
      </w:r>
      <w:r>
        <w:rPr>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 xml:space="preserve"> </w:t>
      </w:r>
      <w:r>
        <w:rPr>
          <w:sz w:val="28"/>
          <w:szCs w:val="28"/>
          <w:lang w:eastAsia="ru-RU"/>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w:t>
      </w:r>
      <w:proofErr w:type="gramEnd"/>
      <w:r>
        <w:rPr>
          <w:sz w:val="28"/>
          <w:szCs w:val="28"/>
          <w:lang w:eastAsia="ru-RU"/>
        </w:rPr>
        <w:t xml:space="preserve"> предпринимателями и </w:t>
      </w:r>
      <w:proofErr w:type="gramStart"/>
      <w:r>
        <w:rPr>
          <w:sz w:val="28"/>
          <w:szCs w:val="28"/>
          <w:lang w:eastAsia="ru-RU"/>
        </w:rPr>
        <w:t>применяющим</w:t>
      </w:r>
      <w:proofErr w:type="gramEnd"/>
      <w:r>
        <w:rPr>
          <w:sz w:val="28"/>
          <w:szCs w:val="28"/>
          <w:lang w:eastAsia="ru-RU"/>
        </w:rPr>
        <w:t xml:space="preserve"> специальный налоговый режим «Налог на профессиональный доход» (приложение 2).</w:t>
      </w:r>
    </w:p>
    <w:p w:rsidR="00981D99" w:rsidRDefault="00981D99" w:rsidP="00981D99">
      <w:pPr>
        <w:autoSpaceDN w:val="0"/>
        <w:adjustRightInd w:val="0"/>
        <w:ind w:firstLine="709"/>
        <w:rPr>
          <w:sz w:val="28"/>
          <w:szCs w:val="28"/>
          <w:lang w:eastAsia="ru-RU"/>
        </w:rPr>
      </w:pPr>
      <w:r>
        <w:rPr>
          <w:sz w:val="28"/>
          <w:szCs w:val="28"/>
          <w:lang w:eastAsia="ru-RU"/>
        </w:rPr>
        <w:t xml:space="preserve">1.3. </w:t>
      </w:r>
      <w:proofErr w:type="gramStart"/>
      <w:r>
        <w:rPr>
          <w:sz w:val="28"/>
          <w:szCs w:val="28"/>
          <w:lang w:eastAsia="ru-RU"/>
        </w:rPr>
        <w:t xml:space="preserve">Виды муниципального имущества, которое используется для формирования перечня муниципального имущества </w:t>
      </w:r>
      <w:r>
        <w:rPr>
          <w:rStyle w:val="a4"/>
          <w:color w:val="000000"/>
          <w:sz w:val="28"/>
          <w:szCs w:val="28"/>
        </w:rPr>
        <w:t>сельского поселения Грива</w:t>
      </w:r>
      <w:r>
        <w:rPr>
          <w:sz w:val="28"/>
          <w:szCs w:val="28"/>
          <w:lang w:eastAsia="ru-RU"/>
        </w:rPr>
        <w:t>,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3).</w:t>
      </w:r>
      <w:proofErr w:type="gramEnd"/>
    </w:p>
    <w:p w:rsidR="00981D99" w:rsidRDefault="00981D99" w:rsidP="00981D99">
      <w:pPr>
        <w:autoSpaceDN w:val="0"/>
        <w:adjustRightInd w:val="0"/>
        <w:ind w:firstLine="709"/>
        <w:rPr>
          <w:sz w:val="28"/>
          <w:szCs w:val="28"/>
          <w:lang w:eastAsia="ru-RU"/>
        </w:rPr>
      </w:pPr>
      <w:r>
        <w:rPr>
          <w:sz w:val="28"/>
          <w:szCs w:val="28"/>
          <w:lang w:eastAsia="ru-RU"/>
        </w:rPr>
        <w:t xml:space="preserve">2. </w:t>
      </w:r>
      <w:r>
        <w:rPr>
          <w:sz w:val="28"/>
          <w:szCs w:val="28"/>
        </w:rPr>
        <w:t xml:space="preserve">Настоящее решение вступает в силу после дня его официального обнародования. </w:t>
      </w:r>
    </w:p>
    <w:p w:rsidR="00981D99" w:rsidRDefault="00981D99" w:rsidP="00981D99">
      <w:pPr>
        <w:rPr>
          <w:color w:val="000000"/>
          <w:sz w:val="28"/>
          <w:szCs w:val="28"/>
        </w:rPr>
      </w:pPr>
    </w:p>
    <w:p w:rsidR="00981D99" w:rsidRDefault="00981D99" w:rsidP="00981D99">
      <w:pPr>
        <w:spacing w:line="200" w:lineRule="atLeast"/>
      </w:pPr>
    </w:p>
    <w:p w:rsidR="00981D99" w:rsidRDefault="00981D99" w:rsidP="00981D99">
      <w:pPr>
        <w:spacing w:line="200" w:lineRule="atLeast"/>
      </w:pPr>
    </w:p>
    <w:p w:rsidR="00981D99" w:rsidRDefault="00981D99" w:rsidP="00981D99">
      <w:pPr>
        <w:spacing w:line="200" w:lineRule="atLeast"/>
      </w:pPr>
    </w:p>
    <w:p w:rsidR="00981D99" w:rsidRDefault="00981D99" w:rsidP="00981D99">
      <w:pPr>
        <w:spacing w:line="200" w:lineRule="atLeast"/>
      </w:pPr>
    </w:p>
    <w:p w:rsidR="00981D99" w:rsidRDefault="00981D99" w:rsidP="00981D99">
      <w:pPr>
        <w:spacing w:line="200" w:lineRule="atLeast"/>
        <w:rPr>
          <w:sz w:val="28"/>
          <w:szCs w:val="28"/>
        </w:rPr>
      </w:pPr>
      <w:r>
        <w:rPr>
          <w:sz w:val="28"/>
          <w:szCs w:val="28"/>
        </w:rPr>
        <w:t>Глава сельского поселения «Грива»                                        А. В. Зырянов</w:t>
      </w:r>
    </w:p>
    <w:p w:rsidR="00981D99" w:rsidRDefault="00981D99" w:rsidP="00981D99">
      <w:pPr>
        <w:pageBreakBefore/>
        <w:spacing w:line="100" w:lineRule="atLeast"/>
        <w:ind w:firstLine="567"/>
        <w:jc w:val="right"/>
        <w:rPr>
          <w:color w:val="000000"/>
          <w:sz w:val="28"/>
          <w:szCs w:val="28"/>
        </w:rPr>
      </w:pPr>
      <w:r>
        <w:rPr>
          <w:color w:val="000000"/>
          <w:sz w:val="28"/>
          <w:szCs w:val="28"/>
        </w:rPr>
        <w:lastRenderedPageBreak/>
        <w:t>Приложение №1</w:t>
      </w:r>
    </w:p>
    <w:p w:rsidR="00981D99" w:rsidRDefault="00981D99" w:rsidP="00981D99">
      <w:pPr>
        <w:spacing w:line="100" w:lineRule="atLeast"/>
        <w:ind w:firstLine="567"/>
        <w:jc w:val="right"/>
        <w:rPr>
          <w:color w:val="000000"/>
          <w:sz w:val="28"/>
          <w:szCs w:val="28"/>
        </w:rPr>
      </w:pPr>
      <w:r>
        <w:rPr>
          <w:color w:val="000000"/>
          <w:sz w:val="28"/>
          <w:szCs w:val="28"/>
        </w:rPr>
        <w:t xml:space="preserve">к решению совета </w:t>
      </w:r>
    </w:p>
    <w:p w:rsidR="00981D99" w:rsidRDefault="00981D99" w:rsidP="00981D99">
      <w:pPr>
        <w:spacing w:line="100" w:lineRule="atLeast"/>
        <w:ind w:firstLine="567"/>
        <w:jc w:val="right"/>
        <w:rPr>
          <w:color w:val="000000"/>
          <w:sz w:val="28"/>
          <w:szCs w:val="28"/>
        </w:rPr>
      </w:pPr>
      <w:r>
        <w:rPr>
          <w:rStyle w:val="a4"/>
          <w:color w:val="000000"/>
          <w:sz w:val="28"/>
          <w:szCs w:val="28"/>
        </w:rPr>
        <w:t>сельского поселения Грива</w:t>
      </w:r>
      <w:r>
        <w:rPr>
          <w:color w:val="000000"/>
          <w:sz w:val="28"/>
          <w:szCs w:val="28"/>
        </w:rPr>
        <w:br/>
        <w:t xml:space="preserve"> </w:t>
      </w:r>
      <w:r>
        <w:rPr>
          <w:rStyle w:val="a4"/>
          <w:color w:val="000000"/>
          <w:sz w:val="28"/>
          <w:szCs w:val="28"/>
        </w:rPr>
        <w:t xml:space="preserve">   </w:t>
      </w:r>
      <w:r>
        <w:rPr>
          <w:color w:val="000000"/>
          <w:sz w:val="28"/>
          <w:szCs w:val="28"/>
        </w:rPr>
        <w:t>от «23» марта 2023 г. №</w:t>
      </w:r>
      <w:bookmarkStart w:id="1" w:name="Bookmark4"/>
      <w:r>
        <w:rPr>
          <w:color w:val="000000"/>
          <w:sz w:val="28"/>
          <w:szCs w:val="28"/>
        </w:rPr>
        <w:t xml:space="preserve"> </w:t>
      </w:r>
      <w:r>
        <w:rPr>
          <w:sz w:val="28"/>
          <w:szCs w:val="28"/>
        </w:rPr>
        <w:t>5-37/107</w:t>
      </w:r>
    </w:p>
    <w:bookmarkEnd w:id="1"/>
    <w:p w:rsidR="00981D99" w:rsidRDefault="00981D99" w:rsidP="00981D99">
      <w:pPr>
        <w:jc w:val="right"/>
        <w:rPr>
          <w:sz w:val="28"/>
          <w:szCs w:val="28"/>
        </w:rPr>
      </w:pPr>
    </w:p>
    <w:p w:rsidR="00981D99" w:rsidRDefault="00981D99" w:rsidP="00981D99">
      <w:pPr>
        <w:pStyle w:val="ConsPlusTitle"/>
        <w:jc w:val="center"/>
        <w:rPr>
          <w:rFonts w:ascii="Times New Roman" w:hAnsi="Times New Roman" w:cs="Times New Roman"/>
          <w:b/>
          <w:sz w:val="28"/>
          <w:szCs w:val="28"/>
        </w:rPr>
      </w:pPr>
      <w:r>
        <w:rPr>
          <w:rFonts w:ascii="Times New Roman" w:hAnsi="Times New Roman" w:cs="Times New Roman"/>
          <w:b/>
          <w:sz w:val="28"/>
          <w:szCs w:val="28"/>
        </w:rPr>
        <w:t>ПОРЯДОК</w:t>
      </w:r>
    </w:p>
    <w:p w:rsidR="00981D99" w:rsidRDefault="00981D99" w:rsidP="00981D99">
      <w:pPr>
        <w:pStyle w:val="ConsPlusTitle"/>
        <w:jc w:val="center"/>
        <w:rPr>
          <w:rFonts w:ascii="Times New Roman" w:hAnsi="Times New Roman" w:cs="Times New Roman"/>
          <w:b/>
          <w:sz w:val="28"/>
          <w:szCs w:val="28"/>
        </w:rPr>
      </w:pPr>
      <w:proofErr w:type="gramStart"/>
      <w:r>
        <w:rPr>
          <w:rFonts w:ascii="Times New Roman" w:hAnsi="Times New Roman" w:cs="Times New Roman"/>
          <w:b/>
          <w:color w:val="000000"/>
          <w:sz w:val="28"/>
          <w:szCs w:val="28"/>
        </w:rPr>
        <w:t xml:space="preserve">формирования, ведения и обязательного опубликования перечня муниципального имущества </w:t>
      </w:r>
      <w:r>
        <w:rPr>
          <w:rStyle w:val="a4"/>
          <w:color w:val="000000"/>
          <w:sz w:val="28"/>
          <w:szCs w:val="28"/>
        </w:rPr>
        <w:t>сельского поселения Грива</w:t>
      </w:r>
      <w:r>
        <w:rPr>
          <w:rFonts w:ascii="Times New Roman" w:hAnsi="Times New Roman" w:cs="Times New Roman"/>
          <w:b/>
          <w:color w:val="000000"/>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rFonts w:ascii="Times New Roman" w:hAnsi="Times New Roman" w:cs="Times New Roman"/>
          <w:b/>
          <w:color w:val="000000"/>
          <w:sz w:val="28"/>
          <w:szCs w:val="28"/>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81D99" w:rsidRDefault="00981D99" w:rsidP="00981D99">
      <w:pPr>
        <w:pStyle w:val="ConsPlusNorma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w:t>
      </w:r>
      <w:r>
        <w:rPr>
          <w:rStyle w:val="a4"/>
          <w:color w:val="000000"/>
          <w:sz w:val="28"/>
          <w:szCs w:val="28"/>
        </w:rPr>
        <w:t>сельского поселения Грива</w:t>
      </w:r>
      <w:r>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организациям, образующим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субъектов малого и среднего предпринимательства (далее – организации инфраструктуры поддержки),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w:t>
      </w:r>
      <w:proofErr w:type="gramEnd"/>
    </w:p>
    <w:p w:rsidR="00981D99" w:rsidRDefault="00981D99" w:rsidP="00981D99">
      <w:pPr>
        <w:pStyle w:val="ConsPlusNormal"/>
        <w:ind w:firstLine="540"/>
        <w:jc w:val="both"/>
        <w:rPr>
          <w:rFonts w:ascii="Times New Roman" w:hAnsi="Times New Roman" w:cs="Times New Roman"/>
          <w:sz w:val="28"/>
          <w:szCs w:val="28"/>
        </w:rPr>
      </w:pPr>
    </w:p>
    <w:p w:rsidR="00981D99" w:rsidRDefault="00981D99" w:rsidP="00981D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2. Цели создания и основные принципы формирования,</w:t>
      </w:r>
    </w:p>
    <w:p w:rsidR="00981D99" w:rsidRDefault="00981D99" w:rsidP="00981D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ведения, ежегодного дополнения и опубликования Перечня</w:t>
      </w:r>
    </w:p>
    <w:p w:rsidR="00981D99" w:rsidRDefault="00981D99" w:rsidP="00981D99">
      <w:pPr>
        <w:pStyle w:val="ConsPlusNormal"/>
        <w:ind w:firstLine="540"/>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В Перечне содержатся сведения о муниципальном имуществе </w:t>
      </w:r>
      <w:r>
        <w:rPr>
          <w:rStyle w:val="a4"/>
          <w:color w:val="000000"/>
          <w:sz w:val="28"/>
          <w:szCs w:val="28"/>
        </w:rPr>
        <w:t>сельского поселения Грива</w:t>
      </w:r>
      <w:r>
        <w:rPr>
          <w:rFonts w:ascii="Times New Roman" w:hAnsi="Times New Roman" w:cs="Times New Roman"/>
          <w:sz w:val="28"/>
          <w:szCs w:val="28"/>
        </w:rPr>
        <w:t xml:space="preserve">, свободном от прав третьих лиц (за исключением права </w:t>
      </w:r>
      <w:r>
        <w:rPr>
          <w:rFonts w:ascii="Times New Roman" w:hAnsi="Times New Roman" w:cs="Times New Roman"/>
          <w:sz w:val="28"/>
          <w:szCs w:val="28"/>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 209-ФЗ «О развитии малого и </w:t>
      </w:r>
    </w:p>
    <w:p w:rsidR="00981D99" w:rsidRDefault="00981D99" w:rsidP="00981D99">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июля 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Формирование Перечня осуществляется в целях:</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специальный налоговый режим.</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Предоставления муниципального имущества, принадлежащего на праве собственности </w:t>
      </w:r>
      <w:r>
        <w:rPr>
          <w:rStyle w:val="a4"/>
          <w:color w:val="000000"/>
          <w:sz w:val="28"/>
          <w:szCs w:val="28"/>
        </w:rPr>
        <w:t>сельского поселения Грива</w:t>
      </w:r>
      <w:r>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Pr>
          <w:rFonts w:ascii="Times New Roman" w:hAnsi="Times New Roman" w:cs="Times New Roman"/>
          <w:sz w:val="28"/>
          <w:szCs w:val="28"/>
        </w:rPr>
        <w:t>возмездно</w:t>
      </w:r>
      <w:proofErr w:type="spellEnd"/>
      <w:r>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Реализации полномочий </w:t>
      </w:r>
      <w:r>
        <w:rPr>
          <w:rStyle w:val="a4"/>
          <w:color w:val="000000"/>
          <w:sz w:val="28"/>
          <w:szCs w:val="28"/>
        </w:rPr>
        <w:t>сельского поселения Грива</w:t>
      </w:r>
      <w:r>
        <w:rPr>
          <w:rFonts w:ascii="Times New Roman" w:hAnsi="Times New Roman" w:cs="Times New Roman"/>
          <w:sz w:val="28"/>
          <w:szCs w:val="28"/>
        </w:rPr>
        <w:t>, в сфере оказания имущественной поддержки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2.2.4. Повышения эффективности управления муниципальным имуществом, находящимся в собственности </w:t>
      </w:r>
      <w:r>
        <w:rPr>
          <w:rStyle w:val="a4"/>
          <w:color w:val="000000"/>
          <w:sz w:val="28"/>
          <w:szCs w:val="28"/>
        </w:rPr>
        <w:t>сельского поселения Грива</w:t>
      </w:r>
      <w:r>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Pr>
          <w:rStyle w:val="a4"/>
          <w:color w:val="000000"/>
          <w:sz w:val="28"/>
          <w:szCs w:val="28"/>
        </w:rPr>
        <w:t>сельского поселения Грива</w:t>
      </w:r>
      <w:r>
        <w:rPr>
          <w:rFonts w:ascii="Times New Roman" w:hAnsi="Times New Roman" w:cs="Times New Roman"/>
          <w:sz w:val="28"/>
          <w:szCs w:val="28"/>
        </w:rPr>
        <w:t xml:space="preserve">. </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Формирование и ведение Перечня основывается на следующих основных принципах:</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Pr>
          <w:rFonts w:ascii="Times New Roman" w:hAnsi="Times New Roman" w:cs="Times New Roman"/>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по обеспечению взаимодействия исполнительных органов власти республики Коми с территориальным органом </w:t>
      </w:r>
      <w:proofErr w:type="spellStart"/>
      <w:r>
        <w:rPr>
          <w:rFonts w:ascii="Times New Roman" w:hAnsi="Times New Roman" w:cs="Times New Roman"/>
          <w:sz w:val="28"/>
          <w:szCs w:val="28"/>
        </w:rPr>
        <w:t>Росимущества</w:t>
      </w:r>
      <w:proofErr w:type="spellEnd"/>
      <w:r>
        <w:rPr>
          <w:rFonts w:ascii="Times New Roman" w:hAnsi="Times New Roman" w:cs="Times New Roman"/>
          <w:sz w:val="28"/>
          <w:szCs w:val="28"/>
        </w:rPr>
        <w:t xml:space="preserve"> в республике Коми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w:t>
      </w: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Перечня.</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981D99" w:rsidRDefault="00981D99" w:rsidP="00981D99">
      <w:pPr>
        <w:pStyle w:val="ConsPlusNormal"/>
        <w:ind w:firstLine="540"/>
        <w:jc w:val="both"/>
        <w:rPr>
          <w:rFonts w:ascii="Times New Roman" w:hAnsi="Times New Roman" w:cs="Times New Roman"/>
          <w:sz w:val="28"/>
          <w:szCs w:val="28"/>
        </w:rPr>
      </w:pPr>
    </w:p>
    <w:p w:rsidR="00981D99" w:rsidRDefault="00981D99" w:rsidP="00981D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Формирование, ведение Перечня, внесение в него изменений, в том числе ежегодное дополнение Перечня</w:t>
      </w:r>
    </w:p>
    <w:p w:rsidR="00981D99" w:rsidRDefault="00981D99" w:rsidP="00981D99">
      <w:pPr>
        <w:pStyle w:val="ConsPlusNormal"/>
        <w:ind w:firstLine="540"/>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Перечень, изменения и ежегодное дополнение в него утверждаются постановлением администрации </w:t>
      </w:r>
      <w:r>
        <w:rPr>
          <w:rStyle w:val="a4"/>
          <w:color w:val="000000"/>
          <w:sz w:val="28"/>
          <w:szCs w:val="28"/>
        </w:rPr>
        <w:t>сельского поселения Грива</w:t>
      </w:r>
      <w:r>
        <w:rPr>
          <w:rFonts w:ascii="Times New Roman" w:hAnsi="Times New Roman" w:cs="Times New Roman"/>
          <w:sz w:val="28"/>
          <w:szCs w:val="28"/>
        </w:rPr>
        <w:t>.</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Формирование, утверждение, ведение и обеспечение обязательного опубликования Перечня осуществляется администрацией </w:t>
      </w:r>
      <w:r>
        <w:rPr>
          <w:rStyle w:val="a4"/>
          <w:color w:val="000000"/>
          <w:sz w:val="28"/>
          <w:szCs w:val="28"/>
        </w:rPr>
        <w:t>сельского поселения Грива</w:t>
      </w:r>
      <w:r>
        <w:rPr>
          <w:rFonts w:ascii="Times New Roman" w:hAnsi="Times New Roman" w:cs="Times New Roman"/>
          <w:sz w:val="28"/>
          <w:szCs w:val="28"/>
        </w:rPr>
        <w:t xml:space="preserve"> (далее также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В перечень включаются объекты недвижимого и движимого имущества, находящиеся в муниципальной собственности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 Перечень вносятся сведения о муниципальном имуществе (далее – имущество), соответствующем следующим критериям:</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3.4.3. имущество не является объектом религиозного назначения;</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3.4.4.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981D99" w:rsidRDefault="00981D99" w:rsidP="00981D99">
      <w:pPr>
        <w:ind w:firstLine="540"/>
        <w:rPr>
          <w:sz w:val="28"/>
          <w:szCs w:val="28"/>
        </w:rPr>
      </w:pPr>
      <w:proofErr w:type="gramStart"/>
      <w:r>
        <w:rPr>
          <w:sz w:val="28"/>
          <w:szCs w:val="28"/>
        </w:rPr>
        <w:t xml:space="preserve">3.4.5. имущество не включено в перечень имущества </w:t>
      </w:r>
      <w:r>
        <w:rPr>
          <w:rStyle w:val="a4"/>
          <w:color w:val="000000"/>
          <w:sz w:val="28"/>
          <w:szCs w:val="28"/>
        </w:rPr>
        <w:t>сельского поселения Грива</w:t>
      </w:r>
      <w:r>
        <w:rPr>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 а также не включено в прогнозный </w:t>
      </w:r>
      <w:hyperlink r:id="rId7" w:history="1">
        <w:r>
          <w:rPr>
            <w:rStyle w:val="a3"/>
            <w:sz w:val="28"/>
            <w:szCs w:val="28"/>
          </w:rPr>
          <w:t>план</w:t>
        </w:r>
      </w:hyperlink>
      <w:r>
        <w:rPr>
          <w:sz w:val="28"/>
          <w:szCs w:val="28"/>
        </w:rPr>
        <w:t xml:space="preserve"> (программу) приватизации муниципального имущества или перечень муниципального имущества, приватизация которого осуществляется без включения в прогнозный план (программу) приватизации муниципального имущества на плановый период.</w:t>
      </w:r>
      <w:proofErr w:type="gramEnd"/>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3.4.6. имущество не признано аварийным и подлежащим сносу или реконструкции;</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81D99" w:rsidRDefault="00981D99" w:rsidP="00981D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3.4.9.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Style w:val="a4"/>
          <w:color w:val="000000"/>
          <w:sz w:val="28"/>
          <w:szCs w:val="28"/>
        </w:rPr>
        <w:t>сельского поселения Грива</w:t>
      </w:r>
      <w:r>
        <w:rPr>
          <w:rFonts w:ascii="Times New Roman" w:hAnsi="Times New Roman" w:cs="Times New Roman"/>
          <w:sz w:val="28"/>
          <w:szCs w:val="28"/>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Pr>
          <w:rFonts w:ascii="Times New Roman" w:hAnsi="Times New Roman" w:cs="Times New Roman"/>
          <w:sz w:val="28"/>
          <w:szCs w:val="28"/>
        </w:rPr>
        <w:t xml:space="preserve"> (или) в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981D99" w:rsidRDefault="00981D99" w:rsidP="00981D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3.4.11. в отношении имущества, арендуемого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в течение менее трех лет, арендатор не направил возражения на включение в Перечень в ответ на предложения администрации </w:t>
      </w:r>
      <w:r>
        <w:rPr>
          <w:rStyle w:val="a4"/>
          <w:color w:val="000000"/>
          <w:sz w:val="28"/>
          <w:szCs w:val="28"/>
        </w:rPr>
        <w:t>сельского поселения Грива</w:t>
      </w:r>
      <w:r>
        <w:rPr>
          <w:rFonts w:ascii="Times New Roman" w:hAnsi="Times New Roman" w:cs="Times New Roman"/>
          <w:sz w:val="28"/>
          <w:szCs w:val="28"/>
        </w:rPr>
        <w:t>;</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В случае включения в Перечень имущества, техническое состояние которого требует проведения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включается условие о проведении соответствующих работ, необходимых для ввода указанного имущества в эксплуатацию, за счет средств арендатора, условия, обеспечивающие уменьшение расходов арендатора</w:t>
      </w:r>
      <w:proofErr w:type="gramEnd"/>
      <w:r>
        <w:rPr>
          <w:rFonts w:ascii="Times New Roman" w:hAnsi="Times New Roman" w:cs="Times New Roman"/>
          <w:sz w:val="28"/>
          <w:szCs w:val="28"/>
        </w:rPr>
        <w:t xml:space="preserve"> на сумму понесенных расходов в пределах суммы арендной платы (арендные каникулы, зачет понесенных расходов в счета арендной платы и т.п.) а также требования к порядку проведения и согласования таких работ.</w:t>
      </w:r>
    </w:p>
    <w:p w:rsidR="00981D99" w:rsidRDefault="00981D99" w:rsidP="00981D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включении в Перечень имущества, для использования которого необходимо проведение ремонта или реконструкции, уполномоченный орган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на срок не менее 10 лет с условием осуществления арендатором ремонта или реконструкции с зачетом расходов в счет арендной платы.</w:t>
      </w:r>
      <w:proofErr w:type="gramEnd"/>
      <w:r>
        <w:rPr>
          <w:rFonts w:ascii="Times New Roman" w:hAnsi="Times New Roman" w:cs="Times New Roman"/>
          <w:sz w:val="28"/>
          <w:szCs w:val="28"/>
        </w:rPr>
        <w:t xml:space="preserve"> Порядок документального подтверждения понесенных расходов и их зачет в счет арендной платы подробно отражается в договоре аренды.</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Запрещается включение имущества, сведения о котором включены в Перечень, в проект акта о планировании приватизации муниципального имущества </w:t>
      </w: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или в проект дополнений в указанный акт.</w:t>
      </w:r>
    </w:p>
    <w:p w:rsidR="00981D99" w:rsidRDefault="00981D99" w:rsidP="00981D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3.7. Сведения об имуществе группируются в Перечень по </w:t>
      </w:r>
      <w:r>
        <w:rPr>
          <w:rStyle w:val="a4"/>
          <w:color w:val="000000"/>
          <w:sz w:val="28"/>
          <w:szCs w:val="28"/>
        </w:rPr>
        <w:t>сельскому поселению Грива</w:t>
      </w:r>
      <w:r>
        <w:rPr>
          <w:rFonts w:ascii="Times New Roman" w:hAnsi="Times New Roman" w:cs="Times New Roman"/>
          <w:kern w:val="2"/>
          <w:sz w:val="28"/>
          <w:szCs w:val="28"/>
        </w:rPr>
        <w:t xml:space="preserve">, </w:t>
      </w:r>
      <w:r>
        <w:rPr>
          <w:rFonts w:ascii="Times New Roman" w:hAnsi="Times New Roman" w:cs="Times New Roman"/>
          <w:sz w:val="28"/>
          <w:szCs w:val="28"/>
        </w:rPr>
        <w:t>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981D99" w:rsidRDefault="00981D99" w:rsidP="00981D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Включению в Перечень подлежат здания, строения, сооружения, нежилые помещения, оборудование, машины, механизмы, установки, транспортные средства,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инвентарь, инструменты, пригодные для оказания имущественной поддержки субъектам малого и среднего предпринимательства, организациям, инфраструктуры поддержки, а также физическим лицам, применяющим специальный налоговый режим.</w:t>
      </w:r>
      <w:proofErr w:type="gramEnd"/>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proofErr w:type="gramStart"/>
      <w:r>
        <w:rPr>
          <w:rFonts w:ascii="Times New Roman" w:hAnsi="Times New Roman" w:cs="Times New Roman"/>
          <w:sz w:val="28"/>
          <w:szCs w:val="28"/>
        </w:rPr>
        <w:t>Внесение сведений об имуществе в Перечень (в том числе ежегодное дополнение до 1 ноября текущего года), а также исключение сведений об имуществе из Перечня осуществляются правовым актом администрации</w:t>
      </w:r>
      <w:r>
        <w:rPr>
          <w:rStyle w:val="a4"/>
          <w:color w:val="000000"/>
          <w:sz w:val="28"/>
          <w:szCs w:val="28"/>
        </w:rPr>
        <w:t xml:space="preserve"> сельского поселения Грива</w:t>
      </w:r>
      <w:r>
        <w:rPr>
          <w:rFonts w:ascii="Times New Roman" w:hAnsi="Times New Roman" w:cs="Times New Roman"/>
          <w:sz w:val="28"/>
          <w:szCs w:val="28"/>
        </w:rPr>
        <w:t xml:space="preserve"> по ее инициативе или на основании предложений органов местного самоуправления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в Перечень изменений, уполномоченный орган в течение 10 дней обеспечивает внесение соответствующих изменений в отношении муниципального имущества в Перечень.</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Рассмотрение уполномоченным органом предложений, поступивших от лиц, указанных в пункте 3.10 настоящего Порядка, осуществляется в течение 30 календарных дней со дня их поступления. </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указанных предложений уполномоченным органом принимается одно из следующих решений:</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О включении сведений об имуществе, в отношении которого поступило предложение, в Перечень с принятием соответствующего правового акта;</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3.11.2. Об исключении сведений об имуществе, в отношении которого поступило предложение, из Перечня, с принятием соответствующего правового акта;</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Решение об отказе в учете предложения о включении имущества в Перечень принимается в следующих случаях:</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Имущество не соответствует критериям, установленным пунктом 3.3 настоящего Порядка.</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В отношении имущества, закрепленного на праве хозяйственного ведения или оперативного управления, отсутствует согласие на включение </w:t>
      </w: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имущества в Перечень со стороны одного или нескольких перечисленных лиц: балансодержателя, администрации </w:t>
      </w:r>
      <w:r>
        <w:rPr>
          <w:rStyle w:val="a4"/>
          <w:color w:val="000000"/>
          <w:sz w:val="28"/>
          <w:szCs w:val="28"/>
        </w:rPr>
        <w:t>сельского поселения Грива</w:t>
      </w:r>
      <w:r>
        <w:rPr>
          <w:rFonts w:ascii="Times New Roman" w:hAnsi="Times New Roman" w:cs="Times New Roman"/>
          <w:sz w:val="28"/>
          <w:szCs w:val="28"/>
        </w:rPr>
        <w:t xml:space="preserve">, уполномоченной на согласование сделок с имуществом балансодержателя. </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Отсутствуют индивидуально-определенные признаки движимого имущества, позволяющие заключить в отношении него договор аренды. </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Уполномоченный орган вправе исключить сведения об имуществе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и физических лиц, применяющих специальный налоговый режим, не поступило:</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 135-ФЗ «О защите конкуренции», Земельным кодексом Российской Федерации.</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Сведения о муниципальном имуществе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подлежат исключению из Перечня, в следующих случаях:</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w:t>
      </w:r>
      <w:r>
        <w:rPr>
          <w:rStyle w:val="a4"/>
          <w:color w:val="000000"/>
          <w:sz w:val="28"/>
          <w:szCs w:val="28"/>
        </w:rPr>
        <w:t>сельского поселения Грива</w:t>
      </w:r>
      <w:r>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Право собственности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Прекращение существования имущества в результате его гибели или уничтожения;</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proofErr w:type="gramStart"/>
      <w:r>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 июля 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rFonts w:ascii="Times New Roman" w:hAnsi="Times New Roman" w:cs="Times New Roman"/>
          <w:sz w:val="28"/>
          <w:szCs w:val="28"/>
        </w:rPr>
        <w:t xml:space="preserve"> 39.3 Земельного кодекса Российской Федерации.</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proofErr w:type="gramStart"/>
      <w:r>
        <w:rPr>
          <w:rFonts w:ascii="Times New Roman" w:hAnsi="Times New Roman" w:cs="Times New Roman"/>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организациям инфраструктуры поддержки или физическим лицам, применяющим специальный налоговый режим на условиях, обеспечивающих проведение его капитального ремонта и (или) реконструкции.</w:t>
      </w:r>
      <w:proofErr w:type="gramEnd"/>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Уполномоченный орган уведомляет арендатора о намерении принять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3.14 настоящего порядка, за исключением пункта 3.14.5.</w:t>
      </w:r>
    </w:p>
    <w:p w:rsidR="00981D99" w:rsidRDefault="00981D99" w:rsidP="00981D99">
      <w:pPr>
        <w:autoSpaceDN w:val="0"/>
        <w:adjustRightInd w:val="0"/>
        <w:ind w:firstLine="709"/>
        <w:rPr>
          <w:sz w:val="28"/>
          <w:szCs w:val="28"/>
        </w:rPr>
      </w:pPr>
      <w:r>
        <w:rPr>
          <w:sz w:val="28"/>
          <w:szCs w:val="28"/>
        </w:rPr>
        <w:t xml:space="preserve">3.17. Перечень дополняется не реже одного раза в год, но не позднее 1 ноября текущего года, за исключением случаев, если в муниципальной собственности </w:t>
      </w:r>
      <w:r>
        <w:rPr>
          <w:rStyle w:val="a4"/>
          <w:color w:val="000000"/>
          <w:sz w:val="28"/>
          <w:szCs w:val="28"/>
        </w:rPr>
        <w:t>сельского поселения</w:t>
      </w:r>
      <w:r>
        <w:rPr>
          <w:sz w:val="28"/>
          <w:szCs w:val="28"/>
        </w:rPr>
        <w:t xml:space="preserve"> </w:t>
      </w:r>
      <w:r>
        <w:rPr>
          <w:rStyle w:val="a4"/>
          <w:color w:val="000000"/>
          <w:sz w:val="28"/>
          <w:szCs w:val="28"/>
        </w:rPr>
        <w:t>Грива</w:t>
      </w:r>
      <w:r>
        <w:rPr>
          <w:sz w:val="28"/>
          <w:szCs w:val="28"/>
        </w:rPr>
        <w:t xml:space="preserve">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981D99" w:rsidRDefault="00981D99" w:rsidP="00981D99">
      <w:pPr>
        <w:ind w:firstLine="567"/>
        <w:rPr>
          <w:sz w:val="28"/>
          <w:szCs w:val="28"/>
        </w:rPr>
      </w:pPr>
      <w:r>
        <w:rPr>
          <w:sz w:val="28"/>
          <w:szCs w:val="28"/>
        </w:rPr>
        <w:t xml:space="preserve">3.18. </w:t>
      </w:r>
      <w:proofErr w:type="gramStart"/>
      <w:r>
        <w:rPr>
          <w:sz w:val="28"/>
          <w:szCs w:val="28"/>
        </w:rPr>
        <w:t xml:space="preserve">Состав и виды движимого имущества, не подлежащего отчуждению в соответствии с Федеральным законом от 22 июля 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устанавливаются Правительством Российской Федерации. </w:t>
      </w:r>
      <w:proofErr w:type="gramEnd"/>
    </w:p>
    <w:p w:rsidR="00981D99" w:rsidRDefault="00981D99" w:rsidP="00981D99">
      <w:pPr>
        <w:autoSpaceDN w:val="0"/>
        <w:adjustRightInd w:val="0"/>
        <w:ind w:firstLine="709"/>
        <w:rPr>
          <w:sz w:val="28"/>
          <w:szCs w:val="28"/>
        </w:rPr>
      </w:pPr>
      <w:proofErr w:type="gramStart"/>
      <w:r>
        <w:rPr>
          <w:sz w:val="28"/>
          <w:szCs w:val="28"/>
        </w:rPr>
        <w:t xml:space="preserve">Сведения об отнесении движимого имущества к имуществу, указанному абзаце первом настоящего пункта, подлежат включению в состав сведений, которые вносятся в утверждаемые в соответствии с </w:t>
      </w:r>
      <w:hyperlink r:id="rId8" w:history="1">
        <w:r>
          <w:rPr>
            <w:rStyle w:val="a3"/>
            <w:color w:val="auto"/>
            <w:sz w:val="28"/>
            <w:szCs w:val="28"/>
            <w:u w:val="none"/>
          </w:rPr>
          <w:t>частью 4 статьи 18</w:t>
        </w:r>
      </w:hyperlink>
      <w:r>
        <w:rPr>
          <w:sz w:val="28"/>
          <w:szCs w:val="28"/>
        </w:rP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981D99" w:rsidRDefault="00981D99" w:rsidP="00981D99">
      <w:pPr>
        <w:pStyle w:val="ConsPlusNormal"/>
        <w:ind w:firstLine="709"/>
        <w:jc w:val="both"/>
        <w:rPr>
          <w:rFonts w:ascii="Times New Roman" w:hAnsi="Times New Roman" w:cs="Times New Roman"/>
          <w:sz w:val="28"/>
          <w:szCs w:val="28"/>
        </w:rPr>
      </w:pPr>
    </w:p>
    <w:p w:rsidR="00981D99" w:rsidRDefault="00981D99" w:rsidP="00981D99">
      <w:pPr>
        <w:pStyle w:val="ConsPlusNormal"/>
        <w:jc w:val="center"/>
        <w:rPr>
          <w:rFonts w:ascii="Times New Roman" w:hAnsi="Times New Roman" w:cs="Times New Roman"/>
          <w:b/>
          <w:sz w:val="28"/>
          <w:szCs w:val="28"/>
        </w:rPr>
      </w:pPr>
      <w:r>
        <w:rPr>
          <w:rFonts w:ascii="Times New Roman" w:hAnsi="Times New Roman" w:cs="Times New Roman"/>
          <w:b/>
          <w:sz w:val="28"/>
          <w:szCs w:val="28"/>
        </w:rPr>
        <w:t>4. Опубликование Перечня и предоставление сведений о включенном в него имуществе</w:t>
      </w:r>
    </w:p>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Уполномоченный орган:</w:t>
      </w:r>
    </w:p>
    <w:p w:rsidR="00981D99" w:rsidRDefault="00981D99" w:rsidP="00981D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Обеспечивает опубликование Перечня или изменений в Перечень на информационных стендах на территории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в течение 10 рабочих дней со дня их утверждения.</w:t>
      </w:r>
    </w:p>
    <w:p w:rsidR="00981D99" w:rsidRDefault="00981D99" w:rsidP="00981D9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4.1.2. Осуществляет размещение в информационно-телекоммуникационной сети «Интернет» на официальном сайте администрации </w:t>
      </w:r>
      <w:r>
        <w:rPr>
          <w:rStyle w:val="a4"/>
          <w:color w:val="000000"/>
          <w:sz w:val="28"/>
          <w:szCs w:val="28"/>
        </w:rPr>
        <w:t>сельского поселения</w:t>
      </w:r>
      <w:r>
        <w:rPr>
          <w:rFonts w:ascii="Times New Roman" w:hAnsi="Times New Roman" w:cs="Times New Roman"/>
          <w:sz w:val="28"/>
          <w:szCs w:val="28"/>
        </w:rPr>
        <w:t xml:space="preserve"> </w:t>
      </w:r>
      <w:r>
        <w:rPr>
          <w:rStyle w:val="a4"/>
          <w:color w:val="000000"/>
          <w:sz w:val="28"/>
          <w:szCs w:val="28"/>
        </w:rPr>
        <w:t>Грива</w:t>
      </w:r>
      <w:r>
        <w:rPr>
          <w:rFonts w:ascii="Times New Roman" w:hAnsi="Times New Roman" w:cs="Times New Roman"/>
          <w:sz w:val="28"/>
          <w:szCs w:val="28"/>
        </w:rPr>
        <w:t xml:space="preserve"> (в том числе в форме открытых данных) в течение 3 рабочих дней со дня утверждения Перечня или изменений в Перечень.</w:t>
      </w:r>
    </w:p>
    <w:p w:rsidR="00981D99" w:rsidRDefault="00981D99" w:rsidP="00981D99">
      <w:pPr>
        <w:suppressAutoHyphens w:val="0"/>
        <w:rPr>
          <w:sz w:val="28"/>
          <w:szCs w:val="28"/>
        </w:rPr>
        <w:sectPr w:rsidR="00981D99">
          <w:pgSz w:w="11906" w:h="16838"/>
          <w:pgMar w:top="0" w:right="567" w:bottom="1134" w:left="1134" w:header="709" w:footer="709" w:gutter="0"/>
          <w:cols w:space="720"/>
        </w:sectPr>
      </w:pPr>
    </w:p>
    <w:p w:rsidR="00981D99" w:rsidRDefault="00981D99" w:rsidP="00981D99">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81D99" w:rsidRDefault="00981D99" w:rsidP="00981D99">
      <w:pPr>
        <w:pStyle w:val="ConsPlusTitle"/>
        <w:jc w:val="right"/>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к решению совета </w:t>
      </w:r>
      <w:r>
        <w:rPr>
          <w:rFonts w:ascii="Times New Roman" w:eastAsia="Calibri" w:hAnsi="Times New Roman" w:cs="Times New Roman"/>
          <w:b/>
          <w:sz w:val="28"/>
          <w:szCs w:val="28"/>
          <w:lang w:eastAsia="en-US"/>
        </w:rPr>
        <w:br/>
      </w:r>
      <w:r>
        <w:rPr>
          <w:rStyle w:val="a4"/>
          <w:color w:val="000000"/>
          <w:sz w:val="28"/>
          <w:szCs w:val="28"/>
        </w:rPr>
        <w:t>сельского поселения Грива</w:t>
      </w:r>
      <w:r>
        <w:rPr>
          <w:rFonts w:ascii="Times New Roman" w:hAnsi="Times New Roman" w:cs="Times New Roman"/>
          <w:b/>
          <w:sz w:val="28"/>
          <w:szCs w:val="28"/>
        </w:rPr>
        <w:br/>
        <w:t xml:space="preserve">от «23» марта 2023 г. № </w:t>
      </w:r>
      <w:r>
        <w:rPr>
          <w:rFonts w:ascii="Times New Roman" w:hAnsi="Times New Roman" w:cs="Times New Roman"/>
          <w:sz w:val="28"/>
          <w:szCs w:val="28"/>
        </w:rPr>
        <w:t>5-37/107</w:t>
      </w:r>
    </w:p>
    <w:p w:rsidR="00981D99" w:rsidRDefault="00981D99" w:rsidP="00981D99">
      <w:pPr>
        <w:pStyle w:val="ConsPlusTitle"/>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Форма перечня муниципального имущества </w:t>
      </w:r>
      <w:r>
        <w:rPr>
          <w:rStyle w:val="a4"/>
          <w:b/>
          <w:color w:val="000000"/>
          <w:sz w:val="28"/>
          <w:szCs w:val="28"/>
        </w:rPr>
        <w:t>сельского поселения Грива</w:t>
      </w:r>
      <w:r>
        <w:rPr>
          <w:rFonts w:ascii="Times New Roman" w:hAnsi="Times New Roman" w:cs="Times New Roman"/>
          <w:b/>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w:t>
      </w:r>
      <w:proofErr w:type="gramEnd"/>
      <w:r>
        <w:rPr>
          <w:rFonts w:ascii="Times New Roman" w:hAnsi="Times New Roman" w:cs="Times New Roman"/>
          <w:b/>
          <w:sz w:val="28"/>
          <w:szCs w:val="28"/>
        </w:rPr>
        <w:t xml:space="preserve"> предпринимателями и </w:t>
      </w:r>
      <w:proofErr w:type="gramStart"/>
      <w:r>
        <w:rPr>
          <w:rFonts w:ascii="Times New Roman" w:hAnsi="Times New Roman" w:cs="Times New Roman"/>
          <w:b/>
          <w:sz w:val="28"/>
          <w:szCs w:val="28"/>
        </w:rPr>
        <w:t>применяющим</w:t>
      </w:r>
      <w:proofErr w:type="gramEnd"/>
      <w:r>
        <w:rPr>
          <w:rFonts w:ascii="Times New Roman" w:hAnsi="Times New Roman" w:cs="Times New Roman"/>
          <w:b/>
          <w:sz w:val="28"/>
          <w:szCs w:val="28"/>
        </w:rPr>
        <w:t xml:space="preserve"> специальный налоговый режим «Налог на профессиональный доход»</w:t>
      </w:r>
    </w:p>
    <w:p w:rsidR="00981D99" w:rsidRDefault="00981D99" w:rsidP="00981D99">
      <w:pPr>
        <w:pStyle w:val="ConsPlusTitle"/>
        <w:jc w:val="center"/>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r>
        <w:rPr>
          <w:rFonts w:ascii="Times New Roman" w:hAnsi="Times New Roman" w:cs="Times New Roman"/>
          <w:sz w:val="28"/>
          <w:szCs w:val="28"/>
        </w:rPr>
        <w:tab/>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3"/>
        <w:gridCol w:w="1843"/>
        <w:gridCol w:w="1701"/>
        <w:gridCol w:w="4396"/>
        <w:gridCol w:w="2126"/>
        <w:gridCol w:w="2273"/>
      </w:tblGrid>
      <w:tr w:rsidR="00981D99" w:rsidTr="00981D99">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Адрес (местоположение) объекта </w:t>
            </w:r>
            <w:hyperlink r:id="rId9" w:anchor="P205" w:history="1">
              <w:r>
                <w:rPr>
                  <w:rStyle w:val="a3"/>
                  <w:rFonts w:ascii="Times New Roman" w:hAnsi="Times New Roman" w:cs="Times New Roman"/>
                  <w:color w:val="auto"/>
                  <w:sz w:val="28"/>
                  <w:szCs w:val="28"/>
                  <w:u w:val="non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Вид объекта недвижимости;</w:t>
            </w:r>
          </w:p>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тип движимого имущества </w:t>
            </w:r>
            <w:hyperlink r:id="rId10" w:anchor="P209" w:history="1">
              <w:r>
                <w:rPr>
                  <w:rStyle w:val="a3"/>
                  <w:rFonts w:ascii="Times New Roman" w:hAnsi="Times New Roman" w:cs="Times New Roman"/>
                  <w:color w:val="auto"/>
                  <w:sz w:val="28"/>
                  <w:szCs w:val="28"/>
                  <w:u w:val="non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недвижимом имуществе </w:t>
            </w:r>
          </w:p>
        </w:tc>
      </w:tr>
      <w:tr w:rsidR="00981D99" w:rsidTr="00981D99">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Основная характеристика объекта недвижимости &lt;4&gt;</w:t>
            </w:r>
          </w:p>
        </w:tc>
      </w:tr>
      <w:tr w:rsidR="00981D99" w:rsidTr="00981D99">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w:t>
            </w:r>
            <w:r>
              <w:rPr>
                <w:rFonts w:ascii="Times New Roman" w:hAnsi="Times New Roman" w:cs="Times New Roman"/>
                <w:sz w:val="28"/>
                <w:szCs w:val="28"/>
              </w:rPr>
              <w:lastRenderedPageBreak/>
              <w:t>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Фактическое </w:t>
            </w:r>
            <w:proofErr w:type="gramStart"/>
            <w:r>
              <w:rPr>
                <w:rFonts w:ascii="Times New Roman" w:hAnsi="Times New Roman" w:cs="Times New Roman"/>
                <w:sz w:val="28"/>
                <w:szCs w:val="28"/>
              </w:rPr>
              <w:t>значение</w:t>
            </w:r>
            <w:proofErr w:type="gramEnd"/>
            <w:r>
              <w:rPr>
                <w:rFonts w:ascii="Times New Roman" w:hAnsi="Times New Roman" w:cs="Times New Roman"/>
                <w:sz w:val="28"/>
                <w:szCs w:val="28"/>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Единица измерения (для площади - кв. м; для протяженности - м; для глубины залегания - м; для объема - куб. </w:t>
            </w:r>
            <w:r>
              <w:rPr>
                <w:rFonts w:ascii="Times New Roman" w:hAnsi="Times New Roman" w:cs="Times New Roman"/>
                <w:sz w:val="28"/>
                <w:szCs w:val="28"/>
              </w:rPr>
              <w:lastRenderedPageBreak/>
              <w:t>м)</w:t>
            </w:r>
            <w:proofErr w:type="gramEnd"/>
          </w:p>
        </w:tc>
      </w:tr>
      <w:tr w:rsidR="00981D99" w:rsidTr="00981D99">
        <w:tc>
          <w:tcPr>
            <w:tcW w:w="562"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r>
    </w:tbl>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126"/>
        <w:gridCol w:w="1276"/>
        <w:gridCol w:w="1843"/>
        <w:gridCol w:w="2198"/>
        <w:gridCol w:w="992"/>
        <w:gridCol w:w="1204"/>
        <w:gridCol w:w="2097"/>
      </w:tblGrid>
      <w:tr w:rsidR="00981D99" w:rsidTr="00981D99">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sz w:val="28"/>
                <w:szCs w:val="28"/>
              </w:rPr>
              <w:br w:type="page"/>
            </w:r>
            <w:r>
              <w:rPr>
                <w:rFonts w:ascii="Times New Roman" w:hAnsi="Times New Roman" w:cs="Times New Roman"/>
                <w:sz w:val="28"/>
                <w:szCs w:val="28"/>
              </w:rPr>
              <w:t xml:space="preserve">Сведения о недвижимом имуществе </w:t>
            </w:r>
          </w:p>
        </w:tc>
        <w:tc>
          <w:tcPr>
            <w:tcW w:w="6491" w:type="dxa"/>
            <w:gridSpan w:val="4"/>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Сведения о движимом имуществе </w:t>
            </w:r>
          </w:p>
        </w:tc>
      </w:tr>
      <w:tr w:rsidR="00981D99" w:rsidTr="00981D99">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Вид разрешенного использования &lt;8&gt;</w:t>
            </w:r>
          </w:p>
        </w:tc>
        <w:tc>
          <w:tcPr>
            <w:tcW w:w="10784" w:type="dxa"/>
            <w:gridSpan w:val="4"/>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r>
      <w:tr w:rsidR="00981D99" w:rsidTr="00981D99">
        <w:trPr>
          <w:trHeight w:val="2050"/>
        </w:trPr>
        <w:tc>
          <w:tcPr>
            <w:tcW w:w="988"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Номер</w:t>
            </w:r>
          </w:p>
        </w:tc>
        <w:tc>
          <w:tcPr>
            <w:tcW w:w="2126"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2198"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Год выпуска</w:t>
            </w:r>
          </w:p>
        </w:tc>
        <w:tc>
          <w:tcPr>
            <w:tcW w:w="2097"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Состав (принадлежности) имущества </w:t>
            </w:r>
          </w:p>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&lt;9&gt;</w:t>
            </w:r>
          </w:p>
        </w:tc>
      </w:tr>
      <w:tr w:rsidR="00981D99" w:rsidTr="00981D99">
        <w:tc>
          <w:tcPr>
            <w:tcW w:w="988"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198"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204"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097"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r>
    </w:tbl>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121"/>
        <w:gridCol w:w="2231"/>
        <w:gridCol w:w="1995"/>
        <w:gridCol w:w="2231"/>
        <w:gridCol w:w="1814"/>
        <w:gridCol w:w="2032"/>
      </w:tblGrid>
      <w:tr w:rsidR="00981D99" w:rsidTr="00981D99">
        <w:tc>
          <w:tcPr>
            <w:tcW w:w="14850" w:type="dxa"/>
            <w:gridSpan w:val="7"/>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Сведения о правообладателях и о правах третьих лиц на имущество</w:t>
            </w:r>
          </w:p>
        </w:tc>
      </w:tr>
      <w:tr w:rsidR="00981D99" w:rsidTr="00981D99">
        <w:tc>
          <w:tcPr>
            <w:tcW w:w="5039" w:type="dxa"/>
            <w:gridSpan w:val="2"/>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Контактный номер телефона &lt;14&gt;</w:t>
            </w:r>
          </w:p>
        </w:tc>
        <w:tc>
          <w:tcPr>
            <w:tcW w:w="2182" w:type="dxa"/>
            <w:vMerge w:val="restart"/>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Адрес электронной почты &lt;15&gt;</w:t>
            </w:r>
          </w:p>
        </w:tc>
      </w:tr>
      <w:tr w:rsidR="00981D99" w:rsidTr="00981D99">
        <w:tc>
          <w:tcPr>
            <w:tcW w:w="2599"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права аренды или права безвозмездного </w:t>
            </w:r>
            <w:r>
              <w:rPr>
                <w:rFonts w:ascii="Times New Roman" w:hAnsi="Times New Roman" w:cs="Times New Roman"/>
                <w:sz w:val="28"/>
                <w:szCs w:val="28"/>
              </w:rPr>
              <w:lastRenderedPageBreak/>
              <w:t>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Дата окончания срока действия договора (при </w:t>
            </w:r>
            <w:r>
              <w:rPr>
                <w:rFonts w:ascii="Times New Roman" w:hAnsi="Times New Roman" w:cs="Times New Roman"/>
                <w:sz w:val="28"/>
                <w:szCs w:val="28"/>
              </w:rPr>
              <w:lastRenderedPageBreak/>
              <w:t>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1D99" w:rsidRDefault="00981D99">
            <w:pPr>
              <w:suppressAutoHyphens w:val="0"/>
              <w:rPr>
                <w:sz w:val="28"/>
                <w:szCs w:val="28"/>
              </w:rPr>
            </w:pPr>
          </w:p>
        </w:tc>
      </w:tr>
      <w:tr w:rsidR="00981D99" w:rsidTr="00981D99">
        <w:tc>
          <w:tcPr>
            <w:tcW w:w="2599"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440"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943"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741"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068"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877"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2182" w:type="dxa"/>
            <w:tcBorders>
              <w:top w:val="single" w:sz="4" w:space="0" w:color="auto"/>
              <w:left w:val="single" w:sz="4" w:space="0" w:color="auto"/>
              <w:bottom w:val="single" w:sz="4" w:space="0" w:color="auto"/>
              <w:right w:val="single" w:sz="4" w:space="0" w:color="auto"/>
            </w:tcBorders>
            <w:hideMark/>
          </w:tcPr>
          <w:p w:rsidR="00981D99" w:rsidRDefault="00981D99">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bl>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eastAsia="Calibri" w:hAnsi="Times New Roman" w:cs="Times New Roman"/>
          <w:sz w:val="28"/>
          <w:szCs w:val="28"/>
          <w:lang w:eastAsia="en-US"/>
        </w:rPr>
      </w:pPr>
    </w:p>
    <w:p w:rsidR="00981D99" w:rsidRDefault="00981D99" w:rsidP="00981D99">
      <w:pPr>
        <w:suppressAutoHyphens w:val="0"/>
        <w:rPr>
          <w:sz w:val="28"/>
          <w:szCs w:val="28"/>
        </w:rPr>
        <w:sectPr w:rsidR="00981D99">
          <w:pgSz w:w="16838" w:h="11906" w:orient="landscape"/>
          <w:pgMar w:top="1701" w:right="1134" w:bottom="850" w:left="1134" w:header="708" w:footer="708" w:gutter="0"/>
          <w:cols w:space="720"/>
        </w:sectPr>
      </w:pP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&lt;1</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&lt;2</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&lt;3</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&lt;5</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&lt;6</w:t>
      </w:r>
      <w:proofErr w:type="gramStart"/>
      <w:r>
        <w:rPr>
          <w:rFonts w:ascii="Times New Roman" w:hAnsi="Times New Roman" w:cs="Times New Roman"/>
          <w:sz w:val="28"/>
          <w:szCs w:val="28"/>
        </w:rPr>
        <w:t>&gt; Н</w:t>
      </w:r>
      <w:proofErr w:type="gramEnd"/>
      <w:r>
        <w:rPr>
          <w:rFonts w:ascii="Times New Roman" w:hAnsi="Times New Roman" w:cs="Times New Roman"/>
          <w:sz w:val="28"/>
          <w:szCs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имущество является объектом незавершенного строительства указывается: объект незавершенного строительства.</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&lt;7&gt;, &lt;8</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&lt;9</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&lt;10</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«Да» или «Нет».</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&lt;11</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 xml:space="preserve">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w:t>
      </w:r>
      <w:r>
        <w:rPr>
          <w:rFonts w:ascii="Times New Roman" w:hAnsi="Times New Roman" w:cs="Times New Roman"/>
          <w:sz w:val="28"/>
          <w:szCs w:val="28"/>
        </w:rPr>
        <w:lastRenderedPageBreak/>
        <w:t>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&lt;12</w:t>
      </w:r>
      <w:proofErr w:type="gramStart"/>
      <w:r>
        <w:rPr>
          <w:rFonts w:ascii="Times New Roman" w:hAnsi="Times New Roman" w:cs="Times New Roman"/>
          <w:sz w:val="28"/>
          <w:szCs w:val="28"/>
        </w:rPr>
        <w:t>&gt; Д</w:t>
      </w:r>
      <w:proofErr w:type="gramEnd"/>
      <w:r>
        <w:rPr>
          <w:rFonts w:ascii="Times New Roman" w:hAnsi="Times New Roman" w:cs="Times New Roman"/>
          <w:sz w:val="28"/>
          <w:szCs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981D99" w:rsidRDefault="00981D99" w:rsidP="00981D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&lt;14&gt;, &lt;15</w:t>
      </w:r>
      <w:proofErr w:type="gramStart"/>
      <w:r>
        <w:rPr>
          <w:rFonts w:ascii="Times New Roman" w:hAnsi="Times New Roman" w:cs="Times New Roman"/>
          <w:sz w:val="28"/>
          <w:szCs w:val="28"/>
        </w:rPr>
        <w:t>&gt; У</w:t>
      </w:r>
      <w:proofErr w:type="gramEnd"/>
      <w:r>
        <w:rPr>
          <w:rFonts w:ascii="Times New Roman" w:hAnsi="Times New Roman" w:cs="Times New Roman"/>
          <w:sz w:val="28"/>
          <w:szCs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both"/>
        <w:rPr>
          <w:rFonts w:ascii="Times New Roman" w:hAnsi="Times New Roman" w:cs="Times New Roman"/>
          <w:sz w:val="28"/>
          <w:szCs w:val="28"/>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p>
    <w:p w:rsidR="00981D99" w:rsidRDefault="00981D99" w:rsidP="00981D99">
      <w:pPr>
        <w:pStyle w:val="ConsPlusNormal"/>
        <w:rPr>
          <w:rFonts w:ascii="Times New Roman" w:eastAsia="Calibri" w:hAnsi="Times New Roman" w:cs="Times New Roman"/>
          <w:sz w:val="28"/>
          <w:szCs w:val="28"/>
          <w:lang w:eastAsia="en-US"/>
        </w:rPr>
      </w:pPr>
    </w:p>
    <w:p w:rsidR="00981D99" w:rsidRDefault="00981D99" w:rsidP="00981D99">
      <w:pPr>
        <w:pStyle w:val="ConsPlusNormal"/>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3</w:t>
      </w:r>
    </w:p>
    <w:p w:rsidR="00981D99" w:rsidRDefault="00981D99" w:rsidP="00981D99">
      <w:pPr>
        <w:pStyle w:val="ConsPlusNormal"/>
        <w:jc w:val="right"/>
        <w:rPr>
          <w:rFonts w:ascii="Times New Roman" w:hAnsi="Times New Roman" w:cs="Times New Roman"/>
          <w:kern w:val="2"/>
          <w:sz w:val="28"/>
          <w:szCs w:val="28"/>
        </w:rPr>
      </w:pPr>
      <w:r>
        <w:rPr>
          <w:rFonts w:ascii="Times New Roman" w:eastAsia="Calibri" w:hAnsi="Times New Roman" w:cs="Times New Roman"/>
          <w:sz w:val="28"/>
          <w:szCs w:val="28"/>
          <w:lang w:eastAsia="en-US"/>
        </w:rPr>
        <w:t xml:space="preserve">к решению совета </w:t>
      </w:r>
      <w:r>
        <w:rPr>
          <w:rFonts w:ascii="Times New Roman" w:eastAsia="Calibri" w:hAnsi="Times New Roman" w:cs="Times New Roman"/>
          <w:sz w:val="28"/>
          <w:szCs w:val="28"/>
          <w:lang w:eastAsia="en-US"/>
        </w:rPr>
        <w:br/>
      </w:r>
      <w:r>
        <w:rPr>
          <w:rStyle w:val="a4"/>
          <w:color w:val="000000"/>
          <w:sz w:val="28"/>
          <w:szCs w:val="28"/>
        </w:rPr>
        <w:t>сельского поселения Грива</w:t>
      </w:r>
      <w:r>
        <w:rPr>
          <w:rFonts w:ascii="Times New Roman" w:hAnsi="Times New Roman" w:cs="Times New Roman"/>
          <w:kern w:val="2"/>
          <w:sz w:val="28"/>
          <w:szCs w:val="28"/>
        </w:rPr>
        <w:br/>
        <w:t xml:space="preserve"> </w:t>
      </w:r>
      <w:r>
        <w:rPr>
          <w:rFonts w:ascii="Times New Roman" w:hAnsi="Times New Roman" w:cs="Times New Roman"/>
          <w:sz w:val="28"/>
          <w:szCs w:val="28"/>
        </w:rPr>
        <w:t>от «23» марта 2023 г. № 5-37/107</w:t>
      </w:r>
    </w:p>
    <w:p w:rsidR="00981D99" w:rsidRDefault="00981D99" w:rsidP="00981D99">
      <w:pPr>
        <w:pStyle w:val="ConsPlusNormal"/>
        <w:jc w:val="right"/>
        <w:rPr>
          <w:rFonts w:ascii="Times New Roman" w:hAnsi="Times New Roman" w:cs="Times New Roman"/>
          <w:sz w:val="28"/>
          <w:szCs w:val="28"/>
        </w:rPr>
      </w:pPr>
    </w:p>
    <w:p w:rsidR="00981D99" w:rsidRDefault="00981D99" w:rsidP="00981D99">
      <w:pPr>
        <w:shd w:val="clear" w:color="auto" w:fill="FFFFFF"/>
        <w:ind w:firstLine="851"/>
        <w:jc w:val="center"/>
        <w:rPr>
          <w:b/>
          <w:color w:val="000000"/>
          <w:sz w:val="28"/>
          <w:szCs w:val="28"/>
          <w:lang w:eastAsia="ru-RU"/>
        </w:rPr>
      </w:pPr>
      <w:proofErr w:type="gramStart"/>
      <w:r>
        <w:rPr>
          <w:b/>
          <w:color w:val="000000"/>
          <w:sz w:val="28"/>
          <w:szCs w:val="28"/>
          <w:lang w:eastAsia="ru-RU"/>
        </w:rPr>
        <w:t xml:space="preserve">Виды муниципального имущества, которое используется для формирования перечня муниципального имущества </w:t>
      </w:r>
      <w:r>
        <w:rPr>
          <w:rStyle w:val="a4"/>
          <w:b/>
          <w:color w:val="000000"/>
          <w:sz w:val="28"/>
          <w:szCs w:val="28"/>
        </w:rPr>
        <w:t>сельского поселения Грива</w:t>
      </w:r>
      <w:r>
        <w:rPr>
          <w:b/>
          <w:kern w:val="2"/>
          <w:sz w:val="28"/>
          <w:szCs w:val="28"/>
        </w:rPr>
        <w:t xml:space="preserve">, </w:t>
      </w:r>
      <w:r>
        <w:rPr>
          <w:b/>
          <w:color w:val="000000"/>
          <w:sz w:val="28"/>
          <w:szCs w:val="28"/>
          <w:lang w:eastAsia="ru-RU"/>
        </w:rPr>
        <w:t>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981D99" w:rsidRDefault="00981D99" w:rsidP="00981D99">
      <w:pPr>
        <w:shd w:val="clear" w:color="auto" w:fill="FFFFFF"/>
        <w:ind w:firstLine="851"/>
        <w:jc w:val="center"/>
        <w:rPr>
          <w:b/>
          <w:color w:val="000000"/>
          <w:sz w:val="28"/>
          <w:szCs w:val="28"/>
          <w:lang w:eastAsia="ru-RU"/>
        </w:rPr>
      </w:pPr>
    </w:p>
    <w:p w:rsidR="00981D99" w:rsidRDefault="00981D99" w:rsidP="00981D99">
      <w:pPr>
        <w:shd w:val="clear" w:color="auto" w:fill="FFFFFF"/>
        <w:ind w:firstLine="851"/>
        <w:rPr>
          <w:color w:val="000000"/>
          <w:sz w:val="28"/>
          <w:szCs w:val="28"/>
          <w:lang w:eastAsia="ru-RU"/>
        </w:rPr>
      </w:pPr>
      <w:r>
        <w:rPr>
          <w:color w:val="000000"/>
          <w:sz w:val="28"/>
          <w:szCs w:val="28"/>
          <w:lang w:eastAsia="ru-RU"/>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81D99" w:rsidRDefault="00981D99" w:rsidP="00981D99">
      <w:pPr>
        <w:shd w:val="clear" w:color="auto" w:fill="FFFFFF"/>
        <w:ind w:firstLine="851"/>
        <w:rPr>
          <w:color w:val="000000"/>
          <w:sz w:val="28"/>
          <w:szCs w:val="28"/>
          <w:lang w:eastAsia="ru-RU"/>
        </w:rPr>
      </w:pPr>
      <w:r>
        <w:rPr>
          <w:color w:val="000000"/>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981D99" w:rsidRDefault="00981D99" w:rsidP="00981D99">
      <w:pPr>
        <w:shd w:val="clear" w:color="auto" w:fill="FFFFFF"/>
        <w:ind w:firstLine="851"/>
        <w:rPr>
          <w:color w:val="000000"/>
          <w:sz w:val="28"/>
          <w:szCs w:val="28"/>
          <w:lang w:eastAsia="ru-RU"/>
        </w:rPr>
      </w:pPr>
      <w:r>
        <w:rPr>
          <w:color w:val="000000"/>
          <w:sz w:val="28"/>
          <w:szCs w:val="28"/>
          <w:lang w:eastAsia="ru-RU"/>
        </w:rPr>
        <w:t xml:space="preserve">3. Имущество, переданное субъекту малого и среднего предпринимательства, </w:t>
      </w:r>
      <w:r>
        <w:rPr>
          <w:sz w:val="28"/>
          <w:szCs w:val="28"/>
        </w:rPr>
        <w:t>организации инфраструктуры поддержки и физическому лицу, применяющему специальный налоговый режим</w:t>
      </w:r>
      <w:r>
        <w:rPr>
          <w:color w:val="000000"/>
          <w:sz w:val="28"/>
          <w:szCs w:val="28"/>
          <w:lang w:eastAsia="ru-RU"/>
        </w:rPr>
        <w:t xml:space="preserve"> по договору аренды, срок действия которого составляет не менее пяти лет.</w:t>
      </w:r>
    </w:p>
    <w:p w:rsidR="00981D99" w:rsidRDefault="00981D99" w:rsidP="00981D99">
      <w:pPr>
        <w:shd w:val="clear" w:color="auto" w:fill="FFFFFF"/>
        <w:ind w:firstLine="851"/>
        <w:rPr>
          <w:color w:val="000000"/>
          <w:sz w:val="28"/>
          <w:szCs w:val="28"/>
          <w:lang w:eastAsia="ru-RU"/>
        </w:rPr>
      </w:pPr>
      <w:r>
        <w:rPr>
          <w:color w:val="000000"/>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981D99" w:rsidRDefault="00981D99" w:rsidP="00981D99">
      <w:pPr>
        <w:shd w:val="clear" w:color="auto" w:fill="FFFFFF"/>
        <w:ind w:firstLine="851"/>
        <w:rPr>
          <w:color w:val="000000"/>
          <w:sz w:val="28"/>
          <w:szCs w:val="28"/>
          <w:lang w:eastAsia="ru-RU"/>
        </w:rPr>
      </w:pPr>
      <w:r>
        <w:rPr>
          <w:color w:val="000000"/>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F863E9" w:rsidRDefault="00F863E9">
      <w:bookmarkStart w:id="2" w:name="_GoBack"/>
      <w:bookmarkEnd w:id="2"/>
    </w:p>
    <w:sectPr w:rsidR="00F86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A2"/>
    <w:rsid w:val="00981D99"/>
    <w:rsid w:val="00C574A2"/>
    <w:rsid w:val="00F8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1D99"/>
    <w:rPr>
      <w:color w:val="000080"/>
      <w:u w:val="single"/>
    </w:rPr>
  </w:style>
  <w:style w:type="paragraph" w:customStyle="1" w:styleId="ConsPlusTitle">
    <w:name w:val="ConsPlusTitle"/>
    <w:rsid w:val="00981D99"/>
    <w:pPr>
      <w:widowControl w:val="0"/>
      <w:suppressAutoHyphens/>
    </w:pPr>
    <w:rPr>
      <w:rFonts w:ascii="Calibri" w:eastAsia="Arial Unicode MS" w:hAnsi="Calibri" w:cs="font85"/>
      <w:kern w:val="2"/>
      <w:lang w:eastAsia="ar-SA"/>
    </w:rPr>
  </w:style>
  <w:style w:type="paragraph" w:customStyle="1" w:styleId="ConsPlusNormal">
    <w:name w:val="ConsPlusNormal"/>
    <w:uiPriority w:val="99"/>
    <w:rsid w:val="00981D99"/>
    <w:pPr>
      <w:widowControl w:val="0"/>
      <w:suppressAutoHyphens/>
      <w:autoSpaceDE w:val="0"/>
      <w:spacing w:after="0" w:line="240" w:lineRule="auto"/>
    </w:pPr>
    <w:rPr>
      <w:rFonts w:ascii="Calibri" w:eastAsia="Times New Roman" w:hAnsi="Calibri" w:cs="Calibri"/>
      <w:szCs w:val="20"/>
      <w:lang w:eastAsia="ar-SA"/>
    </w:rPr>
  </w:style>
  <w:style w:type="character" w:customStyle="1" w:styleId="a4">
    <w:name w:val="Ãèïåðòåêñòîâàÿ ññûëêà"/>
    <w:rsid w:val="00981D99"/>
    <w:rPr>
      <w:rFonts w:ascii="Times New Roman" w:hAnsi="Times New Roman" w:cs="Times New Roman" w:hint="default"/>
      <w:b w:val="0"/>
      <w:bCs w:val="0"/>
      <w:color w:val="26282F"/>
    </w:rPr>
  </w:style>
  <w:style w:type="paragraph" w:styleId="a5">
    <w:name w:val="Balloon Text"/>
    <w:basedOn w:val="a"/>
    <w:link w:val="a6"/>
    <w:uiPriority w:val="99"/>
    <w:semiHidden/>
    <w:unhideWhenUsed/>
    <w:rsid w:val="00981D99"/>
    <w:rPr>
      <w:rFonts w:ascii="Tahoma" w:hAnsi="Tahoma" w:cs="Tahoma"/>
      <w:sz w:val="16"/>
      <w:szCs w:val="16"/>
    </w:rPr>
  </w:style>
  <w:style w:type="character" w:customStyle="1" w:styleId="a6">
    <w:name w:val="Текст выноски Знак"/>
    <w:basedOn w:val="a0"/>
    <w:link w:val="a5"/>
    <w:uiPriority w:val="99"/>
    <w:semiHidden/>
    <w:rsid w:val="00981D9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9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1D99"/>
    <w:rPr>
      <w:color w:val="000080"/>
      <w:u w:val="single"/>
    </w:rPr>
  </w:style>
  <w:style w:type="paragraph" w:customStyle="1" w:styleId="ConsPlusTitle">
    <w:name w:val="ConsPlusTitle"/>
    <w:rsid w:val="00981D99"/>
    <w:pPr>
      <w:widowControl w:val="0"/>
      <w:suppressAutoHyphens/>
    </w:pPr>
    <w:rPr>
      <w:rFonts w:ascii="Calibri" w:eastAsia="Arial Unicode MS" w:hAnsi="Calibri" w:cs="font85"/>
      <w:kern w:val="2"/>
      <w:lang w:eastAsia="ar-SA"/>
    </w:rPr>
  </w:style>
  <w:style w:type="paragraph" w:customStyle="1" w:styleId="ConsPlusNormal">
    <w:name w:val="ConsPlusNormal"/>
    <w:uiPriority w:val="99"/>
    <w:rsid w:val="00981D99"/>
    <w:pPr>
      <w:widowControl w:val="0"/>
      <w:suppressAutoHyphens/>
      <w:autoSpaceDE w:val="0"/>
      <w:spacing w:after="0" w:line="240" w:lineRule="auto"/>
    </w:pPr>
    <w:rPr>
      <w:rFonts w:ascii="Calibri" w:eastAsia="Times New Roman" w:hAnsi="Calibri" w:cs="Calibri"/>
      <w:szCs w:val="20"/>
      <w:lang w:eastAsia="ar-SA"/>
    </w:rPr>
  </w:style>
  <w:style w:type="character" w:customStyle="1" w:styleId="a4">
    <w:name w:val="Ãèïåðòåêñòîâàÿ ññûëêà"/>
    <w:rsid w:val="00981D99"/>
    <w:rPr>
      <w:rFonts w:ascii="Times New Roman" w:hAnsi="Times New Roman" w:cs="Times New Roman" w:hint="default"/>
      <w:b w:val="0"/>
      <w:bCs w:val="0"/>
      <w:color w:val="26282F"/>
    </w:rPr>
  </w:style>
  <w:style w:type="paragraph" w:styleId="a5">
    <w:name w:val="Balloon Text"/>
    <w:basedOn w:val="a"/>
    <w:link w:val="a6"/>
    <w:uiPriority w:val="99"/>
    <w:semiHidden/>
    <w:unhideWhenUsed/>
    <w:rsid w:val="00981D99"/>
    <w:rPr>
      <w:rFonts w:ascii="Tahoma" w:hAnsi="Tahoma" w:cs="Tahoma"/>
      <w:sz w:val="16"/>
      <w:szCs w:val="16"/>
    </w:rPr>
  </w:style>
  <w:style w:type="character" w:customStyle="1" w:styleId="a6">
    <w:name w:val="Текст выноски Знак"/>
    <w:basedOn w:val="a0"/>
    <w:link w:val="a5"/>
    <w:uiPriority w:val="99"/>
    <w:semiHidden/>
    <w:rsid w:val="00981D9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0658&amp;dst=100361&amp;field=134&amp;date=07.02.2023" TargetMode="External"/><Relationship Id="rId3" Type="http://schemas.openxmlformats.org/officeDocument/2006/relationships/settings" Target="settings.xml"/><Relationship Id="rId7" Type="http://schemas.openxmlformats.org/officeDocument/2006/relationships/hyperlink" Target="https://login.consultant.ru/link/?req=doc&amp;demo=2&amp;base=LAW&amp;n=433666&amp;dst=100008&amp;field=134&amp;date=13.01.202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G:\..\..\..\..\..\WINWORD\CLIPART\KOMI_GER.WM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G:\&#1056;&#1045;&#1064;&#1045;&#1053;&#1048;&#1045;%20&#1057;&#1054;&#1042;&#1045;&#1058;&#1040;%205%20&#1057;&#1054;&#1047;&#1067;&#1042;&#1040;%202020\&#1055;&#1088;&#1086;&#1090;&#1086;&#1082;&#1086;&#1083;%20&#1086;&#1090;%2023.03.2023.docx" TargetMode="External"/><Relationship Id="rId4" Type="http://schemas.openxmlformats.org/officeDocument/2006/relationships/webSettings" Target="webSettings.xml"/><Relationship Id="rId9" Type="http://schemas.openxmlformats.org/officeDocument/2006/relationships/hyperlink" Target="file:///G:\&#1056;&#1045;&#1064;&#1045;&#1053;&#1048;&#1045;%20&#1057;&#1054;&#1042;&#1045;&#1058;&#1040;%205%20&#1057;&#1054;&#1047;&#1067;&#1042;&#1040;%202020\&#1055;&#1088;&#1086;&#1090;&#1086;&#1082;&#1086;&#1083;%20&#1086;&#1090;%2023.03.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4760</Words>
  <Characters>27136</Characters>
  <Application>Microsoft Office Word</Application>
  <DocSecurity>0</DocSecurity>
  <Lines>226</Lines>
  <Paragraphs>63</Paragraphs>
  <ScaleCrop>false</ScaleCrop>
  <Company>Microsoft</Company>
  <LinksUpToDate>false</LinksUpToDate>
  <CharactersWithSpaces>31833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2023-03-30T06:58:00Z</dcterms:created>
  <dcterms:modified xsi:type="dcterms:W3CDTF">2023-03-30T06:59:00Z</dcterms:modified>
</cp:coreProperties>
</file>