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снижения объемов и количества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объектов незавершенного строительства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r w:rsidRPr="00EA6624">
        <w:rPr>
          <w:rFonts w:ascii="Arial" w:hAnsi="Arial" w:cs="Arial"/>
          <w:sz w:val="20"/>
          <w:szCs w:val="20"/>
          <w:u w:val="single"/>
        </w:rPr>
        <w:t>Администрации муниципального района «Койгородский»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(главный распорядитель средств муниципального бюджета) </w:t>
      </w:r>
    </w:p>
    <w:p w:rsidR="008828DF" w:rsidRDefault="008828DF" w:rsidP="008828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I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в отношении которых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предлагается завершение строительства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1701"/>
        <w:gridCol w:w="794"/>
        <w:gridCol w:w="3039"/>
        <w:gridCol w:w="1418"/>
        <w:gridCol w:w="1842"/>
        <w:gridCol w:w="993"/>
        <w:gridCol w:w="1275"/>
        <w:gridCol w:w="1276"/>
      </w:tblGrid>
      <w:tr w:rsidR="008828DF" w:rsidTr="002126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объекта Сметная стоимость, тыс. рублей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Реестровый номер муниципального имущества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муниципального бюджета (начала строительства)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Фактические расходы на реализацию инвестиционного проекта, тыс. рублей, всего,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из муниципального бюджета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сметной стоимости, тыс. рублей, по состоянию на 1 января 2017 г.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Источники и объемы финансирования, необходимого для завершения 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ввода объекта в эксплуатацию </w:t>
            </w:r>
          </w:p>
        </w:tc>
      </w:tr>
      <w:tr w:rsidR="008828DF" w:rsidTr="002126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Всего, тыс.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за счет средств муниципального бюджета, тыс. рублей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</w:tr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 – Администрация муниципального района «Койгородский», «Подъездная автомобильная дорога от автодороги «Подъезд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полигону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твердых бытовых отходов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с.Койгородок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Республика Коми, Койгородский район, Подъездная автомобильная дорога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нет,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период строительства 2013- 2014.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строительства 2014 год. Прекращение строительства 2014 год.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завершения строительства -100 %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Pr="00E5134B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134B">
              <w:rPr>
                <w:rFonts w:ascii="Arial" w:hAnsi="Arial" w:cs="Arial"/>
                <w:sz w:val="20"/>
                <w:szCs w:val="20"/>
              </w:rPr>
              <w:t>1) Государственная программа Республики Коми «Воспроизводство и использование природных ресурсов и охраны окружающей среды», утвержденный постановлением Правительства Республики Коми № 414 от 30.09.2012г. и подпрограмма «Обращение с отход</w:t>
            </w:r>
            <w:r w:rsidRPr="00E5134B">
              <w:rPr>
                <w:rFonts w:ascii="Arial" w:hAnsi="Arial" w:cs="Arial"/>
                <w:sz w:val="20"/>
                <w:szCs w:val="20"/>
              </w:rPr>
              <w:t>а</w:t>
            </w:r>
            <w:r w:rsidRPr="00E5134B">
              <w:rPr>
                <w:rFonts w:ascii="Arial" w:hAnsi="Arial" w:cs="Arial"/>
                <w:sz w:val="20"/>
                <w:szCs w:val="20"/>
              </w:rPr>
              <w:t>ми производства  и потребления в МР «Койгородский» в муниципальной программе «Строительство, обеспечение жильем и услугами жилищно-</w:t>
            </w:r>
            <w:r w:rsidRPr="00E5134B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в МО МР «Койг</w:t>
            </w:r>
            <w:r w:rsidRPr="00E5134B">
              <w:rPr>
                <w:rFonts w:ascii="Arial" w:hAnsi="Arial" w:cs="Arial"/>
                <w:sz w:val="20"/>
                <w:szCs w:val="20"/>
              </w:rPr>
              <w:t>о</w:t>
            </w:r>
            <w:r w:rsidRPr="00E5134B">
              <w:rPr>
                <w:rFonts w:ascii="Arial" w:hAnsi="Arial" w:cs="Arial"/>
                <w:sz w:val="20"/>
                <w:szCs w:val="20"/>
              </w:rPr>
              <w:t>родский», утвержденной постановлением администрации муниципального района «Койгородский» № 79/12 от 24.12.2013г.</w:t>
            </w:r>
            <w:proofErr w:type="gramEnd"/>
          </w:p>
          <w:p w:rsidR="008828DF" w:rsidRPr="001E05E6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34B">
              <w:rPr>
                <w:rFonts w:ascii="Arial" w:hAnsi="Arial" w:cs="Arial"/>
                <w:sz w:val="20"/>
                <w:szCs w:val="20"/>
              </w:rPr>
              <w:t xml:space="preserve">2) муниципальный контракт № 0307300006313000051-0179017-02 от 20.01.2014г. с ОАО «Первый </w:t>
            </w:r>
            <w:proofErr w:type="spellStart"/>
            <w:r w:rsidRPr="00E5134B">
              <w:rPr>
                <w:rFonts w:ascii="Arial" w:hAnsi="Arial" w:cs="Arial"/>
                <w:sz w:val="20"/>
                <w:szCs w:val="20"/>
              </w:rPr>
              <w:t>ремонто</w:t>
            </w:r>
            <w:proofErr w:type="spellEnd"/>
            <w:r w:rsidRPr="00E5134B">
              <w:rPr>
                <w:rFonts w:ascii="Arial" w:hAnsi="Arial" w:cs="Arial"/>
                <w:sz w:val="20"/>
                <w:szCs w:val="20"/>
              </w:rPr>
              <w:t>-строительный трест»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30071,699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2022-2023</w:t>
            </w:r>
          </w:p>
        </w:tc>
      </w:tr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EA0">
              <w:rPr>
                <w:rFonts w:ascii="Arial" w:hAnsi="Arial" w:cs="Arial"/>
                <w:sz w:val="20"/>
                <w:szCs w:val="20"/>
              </w:rPr>
              <w:t xml:space="preserve">Разработка проектной документации по объекту "Строительство объекта инженерной инфраструктуры, водопроводные сети, сети </w:t>
            </w:r>
            <w:proofErr w:type="spellStart"/>
            <w:r w:rsidRPr="00D40EA0">
              <w:rPr>
                <w:rFonts w:ascii="Arial" w:hAnsi="Arial" w:cs="Arial"/>
                <w:sz w:val="20"/>
                <w:szCs w:val="20"/>
              </w:rPr>
              <w:t>волоотведения</w:t>
            </w:r>
            <w:proofErr w:type="spellEnd"/>
            <w:r w:rsidRPr="00D40EA0">
              <w:rPr>
                <w:rFonts w:ascii="Arial" w:hAnsi="Arial" w:cs="Arial"/>
                <w:sz w:val="20"/>
                <w:szCs w:val="20"/>
              </w:rPr>
              <w:t>, дороги"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нет,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период строительства</w:t>
            </w:r>
            <w:r w:rsidRPr="00D40EA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40EA0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2. Начало строительства 2022 год. Прекращение строительства 2022 год. Степень завершения строительства – 100%.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E05DF2">
              <w:rPr>
                <w:rFonts w:ascii="Arial" w:hAnsi="Arial" w:cs="Arial"/>
                <w:sz w:val="20"/>
                <w:szCs w:val="20"/>
              </w:rPr>
              <w:t>Реализаци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E05DF2">
              <w:rPr>
                <w:rFonts w:ascii="Arial" w:hAnsi="Arial" w:cs="Arial"/>
                <w:sz w:val="20"/>
                <w:szCs w:val="20"/>
              </w:rPr>
              <w:t xml:space="preserve"> адресной инвестиционной программы Республики Коми на 2023 и плановый период 2024 и 2025 годы в рамках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подпрограммы «Комплексное развитие сельских территорий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</w:t>
            </w:r>
            <w:proofErr w:type="spellStart"/>
            <w:r w:rsidRPr="00E05DF2">
              <w:rPr>
                <w:rFonts w:ascii="Arial" w:hAnsi="Arial" w:cs="Arial"/>
                <w:sz w:val="20"/>
                <w:szCs w:val="20"/>
              </w:rPr>
              <w:t>рыбохозяйственного</w:t>
            </w:r>
            <w:proofErr w:type="spellEnd"/>
            <w:r w:rsidRPr="00E05DF2">
              <w:rPr>
                <w:rFonts w:ascii="Arial" w:hAnsi="Arial" w:cs="Arial"/>
                <w:sz w:val="20"/>
                <w:szCs w:val="20"/>
              </w:rPr>
              <w:t xml:space="preserve"> комплекса в Республике</w:t>
            </w:r>
            <w:proofErr w:type="gramEnd"/>
            <w:r w:rsidRPr="00E05DF2">
              <w:rPr>
                <w:rFonts w:ascii="Arial" w:hAnsi="Arial" w:cs="Arial"/>
                <w:sz w:val="20"/>
                <w:szCs w:val="20"/>
              </w:rPr>
              <w:t xml:space="preserve"> Коми».</w:t>
            </w:r>
          </w:p>
          <w:p w:rsidR="008828DF" w:rsidRPr="00E05DF2" w:rsidRDefault="008828DF" w:rsidP="0021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05DF2">
              <w:rPr>
                <w:rFonts w:ascii="Arial" w:hAnsi="Arial" w:cs="Arial"/>
                <w:sz w:val="20"/>
                <w:szCs w:val="20"/>
              </w:rPr>
              <w:t>муниципальный контракт №0307300006320000001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28.02.2020г.</w:t>
            </w:r>
          </w:p>
          <w:p w:rsidR="008828DF" w:rsidRDefault="008828DF" w:rsidP="00212680">
            <w:pPr>
              <w:rPr>
                <w:rFonts w:ascii="Arial" w:hAnsi="Arial" w:cs="Arial"/>
                <w:sz w:val="20"/>
                <w:szCs w:val="20"/>
              </w:rPr>
            </w:pPr>
            <w:r w:rsidRPr="00E05DF2">
              <w:rPr>
                <w:rFonts w:ascii="Arial" w:hAnsi="Arial" w:cs="Arial"/>
                <w:sz w:val="20"/>
                <w:szCs w:val="20"/>
              </w:rPr>
              <w:t>с ООО «</w:t>
            </w:r>
            <w:proofErr w:type="spellStart"/>
            <w:r w:rsidRPr="00E05DF2">
              <w:rPr>
                <w:rFonts w:ascii="Arial" w:hAnsi="Arial" w:cs="Arial"/>
                <w:sz w:val="20"/>
                <w:szCs w:val="20"/>
              </w:rPr>
              <w:t>Земпроект</w:t>
            </w:r>
            <w:proofErr w:type="spellEnd"/>
            <w:r w:rsidRPr="00E05DF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2025-2026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Раздел II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в отношении которых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предлагается проведение консервации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560"/>
        <w:gridCol w:w="1701"/>
        <w:gridCol w:w="1275"/>
        <w:gridCol w:w="1843"/>
        <w:gridCol w:w="1843"/>
        <w:gridCol w:w="2268"/>
        <w:gridCol w:w="1417"/>
      </w:tblGrid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Реестровый номер муниципального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средств муниципального бюджета (начала строительства)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Фактические расходы на реализацию инвестиционного проекта, тыс. рублей, всего,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из муниципального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Источники и объемы финансирования работ по консервации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проведения консервации объекта 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III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в отношении которых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предлагается приватизация (продажа)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339"/>
        <w:gridCol w:w="2693"/>
        <w:gridCol w:w="2126"/>
        <w:gridCol w:w="2410"/>
        <w:gridCol w:w="2268"/>
        <w:gridCol w:w="1417"/>
      </w:tblGrid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Реестровый номер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средств муниципального бюджета (начала строительства)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Фактические расходы на реализацию инвестиционного проекта, тыс. рублей, всего,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из муниципального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Предполагаемый срок приватизации (продажи) 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IV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в отношении которых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предлагается передача в концессию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268"/>
        <w:gridCol w:w="2126"/>
        <w:gridCol w:w="2126"/>
        <w:gridCol w:w="1843"/>
        <w:gridCol w:w="2126"/>
      </w:tblGrid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Заказчик,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Мощность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Планируемый период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Реестровый номер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Документ-основание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выделения средств муниципального бюджета (начала строительства)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Фактические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реализацию инвестиционного проекта, тыс. рублей, всего,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из муниципального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Срок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решения о заключении концессионного соглашения 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V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предлагается передача другим субъектам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хозяйственной деятельности, либо в собственность субъекта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 или в муниципальную собственность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396"/>
        <w:gridCol w:w="2268"/>
        <w:gridCol w:w="1701"/>
        <w:gridCol w:w="2126"/>
        <w:gridCol w:w="1985"/>
        <w:gridCol w:w="1559"/>
        <w:gridCol w:w="1559"/>
      </w:tblGrid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Реестровый номер муниципального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средств муниципального бюджета (начала строительства)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Фактические расходы на реализацию инвестиционного проекта, тыс. рублей, всего, в том числе из муниципального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Предлагаемый получатель объекта незавершенного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передачи объекта незавершенного строительства 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VI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в отношении которых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предлагается списание и снос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310"/>
        <w:gridCol w:w="1417"/>
        <w:gridCol w:w="1134"/>
        <w:gridCol w:w="1276"/>
        <w:gridCol w:w="1559"/>
        <w:gridCol w:w="2694"/>
        <w:gridCol w:w="2126"/>
        <w:gridCol w:w="1417"/>
      </w:tblGrid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Мощность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Реестровый номер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средств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бюджета (начала строительства)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Фактические расходы на реализацию инвестиционного проекта, тыс. рублей, всего,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том числе из муниципального бюджета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Обоснование необходимости списания объекта незавершенного строительства (в том числе реквизиты документов, содержащих информацию о состоянии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объекта незавершенного строительства, непригодности к дальнейшему использованию, невозможности и неэффективности восстановления)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Источники и объемы финансирования работ по сносу объекта незавершенного строительства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списания и сноса объекта незавершенного строительств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</w:p>
        </w:tc>
      </w:tr>
      <w:tr w:rsidR="008828DF" w:rsidTr="00212680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 – Администрация муниципального района «Койгородский», «Подъездная автомобильная дорога к средней образовательной школе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ойгородок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нет,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период строительства 2016. Строительство не начиналось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Договор от 08.02.2016г. с 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Волокитин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Договор № 120-16 от 15.04.2016 с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Автодорпроект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финансирования – 0. Снос объекта не нужен.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 – Администрация муниципального района «Койгородский», «Подъездная автомобильная дорога от автодороги «Подъезд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ажым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к площадке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временного хранения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пст.Кажым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Республика Коми, Койгородский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пст.Кажым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Подъездная автомобильная дорога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нет,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период строительства 2013.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строительства 2013 год. Прекращение строительства 2013 год.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завершения строительства -100 %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Pr="00E5134B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34B">
              <w:rPr>
                <w:rFonts w:ascii="Arial" w:hAnsi="Arial" w:cs="Arial"/>
                <w:sz w:val="20"/>
                <w:szCs w:val="20"/>
              </w:rPr>
              <w:t>муниципальный контракт № 0307300006313000049-0179017-01 от 17.12.2013г с ОАО «Коми дорожная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8DF" w:rsidTr="002126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 – Администрация муниципального района «Койгородский», «Подъездная автомобильная дорога от автодороги «Подъезд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ючпас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к площадке временного хранения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пст.Нючпас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Республика Коми, Койгородский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пст.Вежъю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Подъездная автомобильная дорога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нет,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период строительства 2013.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строительства 2013 год. Прекращение строительства 2013 год.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завершения строительства -100 %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Pr="00E5134B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134B">
              <w:rPr>
                <w:rFonts w:ascii="Arial" w:hAnsi="Arial" w:cs="Arial"/>
                <w:sz w:val="20"/>
                <w:szCs w:val="20"/>
              </w:rPr>
              <w:t xml:space="preserve">муниципальный контракт от 16.12.2013г с </w:t>
            </w:r>
            <w:proofErr w:type="spellStart"/>
            <w:r w:rsidRPr="00E5134B">
              <w:rPr>
                <w:rFonts w:ascii="Arial" w:hAnsi="Arial" w:cs="Arial"/>
                <w:sz w:val="20"/>
                <w:szCs w:val="20"/>
              </w:rPr>
              <w:t>Койгородским</w:t>
            </w:r>
            <w:proofErr w:type="spellEnd"/>
            <w:r w:rsidRPr="00E51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34B">
              <w:rPr>
                <w:rFonts w:ascii="Arial" w:hAnsi="Arial" w:cs="Arial"/>
                <w:sz w:val="20"/>
                <w:szCs w:val="20"/>
              </w:rPr>
              <w:t>ДРСУч</w:t>
            </w:r>
            <w:proofErr w:type="spellEnd"/>
            <w:r w:rsidRPr="00E5134B">
              <w:rPr>
                <w:rFonts w:ascii="Arial" w:hAnsi="Arial" w:cs="Arial"/>
                <w:sz w:val="20"/>
                <w:szCs w:val="20"/>
              </w:rPr>
              <w:t xml:space="preserve"> ОАО «Коми дорожная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197,615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VII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незавершенного строительства, в отношении которых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предлагается принятие в государственную казну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276"/>
        <w:gridCol w:w="2268"/>
        <w:gridCol w:w="1701"/>
        <w:gridCol w:w="2693"/>
        <w:gridCol w:w="2410"/>
        <w:gridCol w:w="1984"/>
      </w:tblGrid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Реестровый номер муниципального имущества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средств муниципального бюджета (начала строительства)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Фактические расходы на реализацию инвестиционного проекта, тыс. рублей, всего, в том числе из муниципального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принятия объекта незавершенного строительства в государственную казну </w:t>
            </w:r>
          </w:p>
        </w:tc>
      </w:tr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</w:tbl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VIII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Предлагаемые решения в отношении капитальных вложений,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произведенных</w:t>
      </w:r>
      <w:proofErr w:type="gramEnd"/>
      <w:r>
        <w:rPr>
          <w:rFonts w:ascii="Arial" w:hAnsi="Arial" w:cs="Arial"/>
          <w:sz w:val="20"/>
          <w:szCs w:val="20"/>
        </w:rPr>
        <w:t xml:space="preserve"> в объекты капитального строительства,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строительство, реконструкция, в том числе с элементами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реставрации, техническое перевооружение </w:t>
      </w:r>
    </w:p>
    <w:p w:rsidR="008828DF" w:rsidRDefault="008828DF" w:rsidP="008828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которых не начиналось </w:t>
      </w:r>
    </w:p>
    <w:p w:rsidR="008828DF" w:rsidRDefault="008828DF" w:rsidP="00882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0"/>
        <w:gridCol w:w="1056"/>
        <w:gridCol w:w="2126"/>
        <w:gridCol w:w="1843"/>
        <w:gridCol w:w="1842"/>
        <w:gridCol w:w="1701"/>
        <w:gridCol w:w="2268"/>
        <w:gridCol w:w="1701"/>
      </w:tblGrid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Заказчик, застройщик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местонахождения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объекта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Сметная стоимость, тыс. рублей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период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Годы фактического начала и прекращения строительства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завершенности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Документ-основание для выделения средств муниципального бюджета (начала строительства)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Фактические расходы на реализацию инвестиционного проекта, тыс. рублей, всего, </w:t>
            </w:r>
          </w:p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из муниципального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разработанной проектной 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Предлагаемые решения, в том числе с обоснованием возможности/невозможности использования разработанной проектной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реализации предлагаемых решений </w:t>
            </w:r>
          </w:p>
        </w:tc>
      </w:tr>
      <w:tr w:rsidR="008828DF" w:rsidTr="00212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F" w:rsidRDefault="008828DF" w:rsidP="00212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</w:tbl>
    <w:p w:rsidR="008828DF" w:rsidRDefault="008828DF" w:rsidP="008828DF"/>
    <w:p w:rsidR="008828DF" w:rsidRDefault="008828DF" w:rsidP="008828DF">
      <w:pPr>
        <w:jc w:val="center"/>
        <w:rPr>
          <w:sz w:val="28"/>
          <w:szCs w:val="28"/>
        </w:rPr>
      </w:pPr>
    </w:p>
    <w:p w:rsidR="008828DF" w:rsidRPr="000D7B22" w:rsidRDefault="008828DF" w:rsidP="008828DF">
      <w:pPr>
        <w:jc w:val="both"/>
        <w:rPr>
          <w:sz w:val="20"/>
          <w:szCs w:val="20"/>
        </w:rPr>
      </w:pPr>
    </w:p>
    <w:p w:rsidR="00A5540C" w:rsidRDefault="00A5540C">
      <w:bookmarkStart w:id="0" w:name="_GoBack"/>
      <w:bookmarkEnd w:id="0"/>
    </w:p>
    <w:sectPr w:rsidR="00A5540C" w:rsidSect="008828DF">
      <w:pgSz w:w="16838" w:h="11906" w:orient="landscape"/>
      <w:pgMar w:top="709" w:right="709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DF"/>
    <w:rsid w:val="008828DF"/>
    <w:rsid w:val="00A5540C"/>
    <w:rsid w:val="00B3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1</cp:revision>
  <dcterms:created xsi:type="dcterms:W3CDTF">2024-01-11T07:05:00Z</dcterms:created>
  <dcterms:modified xsi:type="dcterms:W3CDTF">2024-01-11T07:06:00Z</dcterms:modified>
</cp:coreProperties>
</file>