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E" w:rsidRPr="0088079E" w:rsidRDefault="0088079E" w:rsidP="0088079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должность руководителя администрации по контракту</w:t>
      </w:r>
    </w:p>
    <w:p w:rsidR="0088079E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079E" w:rsidRPr="002148FB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должность руководителя </w:t>
      </w:r>
      <w:r w:rsidRPr="002148FB">
        <w:rPr>
          <w:rFonts w:ascii="Times New Roman" w:hAnsi="Times New Roman"/>
          <w:sz w:val="24"/>
          <w:szCs w:val="24"/>
          <w:vertAlign w:val="superscript"/>
        </w:rPr>
        <w:t>администрации муниципального образования по контракту)</w:t>
      </w:r>
    </w:p>
    <w:p w:rsidR="0088079E" w:rsidRPr="002148FB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highlight w:val="magenta"/>
          <w:vertAlign w:val="superscript"/>
        </w:rPr>
      </w:pPr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</w:t>
      </w:r>
      <w:proofErr w:type="gramStart"/>
      <w:r w:rsidRPr="002148FB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proofErr w:type="gramEnd"/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2. Склонение к правонарушению производилось в целях осуществления мною</w:t>
      </w:r>
      <w:proofErr w:type="gramStart"/>
      <w:r w:rsidRPr="002148FB">
        <w:rPr>
          <w:rFonts w:ascii="Times New Roman" w:hAnsi="Times New Roman"/>
          <w:sz w:val="24"/>
          <w:szCs w:val="24"/>
        </w:rPr>
        <w:t xml:space="preserve"> </w:t>
      </w:r>
    </w:p>
    <w:p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End"/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148FB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148FB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148FB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148FB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2148FB">
        <w:rPr>
          <w:rFonts w:ascii="Times New Roman" w:hAnsi="Times New Roman"/>
          <w:sz w:val="24"/>
          <w:szCs w:val="24"/>
        </w:rPr>
        <w:t>в</w:t>
      </w:r>
      <w:proofErr w:type="gramEnd"/>
      <w:r w:rsidRPr="002148F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</w:t>
      </w:r>
      <w:proofErr w:type="gramStart"/>
      <w:r w:rsidRPr="002148FB">
        <w:rPr>
          <w:rFonts w:ascii="Times New Roman" w:hAnsi="Times New Roman"/>
          <w:spacing w:val="-2"/>
          <w:sz w:val="24"/>
          <w:szCs w:val="24"/>
        </w:rPr>
        <w:t xml:space="preserve"> _______________________________</w:t>
      </w:r>
      <w:proofErr w:type="gramEnd"/>
    </w:p>
    <w:p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88079E" w:rsidRPr="002148FB" w:rsidRDefault="0088079E" w:rsidP="008807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148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148FB">
        <w:rPr>
          <w:rFonts w:ascii="Times New Roman" w:hAnsi="Times New Roman" w:cs="Times New Roman"/>
          <w:sz w:val="24"/>
          <w:szCs w:val="24"/>
        </w:rPr>
        <w:t>» по противодействию коррупции.</w:t>
      </w:r>
    </w:p>
    <w:p w:rsidR="0088079E" w:rsidRPr="002148FB" w:rsidRDefault="0088079E" w:rsidP="0088079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8079E" w:rsidRPr="002148FB" w:rsidRDefault="0088079E" w:rsidP="0088079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8079E" w:rsidRPr="002148FB" w:rsidRDefault="0088079E" w:rsidP="0088079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</w:p>
    <w:p w:rsidR="0088079E" w:rsidRPr="0088079E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lastRenderedPageBreak/>
        <w:t>Для лиц, замещающих должности муниципальной службы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079E" w:rsidRPr="002148FB" w:rsidRDefault="0088079E" w:rsidP="0088079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88079E" w:rsidRPr="002D1601" w:rsidRDefault="0088079E" w:rsidP="0088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88079E" w:rsidRPr="002D1601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D1601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D1601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D1601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2D1601">
        <w:rPr>
          <w:rFonts w:ascii="Times New Roman" w:hAnsi="Times New Roman"/>
          <w:sz w:val="24"/>
          <w:szCs w:val="24"/>
        </w:rPr>
        <w:t>в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601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</w:t>
      </w:r>
      <w:proofErr w:type="gramStart"/>
      <w:r w:rsidRPr="002D1601">
        <w:rPr>
          <w:rFonts w:ascii="Times New Roman" w:hAnsi="Times New Roman"/>
          <w:spacing w:val="-2"/>
          <w:sz w:val="24"/>
          <w:szCs w:val="24"/>
        </w:rPr>
        <w:t xml:space="preserve"> _______________________________</w:t>
      </w:r>
      <w:proofErr w:type="gramEnd"/>
    </w:p>
    <w:p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88079E" w:rsidRPr="002148FB" w:rsidRDefault="0088079E" w:rsidP="008807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D160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88079E" w:rsidRPr="002148FB" w:rsidRDefault="0088079E" w:rsidP="0088079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8079E" w:rsidRPr="002148FB" w:rsidRDefault="0088079E" w:rsidP="0088079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8079E" w:rsidRPr="002148FB" w:rsidRDefault="0088079E" w:rsidP="0088079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9E"/>
    <w:rsid w:val="0088079E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7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2016-09-12T10:40:00Z</dcterms:created>
  <dcterms:modified xsi:type="dcterms:W3CDTF">2016-09-12T10:42:00Z</dcterms:modified>
</cp:coreProperties>
</file>