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2693"/>
        <w:gridCol w:w="3495"/>
      </w:tblGrid>
      <w:tr w:rsidR="00CE64CE" w:rsidTr="00424F0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08" w:type="dxa"/>
          </w:tcPr>
          <w:p w:rsidR="00CE64CE" w:rsidRDefault="00CE64CE" w:rsidP="00424F06">
            <w:pPr>
              <w:jc w:val="center"/>
            </w:pPr>
            <w:r>
              <w:rPr>
                <w:szCs w:val="28"/>
              </w:rPr>
              <w:tab/>
            </w:r>
          </w:p>
          <w:p w:rsidR="00CE64CE" w:rsidRDefault="00CE64CE" w:rsidP="00424F06">
            <w:pPr>
              <w:jc w:val="center"/>
              <w:rPr>
                <w:sz w:val="24"/>
                <w:szCs w:val="24"/>
              </w:rPr>
            </w:pPr>
          </w:p>
          <w:p w:rsidR="00CE64CE" w:rsidRDefault="00CE64CE" w:rsidP="00424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Койгорт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CE64CE" w:rsidRPr="006A7518" w:rsidRDefault="00CE64CE" w:rsidP="00424F0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муниципальнöй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районса</w:t>
            </w:r>
            <w:proofErr w:type="spellEnd"/>
          </w:p>
          <w:p w:rsidR="00CE64CE" w:rsidRPr="00B33B96" w:rsidRDefault="00CE64CE" w:rsidP="00424F0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Сöвет</w:t>
            </w:r>
            <w:proofErr w:type="spellEnd"/>
            <w:proofErr w:type="gramEnd"/>
          </w:p>
        </w:tc>
        <w:tc>
          <w:tcPr>
            <w:tcW w:w="2693" w:type="dxa"/>
          </w:tcPr>
          <w:p w:rsidR="00CE64CE" w:rsidRDefault="00CE64CE" w:rsidP="00424F06">
            <w:pPr>
              <w:jc w:val="center"/>
            </w:pPr>
          </w:p>
          <w:p w:rsidR="00CE64CE" w:rsidRDefault="00CE64CE" w:rsidP="00424F0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</w:tcPr>
          <w:p w:rsidR="00CE64CE" w:rsidRDefault="00CE64CE" w:rsidP="00424F06">
            <w:pPr>
              <w:jc w:val="center"/>
            </w:pPr>
          </w:p>
          <w:p w:rsidR="00CE64CE" w:rsidRDefault="00CE64CE" w:rsidP="00424F06">
            <w:pPr>
              <w:jc w:val="center"/>
            </w:pPr>
            <w:r>
              <w:t xml:space="preserve"> </w:t>
            </w:r>
          </w:p>
          <w:p w:rsidR="00CE64CE" w:rsidRDefault="00CE64CE" w:rsidP="00424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</w:t>
            </w:r>
          </w:p>
          <w:p w:rsidR="00CE64CE" w:rsidRPr="00FF1C42" w:rsidRDefault="00CE64CE" w:rsidP="00424F06">
            <w:pPr>
              <w:jc w:val="center"/>
              <w:rPr>
                <w:sz w:val="24"/>
                <w:szCs w:val="24"/>
              </w:rPr>
            </w:pPr>
            <w:r w:rsidRPr="00FF1C42">
              <w:rPr>
                <w:sz w:val="24"/>
                <w:szCs w:val="24"/>
              </w:rPr>
              <w:t xml:space="preserve"> муниципального </w:t>
            </w:r>
            <w:r>
              <w:rPr>
                <w:sz w:val="24"/>
                <w:szCs w:val="24"/>
              </w:rPr>
              <w:t>района</w:t>
            </w:r>
          </w:p>
          <w:p w:rsidR="00CE64CE" w:rsidRDefault="00CE64CE" w:rsidP="00424F06">
            <w:pPr>
              <w:jc w:val="center"/>
            </w:pPr>
            <w:r>
              <w:rPr>
                <w:sz w:val="24"/>
                <w:szCs w:val="24"/>
              </w:rPr>
              <w:t xml:space="preserve"> «Койгородский</w:t>
            </w:r>
            <w:r w:rsidRPr="00FF1C42">
              <w:rPr>
                <w:sz w:val="24"/>
                <w:szCs w:val="24"/>
              </w:rPr>
              <w:t>»</w:t>
            </w:r>
          </w:p>
        </w:tc>
      </w:tr>
    </w:tbl>
    <w:p w:rsidR="00CE64CE" w:rsidRDefault="00CE64CE" w:rsidP="00CE64CE">
      <w:pPr>
        <w:pStyle w:val="ConsTitle"/>
        <w:widowControl/>
        <w:jc w:val="center"/>
      </w:pPr>
    </w:p>
    <w:p w:rsidR="00CE64CE" w:rsidRDefault="00CE64CE" w:rsidP="00CE64CE">
      <w:pPr>
        <w:pStyle w:val="ConsTitle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КЫВКÖРТÖД</w:t>
      </w:r>
    </w:p>
    <w:p w:rsidR="00CE64CE" w:rsidRDefault="00CE64CE" w:rsidP="00CE64CE">
      <w:pPr>
        <w:pStyle w:val="ConsTitle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РЕШЕНИЕ</w:t>
      </w:r>
    </w:p>
    <w:p w:rsidR="00CE64CE" w:rsidRDefault="00CE64CE" w:rsidP="00CE64CE">
      <w:pPr>
        <w:pStyle w:val="ConsTitle"/>
        <w:widowControl/>
        <w:jc w:val="center"/>
      </w:pPr>
    </w:p>
    <w:p w:rsidR="00CE64CE" w:rsidRPr="000F7854" w:rsidRDefault="00CE64CE" w:rsidP="00CE64CE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</w:t>
      </w:r>
    </w:p>
    <w:p w:rsidR="00CE64CE" w:rsidRDefault="00CE64CE" w:rsidP="00CE64CE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t xml:space="preserve">       </w:t>
      </w:r>
      <w:r w:rsidRPr="007604C9">
        <w:rPr>
          <w:rFonts w:ascii="Times New Roman" w:hAnsi="Times New Roman" w:cs="Times New Roman"/>
          <w:b w:val="0"/>
        </w:rPr>
        <w:t xml:space="preserve"> </w:t>
      </w:r>
      <w:r w:rsidRPr="007604C9">
        <w:rPr>
          <w:rFonts w:ascii="Times New Roman" w:hAnsi="Times New Roman" w:cs="Times New Roman"/>
          <w:b w:val="0"/>
          <w:sz w:val="24"/>
          <w:szCs w:val="24"/>
        </w:rPr>
        <w:t>Принято   Советом МР</w:t>
      </w:r>
    </w:p>
    <w:p w:rsidR="00CE64CE" w:rsidRDefault="00CE64CE" w:rsidP="00CE64CE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7604C9">
        <w:rPr>
          <w:rFonts w:ascii="Times New Roman" w:hAnsi="Times New Roman" w:cs="Times New Roman"/>
          <w:b w:val="0"/>
          <w:sz w:val="24"/>
          <w:szCs w:val="24"/>
        </w:rPr>
        <w:t>«Койгородский»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            22 февраля 2006 года</w:t>
      </w:r>
    </w:p>
    <w:p w:rsidR="00CE64CE" w:rsidRPr="007604C9" w:rsidRDefault="00CE64CE" w:rsidP="00CE64CE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Pr="007604C9">
        <w:rPr>
          <w:rFonts w:ascii="Times New Roman" w:hAnsi="Times New Roman" w:cs="Times New Roman"/>
          <w:b w:val="0"/>
          <w:sz w:val="24"/>
          <w:szCs w:val="24"/>
        </w:rPr>
        <w:tab/>
        <w:t xml:space="preserve"> </w:t>
      </w:r>
    </w:p>
    <w:p w:rsidR="00CE64CE" w:rsidRDefault="00CE64CE" w:rsidP="00CE64CE">
      <w:pPr>
        <w:ind w:left="48" w:firstLine="864"/>
        <w:rPr>
          <w:sz w:val="28"/>
          <w:szCs w:val="28"/>
        </w:rPr>
      </w:pPr>
    </w:p>
    <w:p w:rsidR="00CE64CE" w:rsidRDefault="00CE64CE" w:rsidP="00CE64CE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 </w:t>
      </w:r>
      <w:r w:rsidRPr="00D71B67">
        <w:rPr>
          <w:sz w:val="28"/>
          <w:szCs w:val="28"/>
        </w:rPr>
        <w:t xml:space="preserve">учета норм и норм  </w:t>
      </w:r>
    </w:p>
    <w:p w:rsidR="00CE64CE" w:rsidRDefault="00CE64CE" w:rsidP="00CE64CE">
      <w:pPr>
        <w:rPr>
          <w:sz w:val="28"/>
          <w:szCs w:val="28"/>
        </w:rPr>
      </w:pPr>
      <w:r w:rsidRPr="00D71B67">
        <w:rPr>
          <w:sz w:val="28"/>
          <w:szCs w:val="28"/>
        </w:rPr>
        <w:t>предоставления пл</w:t>
      </w:r>
      <w:r w:rsidRPr="00D71B67">
        <w:rPr>
          <w:sz w:val="28"/>
          <w:szCs w:val="28"/>
        </w:rPr>
        <w:t>о</w:t>
      </w:r>
      <w:r w:rsidRPr="00D71B67">
        <w:rPr>
          <w:sz w:val="28"/>
          <w:szCs w:val="28"/>
        </w:rPr>
        <w:t>щади в жилых помещениях</w:t>
      </w:r>
    </w:p>
    <w:p w:rsidR="00CE64CE" w:rsidRDefault="00CE64CE" w:rsidP="00CE64CE">
      <w:pPr>
        <w:rPr>
          <w:sz w:val="28"/>
          <w:szCs w:val="28"/>
        </w:rPr>
      </w:pPr>
      <w:r w:rsidRPr="00D71B67">
        <w:rPr>
          <w:sz w:val="28"/>
          <w:szCs w:val="28"/>
        </w:rPr>
        <w:t>по договору социального найма</w:t>
      </w:r>
    </w:p>
    <w:p w:rsidR="00CE64CE" w:rsidRDefault="00CE64CE" w:rsidP="00CE64CE">
      <w:pPr>
        <w:rPr>
          <w:sz w:val="28"/>
          <w:szCs w:val="28"/>
        </w:rPr>
      </w:pPr>
    </w:p>
    <w:p w:rsidR="00CE64CE" w:rsidRDefault="00CE64CE" w:rsidP="00CE64CE">
      <w:pPr>
        <w:rPr>
          <w:sz w:val="28"/>
          <w:szCs w:val="28"/>
        </w:rPr>
      </w:pPr>
    </w:p>
    <w:p w:rsidR="00CE64CE" w:rsidRDefault="00CE64CE" w:rsidP="00CE64CE">
      <w:pPr>
        <w:jc w:val="both"/>
        <w:rPr>
          <w:sz w:val="28"/>
          <w:szCs w:val="28"/>
        </w:rPr>
      </w:pPr>
    </w:p>
    <w:p w:rsidR="00CE64CE" w:rsidRDefault="00CE64CE" w:rsidP="00CE64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статей 14 и 50 Жилищного кодекса Российской Федерации, </w:t>
      </w:r>
    </w:p>
    <w:p w:rsidR="00CE64CE" w:rsidRDefault="00CE64CE" w:rsidP="00CE64CE">
      <w:pPr>
        <w:jc w:val="both"/>
        <w:rPr>
          <w:sz w:val="28"/>
          <w:szCs w:val="28"/>
        </w:rPr>
      </w:pPr>
    </w:p>
    <w:p w:rsidR="00CE64CE" w:rsidRDefault="00CE64CE" w:rsidP="00CE64CE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BB5B69">
        <w:rPr>
          <w:b/>
          <w:sz w:val="28"/>
          <w:szCs w:val="28"/>
        </w:rPr>
        <w:t>Статья 1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Утвердить учетную норму площади жилого помещения для постановки на учет в качестве нуждающихся в жилых помещениях – 11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общей площади на одного человека.</w:t>
      </w:r>
      <w:proofErr w:type="gramEnd"/>
    </w:p>
    <w:p w:rsidR="00CE64CE" w:rsidRDefault="00CE64CE" w:rsidP="00CE64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5B69">
        <w:rPr>
          <w:b/>
          <w:sz w:val="28"/>
          <w:szCs w:val="28"/>
        </w:rPr>
        <w:t>Статья 2</w:t>
      </w:r>
      <w:r>
        <w:rPr>
          <w:sz w:val="28"/>
          <w:szCs w:val="28"/>
        </w:rPr>
        <w:t xml:space="preserve">. Утвердить норму предоставления площади жилого помещения по договору социального найма – 18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общей площади на одного человека.</w:t>
      </w:r>
    </w:p>
    <w:p w:rsidR="00CE64CE" w:rsidRPr="00BD0EF8" w:rsidRDefault="00CE64CE" w:rsidP="00CE64CE">
      <w:pPr>
        <w:jc w:val="both"/>
        <w:rPr>
          <w:b/>
          <w:szCs w:val="28"/>
        </w:rPr>
      </w:pPr>
      <w:r>
        <w:rPr>
          <w:sz w:val="28"/>
          <w:szCs w:val="28"/>
        </w:rPr>
        <w:tab/>
      </w:r>
      <w:r w:rsidRPr="00BB5B69">
        <w:rPr>
          <w:b/>
          <w:sz w:val="28"/>
          <w:szCs w:val="28"/>
        </w:rPr>
        <w:t>Статья 3.</w:t>
      </w:r>
      <w:r>
        <w:rPr>
          <w:sz w:val="28"/>
          <w:szCs w:val="28"/>
        </w:rPr>
        <w:t xml:space="preserve"> Настоящее решение вступает в силу с момента официального опубликования и распространения на правоотношения, возникшие с 1 марта 2005 года.</w:t>
      </w:r>
    </w:p>
    <w:p w:rsidR="00CE64CE" w:rsidRPr="00BD0EF8" w:rsidRDefault="00CE64CE" w:rsidP="00CE64CE">
      <w:pPr>
        <w:rPr>
          <w:b/>
          <w:szCs w:val="28"/>
        </w:rPr>
      </w:pPr>
    </w:p>
    <w:p w:rsidR="00CE64CE" w:rsidRPr="00BD0EF8" w:rsidRDefault="00CE64CE" w:rsidP="00CE64CE">
      <w:pPr>
        <w:rPr>
          <w:b/>
          <w:szCs w:val="28"/>
        </w:rPr>
      </w:pPr>
    </w:p>
    <w:p w:rsidR="00CE64CE" w:rsidRPr="00BD0EF8" w:rsidRDefault="00CE64CE" w:rsidP="00CE64CE">
      <w:pPr>
        <w:rPr>
          <w:b/>
          <w:szCs w:val="28"/>
        </w:rPr>
      </w:pPr>
    </w:p>
    <w:p w:rsidR="00CE64CE" w:rsidRDefault="00CE64CE" w:rsidP="00CE64CE">
      <w:pPr>
        <w:rPr>
          <w:szCs w:val="28"/>
        </w:rPr>
      </w:pPr>
    </w:p>
    <w:p w:rsidR="00CE64CE" w:rsidRDefault="00CE64CE" w:rsidP="00CE64CE">
      <w:pPr>
        <w:rPr>
          <w:szCs w:val="28"/>
        </w:rPr>
      </w:pPr>
    </w:p>
    <w:p w:rsidR="00CE64CE" w:rsidRDefault="00CE64CE" w:rsidP="00CE64CE">
      <w:pPr>
        <w:rPr>
          <w:szCs w:val="28"/>
        </w:rPr>
      </w:pPr>
    </w:p>
    <w:p w:rsidR="00CE64CE" w:rsidRDefault="00CE64CE" w:rsidP="00CE64CE">
      <w:pPr>
        <w:rPr>
          <w:szCs w:val="28"/>
        </w:rPr>
      </w:pPr>
    </w:p>
    <w:p w:rsidR="00CE64CE" w:rsidRDefault="00CE64CE" w:rsidP="00CE64CE">
      <w:pPr>
        <w:rPr>
          <w:szCs w:val="28"/>
        </w:rPr>
      </w:pPr>
    </w:p>
    <w:p w:rsidR="00CE64CE" w:rsidRPr="000B3CA0" w:rsidRDefault="00CE64CE" w:rsidP="00CE64CE">
      <w:pPr>
        <w:shd w:val="clear" w:color="auto" w:fill="FFFFFF"/>
        <w:tabs>
          <w:tab w:val="left" w:pos="859"/>
        </w:tabs>
        <w:spacing w:line="274" w:lineRule="exact"/>
        <w:jc w:val="both"/>
        <w:rPr>
          <w:color w:val="000000"/>
          <w:sz w:val="28"/>
          <w:szCs w:val="28"/>
        </w:rPr>
      </w:pPr>
      <w:r w:rsidRPr="000B3CA0">
        <w:rPr>
          <w:color w:val="000000"/>
          <w:sz w:val="28"/>
          <w:szCs w:val="28"/>
        </w:rPr>
        <w:t>Глава муниципального района</w:t>
      </w:r>
    </w:p>
    <w:p w:rsidR="00CE64CE" w:rsidRPr="000B3CA0" w:rsidRDefault="00CE64CE" w:rsidP="00CE64CE">
      <w:pPr>
        <w:shd w:val="clear" w:color="auto" w:fill="FFFFFF"/>
        <w:tabs>
          <w:tab w:val="left" w:pos="859"/>
        </w:tabs>
        <w:spacing w:line="274" w:lineRule="exact"/>
        <w:jc w:val="both"/>
        <w:rPr>
          <w:color w:val="000000"/>
          <w:sz w:val="28"/>
          <w:szCs w:val="28"/>
        </w:rPr>
      </w:pPr>
      <w:r w:rsidRPr="000B3CA0">
        <w:rPr>
          <w:color w:val="000000"/>
          <w:sz w:val="28"/>
          <w:szCs w:val="28"/>
        </w:rPr>
        <w:t xml:space="preserve">«Койгородский»- руководитель </w:t>
      </w:r>
    </w:p>
    <w:p w:rsidR="00CE64CE" w:rsidRPr="000B3CA0" w:rsidRDefault="00CE64CE" w:rsidP="00CE64CE">
      <w:pPr>
        <w:shd w:val="clear" w:color="auto" w:fill="FFFFFF"/>
        <w:tabs>
          <w:tab w:val="left" w:pos="859"/>
        </w:tabs>
        <w:spacing w:line="274" w:lineRule="exact"/>
        <w:jc w:val="both"/>
        <w:rPr>
          <w:color w:val="000000"/>
          <w:sz w:val="28"/>
          <w:szCs w:val="28"/>
        </w:rPr>
      </w:pPr>
      <w:r w:rsidRPr="000B3CA0">
        <w:rPr>
          <w:color w:val="000000"/>
          <w:sz w:val="28"/>
          <w:szCs w:val="28"/>
        </w:rPr>
        <w:t>администрации</w:t>
      </w:r>
      <w:r w:rsidRPr="000B3CA0">
        <w:rPr>
          <w:color w:val="000000"/>
          <w:sz w:val="28"/>
          <w:szCs w:val="28"/>
        </w:rPr>
        <w:tab/>
      </w:r>
      <w:r w:rsidRPr="000B3CA0">
        <w:rPr>
          <w:color w:val="000000"/>
          <w:sz w:val="28"/>
          <w:szCs w:val="28"/>
        </w:rPr>
        <w:tab/>
      </w:r>
      <w:r w:rsidRPr="000B3CA0">
        <w:rPr>
          <w:color w:val="000000"/>
          <w:sz w:val="28"/>
          <w:szCs w:val="28"/>
        </w:rPr>
        <w:tab/>
      </w:r>
      <w:r w:rsidRPr="000B3CA0">
        <w:rPr>
          <w:color w:val="000000"/>
          <w:sz w:val="28"/>
          <w:szCs w:val="28"/>
        </w:rPr>
        <w:tab/>
      </w:r>
      <w:r w:rsidRPr="000B3CA0">
        <w:rPr>
          <w:color w:val="000000"/>
          <w:sz w:val="28"/>
          <w:szCs w:val="28"/>
        </w:rPr>
        <w:tab/>
      </w:r>
      <w:r w:rsidRPr="000B3CA0">
        <w:rPr>
          <w:color w:val="000000"/>
          <w:sz w:val="28"/>
          <w:szCs w:val="28"/>
        </w:rPr>
        <w:tab/>
      </w:r>
      <w:r w:rsidRPr="000B3CA0">
        <w:rPr>
          <w:color w:val="000000"/>
          <w:sz w:val="28"/>
          <w:szCs w:val="28"/>
        </w:rPr>
        <w:tab/>
        <w:t>М.Л. Тебеньков</w:t>
      </w:r>
    </w:p>
    <w:p w:rsidR="00CE64CE" w:rsidRDefault="00CE64CE" w:rsidP="00CE64CE">
      <w:pPr>
        <w:shd w:val="clear" w:color="auto" w:fill="FFFFFF"/>
        <w:tabs>
          <w:tab w:val="left" w:pos="859"/>
        </w:tabs>
        <w:spacing w:line="274" w:lineRule="exact"/>
        <w:jc w:val="both"/>
        <w:rPr>
          <w:b/>
          <w:color w:val="000000"/>
          <w:sz w:val="28"/>
          <w:szCs w:val="28"/>
        </w:rPr>
      </w:pPr>
    </w:p>
    <w:p w:rsidR="00CE64CE" w:rsidRDefault="00CE64CE" w:rsidP="00CE64CE">
      <w:pPr>
        <w:shd w:val="clear" w:color="auto" w:fill="FFFFFF"/>
        <w:tabs>
          <w:tab w:val="left" w:pos="85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CE64CE" w:rsidRPr="000B3CA0" w:rsidRDefault="00CE64CE" w:rsidP="00CE64CE">
      <w:pPr>
        <w:shd w:val="clear" w:color="auto" w:fill="FFFFFF"/>
        <w:tabs>
          <w:tab w:val="left" w:pos="859"/>
        </w:tabs>
        <w:spacing w:line="274" w:lineRule="exact"/>
        <w:jc w:val="both"/>
        <w:rPr>
          <w:color w:val="000000"/>
          <w:sz w:val="28"/>
          <w:szCs w:val="28"/>
        </w:rPr>
      </w:pPr>
      <w:r w:rsidRPr="000B3CA0">
        <w:rPr>
          <w:color w:val="000000"/>
          <w:sz w:val="28"/>
          <w:szCs w:val="28"/>
        </w:rPr>
        <w:t>с. Койгородок</w:t>
      </w:r>
    </w:p>
    <w:p w:rsidR="00CE64CE" w:rsidRPr="000B3CA0" w:rsidRDefault="00CE64CE" w:rsidP="00CE64CE">
      <w:pPr>
        <w:shd w:val="clear" w:color="auto" w:fill="FFFFFF"/>
        <w:tabs>
          <w:tab w:val="left" w:pos="859"/>
        </w:tabs>
        <w:spacing w:line="274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5-РС  от 27 февраля 2006 года</w:t>
      </w:r>
    </w:p>
    <w:p w:rsidR="00CE64CE" w:rsidRDefault="00CE64CE" w:rsidP="00CE64CE">
      <w:pPr>
        <w:jc w:val="both"/>
        <w:rPr>
          <w:sz w:val="28"/>
          <w:szCs w:val="28"/>
        </w:rPr>
      </w:pPr>
    </w:p>
    <w:p w:rsidR="0043585C" w:rsidRDefault="0043585C">
      <w:bookmarkStart w:id="0" w:name="_GoBack"/>
      <w:bookmarkEnd w:id="0"/>
    </w:p>
    <w:sectPr w:rsidR="0043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FA"/>
    <w:rsid w:val="000D5C79"/>
    <w:rsid w:val="001A0AAA"/>
    <w:rsid w:val="001C7FCD"/>
    <w:rsid w:val="00292C55"/>
    <w:rsid w:val="002C4287"/>
    <w:rsid w:val="002F2700"/>
    <w:rsid w:val="002F3457"/>
    <w:rsid w:val="003D2205"/>
    <w:rsid w:val="0043234B"/>
    <w:rsid w:val="0043585C"/>
    <w:rsid w:val="004763FA"/>
    <w:rsid w:val="005042AB"/>
    <w:rsid w:val="00591769"/>
    <w:rsid w:val="005A1108"/>
    <w:rsid w:val="00652E2D"/>
    <w:rsid w:val="006A54EC"/>
    <w:rsid w:val="006F0A68"/>
    <w:rsid w:val="006F5D53"/>
    <w:rsid w:val="00710974"/>
    <w:rsid w:val="00747112"/>
    <w:rsid w:val="007C30F6"/>
    <w:rsid w:val="007C7B76"/>
    <w:rsid w:val="007E053A"/>
    <w:rsid w:val="007E60EA"/>
    <w:rsid w:val="008E63B0"/>
    <w:rsid w:val="009A5875"/>
    <w:rsid w:val="009B63E7"/>
    <w:rsid w:val="00A62A52"/>
    <w:rsid w:val="00B166E1"/>
    <w:rsid w:val="00B33590"/>
    <w:rsid w:val="00BF3544"/>
    <w:rsid w:val="00CE64CE"/>
    <w:rsid w:val="00CE6CA3"/>
    <w:rsid w:val="00D031FD"/>
    <w:rsid w:val="00D41C53"/>
    <w:rsid w:val="00D65D59"/>
    <w:rsid w:val="00DA7B0D"/>
    <w:rsid w:val="00E6601A"/>
    <w:rsid w:val="00EB3214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E64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64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4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E64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64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4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Company>Microsoft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2013-12-23T08:22:00Z</dcterms:created>
  <dcterms:modified xsi:type="dcterms:W3CDTF">2013-12-23T08:23:00Z</dcterms:modified>
</cp:coreProperties>
</file>