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3F2DE3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</w:t>
            </w:r>
            <w:proofErr w:type="spellStart"/>
            <w:r w:rsidRPr="009F4715">
              <w:t>Кузьёль</w:t>
            </w:r>
            <w:proofErr w:type="spellEnd"/>
            <w:r w:rsidRPr="009F4715">
              <w:t>» сикт</w:t>
            </w: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</w:t>
            </w:r>
            <w:proofErr w:type="spellStart"/>
            <w:r w:rsidRPr="009F4715">
              <w:t>Кузьёль</w:t>
            </w:r>
            <w:proofErr w:type="spellEnd"/>
            <w:r w:rsidRPr="009F4715">
              <w:t>»</w:t>
            </w:r>
          </w:p>
        </w:tc>
      </w:tr>
      <w:tr w:rsidR="003F2DE3" w:rsidRPr="009F4715" w:rsidTr="006C45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14" w:type="dxa"/>
            <w:gridSpan w:val="3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3F2DE3" w:rsidRPr="00581D23" w:rsidRDefault="003F2DE3" w:rsidP="006C45A5">
            <w:pPr>
              <w:ind w:right="-284"/>
              <w:jc w:val="center"/>
              <w:outlineLvl w:val="0"/>
              <w:rPr>
                <w:snapToGrid w:val="0"/>
              </w:rPr>
            </w:pPr>
            <w:r w:rsidRPr="00581D23">
              <w:t xml:space="preserve"> </w:t>
            </w:r>
            <w:r w:rsidRPr="00581D23">
              <w:rPr>
                <w:snapToGrid w:val="0"/>
              </w:rPr>
              <w:t>РЕШЕНИЕ</w:t>
            </w:r>
          </w:p>
          <w:p w:rsidR="003F2DE3" w:rsidRPr="00581D23" w:rsidRDefault="003F2DE3" w:rsidP="006C45A5">
            <w:pPr>
              <w:ind w:right="-284"/>
              <w:jc w:val="center"/>
              <w:outlineLvl w:val="0"/>
              <w:rPr>
                <w:snapToGrid w:val="0"/>
              </w:rPr>
            </w:pPr>
            <w:r w:rsidRPr="00581D23">
              <w:rPr>
                <w:snapToGrid w:val="0"/>
              </w:rPr>
              <w:t>ПОМШУÖМ</w:t>
            </w:r>
          </w:p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3F2DE3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29 октября </w:t>
            </w:r>
          </w:p>
        </w:tc>
        <w:tc>
          <w:tcPr>
            <w:tcW w:w="1417" w:type="dxa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2018 </w:t>
            </w:r>
          </w:p>
        </w:tc>
        <w:tc>
          <w:tcPr>
            <w:tcW w:w="3926" w:type="dxa"/>
            <w:gridSpan w:val="2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3F2DE3" w:rsidRPr="00B4097C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lang w:val="en-US"/>
              </w:rPr>
              <w:t>IV</w:t>
            </w:r>
            <w:r>
              <w:t xml:space="preserve">-22/70 </w:t>
            </w:r>
          </w:p>
        </w:tc>
      </w:tr>
      <w:tr w:rsidR="003F2DE3" w:rsidRPr="009F4715" w:rsidTr="006C45A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</w:t>
            </w:r>
            <w:proofErr w:type="spellStart"/>
            <w:r w:rsidRPr="009F4715">
              <w:rPr>
                <w:vertAlign w:val="superscript"/>
              </w:rPr>
              <w:t>Кузьёль</w:t>
            </w:r>
            <w:proofErr w:type="spellEnd"/>
            <w:r w:rsidRPr="009F4715">
              <w:rPr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3F2DE3" w:rsidRPr="009F4715" w:rsidRDefault="003F2DE3" w:rsidP="006C45A5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3F2DE3" w:rsidRPr="009F4715" w:rsidRDefault="003F2DE3" w:rsidP="003F2DE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5"/>
        <w:rPr>
          <w:spacing w:val="-13"/>
        </w:rPr>
      </w:pPr>
    </w:p>
    <w:p w:rsidR="003F2DE3" w:rsidRPr="00F152D8" w:rsidRDefault="003F2DE3" w:rsidP="003F2DE3">
      <w:pPr>
        <w:jc w:val="center"/>
        <w:rPr>
          <w:b/>
        </w:rPr>
      </w:pPr>
      <w:r w:rsidRPr="00F152D8">
        <w:rPr>
          <w:b/>
        </w:rPr>
        <w:t xml:space="preserve">«Об установлении размера платы за наём и платы за содержание и ремонт жилого помещения для </w:t>
      </w:r>
      <w:r w:rsidRPr="00F152D8">
        <w:rPr>
          <w:b/>
          <w:sz w:val="22"/>
          <w:szCs w:val="22"/>
        </w:rPr>
        <w:t>нанимателей и собственников жилья, которые не приняли решение о выборе способа управления многоквартирным домом»</w:t>
      </w:r>
    </w:p>
    <w:p w:rsidR="003F2DE3" w:rsidRDefault="003F2DE3" w:rsidP="003F2DE3">
      <w:pPr>
        <w:jc w:val="both"/>
        <w:rPr>
          <w:sz w:val="22"/>
          <w:szCs w:val="22"/>
        </w:rPr>
      </w:pPr>
    </w:p>
    <w:p w:rsidR="003F2DE3" w:rsidRDefault="003F2DE3" w:rsidP="003F2DE3">
      <w:pPr>
        <w:jc w:val="both"/>
        <w:rPr>
          <w:sz w:val="22"/>
          <w:szCs w:val="22"/>
        </w:rPr>
      </w:pPr>
    </w:p>
    <w:p w:rsidR="003F2DE3" w:rsidRDefault="003F2DE3" w:rsidP="003F2DE3">
      <w:pPr>
        <w:jc w:val="both"/>
      </w:pPr>
      <w:r>
        <w:t>В соответствии со статьёй 156 Жилищного кодекса Российской Федерации, статьёй 17 Федерального закона от 06 октября 2003 года «Об общих принципах организации местного самоуправления в Российской Федерации», уставом МО сельского поселения «</w:t>
      </w:r>
      <w:proofErr w:type="spellStart"/>
      <w:r>
        <w:t>Кузьёль</w:t>
      </w:r>
      <w:proofErr w:type="spellEnd"/>
      <w:r>
        <w:t>»</w:t>
      </w:r>
    </w:p>
    <w:p w:rsidR="003F2DE3" w:rsidRDefault="003F2DE3" w:rsidP="003F2DE3">
      <w:pPr>
        <w:jc w:val="center"/>
        <w:rPr>
          <w:spacing w:val="-5"/>
        </w:rPr>
      </w:pPr>
    </w:p>
    <w:p w:rsidR="003F2DE3" w:rsidRDefault="003F2DE3" w:rsidP="003F2DE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</w:rPr>
      </w:pPr>
      <w:r w:rsidRPr="00800EF2">
        <w:rPr>
          <w:b/>
          <w:bCs/>
        </w:rPr>
        <w:t>Совет сельского поселения «КУЗЬЁЛЬ» решил:</w:t>
      </w:r>
    </w:p>
    <w:p w:rsidR="003F2DE3" w:rsidRPr="00FD4D1E" w:rsidRDefault="003F2DE3" w:rsidP="003F2DE3">
      <w:pPr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both"/>
      </w:pPr>
      <w:r>
        <w:t xml:space="preserve">1. Установить   с 01 сентября 2018 года размер платы </w:t>
      </w:r>
      <w:proofErr w:type="gramStart"/>
      <w:r>
        <w:t>за</w:t>
      </w:r>
      <w:proofErr w:type="gramEnd"/>
      <w:r>
        <w:t>:</w:t>
      </w:r>
    </w:p>
    <w:p w:rsidR="003F2DE3" w:rsidRDefault="003F2DE3" w:rsidP="003F2DE3">
      <w:pPr>
        <w:jc w:val="both"/>
      </w:pPr>
      <w:r>
        <w:t xml:space="preserve">   а) пользование жилым помещением (платы за наём) для нанимателей по договорам социального найма и найма жилых помещений в государственном и муниципальном жилищных фондах согласно приложению 1.</w:t>
      </w:r>
    </w:p>
    <w:p w:rsidR="003F2DE3" w:rsidRDefault="003F2DE3" w:rsidP="003F2DE3">
      <w:pPr>
        <w:jc w:val="both"/>
      </w:pPr>
      <w:r>
        <w:t xml:space="preserve">  б) содержание и ремонт и найма жилых помещений в государственном и муниципальном жилищных </w:t>
      </w:r>
      <w:proofErr w:type="gramStart"/>
      <w:r>
        <w:t>фондах</w:t>
      </w:r>
      <w:proofErr w:type="gramEnd"/>
      <w:r>
        <w:t>, а также для собственников жилых помещений, которые не приняли решение о выборе способа управления многоквартирным домом согласно приложению 2.</w:t>
      </w:r>
    </w:p>
    <w:p w:rsidR="003F2DE3" w:rsidRDefault="003F2DE3" w:rsidP="003F2DE3">
      <w:pPr>
        <w:jc w:val="both"/>
      </w:pPr>
    </w:p>
    <w:p w:rsidR="003F2DE3" w:rsidRPr="0018707A" w:rsidRDefault="003F2DE3" w:rsidP="003F2DE3">
      <w:pPr>
        <w:jc w:val="both"/>
      </w:pPr>
      <w:r>
        <w:t>2. Решение Совета муниципального образования сельского поселения «</w:t>
      </w:r>
      <w:proofErr w:type="spellStart"/>
      <w:r>
        <w:t>Кузьёль</w:t>
      </w:r>
      <w:proofErr w:type="spellEnd"/>
      <w:r>
        <w:t>» №</w:t>
      </w:r>
      <w:r w:rsidRPr="0018707A">
        <w:t xml:space="preserve"> </w:t>
      </w:r>
      <w:r w:rsidRPr="004938D7">
        <w:rPr>
          <w:lang w:val="en-US"/>
        </w:rPr>
        <w:t>IV</w:t>
      </w:r>
      <w:r>
        <w:t xml:space="preserve">- 19/65 </w:t>
      </w:r>
      <w:r w:rsidRPr="0018707A">
        <w:t xml:space="preserve">«Об установлении размера платы за наём и платы за содержание и ремонт жилого помещения для </w:t>
      </w:r>
      <w:r w:rsidRPr="0018707A">
        <w:rPr>
          <w:sz w:val="22"/>
          <w:szCs w:val="22"/>
        </w:rPr>
        <w:t>нанимателей и собственников жилья, которые не приняли решение о выборе способа управления многоквартирным домом»</w:t>
      </w:r>
      <w:r>
        <w:rPr>
          <w:sz w:val="22"/>
          <w:szCs w:val="22"/>
        </w:rPr>
        <w:t xml:space="preserve"> от 28.06.2018 года считать утратившим силу.</w:t>
      </w:r>
    </w:p>
    <w:p w:rsidR="003F2DE3" w:rsidRPr="0018707A" w:rsidRDefault="003F2DE3" w:rsidP="003F2DE3">
      <w:pPr>
        <w:jc w:val="both"/>
      </w:pPr>
    </w:p>
    <w:p w:rsidR="003F2DE3" w:rsidRDefault="003F2DE3" w:rsidP="003F2DE3">
      <w:pPr>
        <w:jc w:val="both"/>
      </w:pPr>
    </w:p>
    <w:p w:rsidR="003F2DE3" w:rsidRDefault="003F2DE3" w:rsidP="003F2DE3">
      <w:pPr>
        <w:jc w:val="both"/>
      </w:pPr>
      <w:r>
        <w:t>3. Настоящее решение вступает в силу с момента подписания и распространяется на правоотношения с 1 сентября 2018 года.</w:t>
      </w:r>
    </w:p>
    <w:p w:rsidR="003F2DE3" w:rsidRDefault="003F2DE3" w:rsidP="003F2DE3">
      <w:pPr>
        <w:jc w:val="both"/>
      </w:pPr>
    </w:p>
    <w:p w:rsidR="003F2DE3" w:rsidRDefault="003F2DE3" w:rsidP="003F2DE3">
      <w:pPr>
        <w:jc w:val="both"/>
      </w:pPr>
    </w:p>
    <w:p w:rsidR="003F2DE3" w:rsidRPr="00FD4D1E" w:rsidRDefault="003F2DE3" w:rsidP="003F2DE3">
      <w:pPr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2DE3" w:rsidRPr="00FD4D1E" w:rsidRDefault="003F2DE3" w:rsidP="003F2DE3">
      <w:pPr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2DE3" w:rsidRPr="00DD6B25" w:rsidRDefault="003F2DE3" w:rsidP="003F2DE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</w:rPr>
      </w:pPr>
      <w:r w:rsidRPr="00DD6B25">
        <w:rPr>
          <w:rFonts w:eastAsia="Arial Unicode MS"/>
          <w:kern w:val="1"/>
          <w:lang w:eastAsia="ar-SA"/>
        </w:rPr>
        <w:t>Глава сельского поселения «</w:t>
      </w:r>
      <w:proofErr w:type="spellStart"/>
      <w:r w:rsidRPr="00DD6B25">
        <w:rPr>
          <w:rFonts w:eastAsia="Arial Unicode MS"/>
          <w:kern w:val="1"/>
          <w:lang w:eastAsia="ar-SA"/>
        </w:rPr>
        <w:t>Кузьёль</w:t>
      </w:r>
      <w:proofErr w:type="spellEnd"/>
      <w:r w:rsidRPr="00DD6B25">
        <w:rPr>
          <w:rFonts w:eastAsia="Arial Unicode MS"/>
          <w:kern w:val="1"/>
          <w:lang w:eastAsia="ar-SA"/>
        </w:rPr>
        <w:t>»                                     Шакирова В.П.</w:t>
      </w:r>
    </w:p>
    <w:p w:rsidR="003F2DE3" w:rsidRPr="00DD6B25" w:rsidRDefault="003F2DE3" w:rsidP="003F2DE3">
      <w:pPr>
        <w:tabs>
          <w:tab w:val="left" w:pos="5700"/>
        </w:tabs>
        <w:rPr>
          <w:b/>
        </w:rPr>
      </w:pPr>
    </w:p>
    <w:p w:rsidR="003F2DE3" w:rsidRPr="00DD6B25" w:rsidRDefault="003F2DE3" w:rsidP="003F2DE3">
      <w:pPr>
        <w:tabs>
          <w:tab w:val="left" w:pos="5700"/>
        </w:tabs>
        <w:rPr>
          <w:b/>
        </w:rPr>
      </w:pPr>
    </w:p>
    <w:p w:rsidR="003F2DE3" w:rsidRPr="00DD6B25" w:rsidRDefault="003F2DE3" w:rsidP="003F2DE3">
      <w:pPr>
        <w:tabs>
          <w:tab w:val="left" w:pos="5700"/>
        </w:tabs>
        <w:rPr>
          <w:b/>
        </w:rPr>
      </w:pPr>
    </w:p>
    <w:p w:rsidR="003F2DE3" w:rsidRPr="00FD4D1E" w:rsidRDefault="003F2DE3" w:rsidP="003F2DE3">
      <w:pPr>
        <w:tabs>
          <w:tab w:val="left" w:pos="5700"/>
        </w:tabs>
        <w:rPr>
          <w:b/>
          <w:sz w:val="28"/>
          <w:szCs w:val="28"/>
        </w:rPr>
      </w:pPr>
    </w:p>
    <w:p w:rsidR="003F2DE3" w:rsidRDefault="003F2DE3" w:rsidP="003F2DE3">
      <w:pPr>
        <w:tabs>
          <w:tab w:val="left" w:pos="5700"/>
        </w:tabs>
        <w:rPr>
          <w:b/>
        </w:rPr>
      </w:pPr>
    </w:p>
    <w:p w:rsidR="003F2DE3" w:rsidRDefault="003F2DE3" w:rsidP="003F2DE3">
      <w:pPr>
        <w:tabs>
          <w:tab w:val="left" w:pos="5700"/>
        </w:tabs>
        <w:rPr>
          <w:b/>
        </w:rPr>
      </w:pPr>
    </w:p>
    <w:p w:rsidR="003F2DE3" w:rsidRDefault="003F2DE3" w:rsidP="003F2DE3">
      <w:pPr>
        <w:tabs>
          <w:tab w:val="left" w:pos="5700"/>
        </w:tabs>
        <w:rPr>
          <w:b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«</w:t>
      </w:r>
      <w:proofErr w:type="spellStart"/>
      <w:r>
        <w:rPr>
          <w:sz w:val="22"/>
          <w:szCs w:val="22"/>
        </w:rPr>
        <w:t>Кузьёль</w:t>
      </w:r>
      <w:proofErr w:type="spellEnd"/>
      <w:r>
        <w:rPr>
          <w:sz w:val="22"/>
          <w:szCs w:val="22"/>
        </w:rPr>
        <w:t>»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«Об установлении размера платы за наём и платы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 содержание и ремонт жилого помещения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нанимателей и собственников жилья, которые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 приняли решение о выборе способа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многоквартирным домом»</w:t>
      </w: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F2DE3" w:rsidRDefault="003F2DE3" w:rsidP="003F2D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НАЁМ ЖИЛЬЯ (ДЛЯ НАНИМАТЕЛЕЙ ЖИЛЬЯ)</w:t>
      </w:r>
    </w:p>
    <w:p w:rsidR="003F2DE3" w:rsidRDefault="003F2DE3" w:rsidP="003F2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договорам социального найма и найма жилых помещений в государственном и муниципальном жилищных фондах </w:t>
      </w:r>
    </w:p>
    <w:p w:rsidR="003F2DE3" w:rsidRDefault="003F2DE3" w:rsidP="003F2D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189"/>
        <w:gridCol w:w="1575"/>
        <w:gridCol w:w="1460"/>
        <w:gridCol w:w="1617"/>
      </w:tblGrid>
      <w:tr w:rsidR="003F2DE3" w:rsidRPr="008D0F53" w:rsidTr="006C45A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Ставка оплаты за наём жилья в месяц без НДС (руб. коп.)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Примечание</w:t>
            </w:r>
          </w:p>
        </w:tc>
      </w:tr>
      <w:tr w:rsidR="003F2DE3" w:rsidRPr="008D0F53" w:rsidTr="006C45A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Сборно-щитовые жилые дома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2.50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</w:p>
        </w:tc>
      </w:tr>
      <w:tr w:rsidR="003F2DE3" w:rsidRPr="008D0F53" w:rsidTr="006C45A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Жилые дома с деревянными и рублеными стенами из бруса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3.50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</w:p>
        </w:tc>
      </w:tr>
    </w:tbl>
    <w:p w:rsidR="003F2DE3" w:rsidRDefault="003F2DE3" w:rsidP="003F2DE3">
      <w:pPr>
        <w:jc w:val="both"/>
      </w:pPr>
    </w:p>
    <w:p w:rsidR="003F2DE3" w:rsidRDefault="003F2DE3" w:rsidP="003F2DE3">
      <w:pPr>
        <w:jc w:val="both"/>
      </w:pP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«</w:t>
      </w:r>
      <w:proofErr w:type="spellStart"/>
      <w:r>
        <w:rPr>
          <w:sz w:val="22"/>
          <w:szCs w:val="22"/>
        </w:rPr>
        <w:t>Кузьёль</w:t>
      </w:r>
      <w:proofErr w:type="spellEnd"/>
      <w:r>
        <w:rPr>
          <w:sz w:val="22"/>
          <w:szCs w:val="22"/>
        </w:rPr>
        <w:t>»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«Об установлении размера платы за наём и платы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 содержание и ремонт жилого помещения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нанимателей и собственников жилья, которые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 приняли решение о выборе способа </w:t>
      </w:r>
    </w:p>
    <w:p w:rsidR="003F2DE3" w:rsidRDefault="003F2DE3" w:rsidP="003F2DE3">
      <w:pPr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многоквартирным домом»</w:t>
      </w: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522"/>
        <w:gridCol w:w="4110"/>
      </w:tblGrid>
      <w:tr w:rsidR="003F2DE3" w:rsidRPr="008D0F53" w:rsidTr="006C45A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Наименование услуг, категории услуг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 xml:space="preserve">Тарифы на услуги по содержанию и ремонту жилых помещений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t>1 кв. метр</w:t>
              </w:r>
            </w:smartTag>
            <w:r>
              <w:t xml:space="preserve"> общей площади в месяц</w:t>
            </w:r>
          </w:p>
          <w:p w:rsidR="003F2DE3" w:rsidRDefault="003F2DE3" w:rsidP="006C45A5">
            <w:pPr>
              <w:jc w:val="center"/>
            </w:pPr>
            <w:r>
              <w:t xml:space="preserve"> (руб. коп.)</w:t>
            </w:r>
          </w:p>
        </w:tc>
      </w:tr>
      <w:tr w:rsidR="003F2DE3" w:rsidRPr="008D0F53" w:rsidTr="006C45A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Благоустроенные жилые дома с одним видом благоустройства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E3" w:rsidRDefault="003F2DE3" w:rsidP="006C45A5">
            <w:pPr>
              <w:jc w:val="center"/>
            </w:pPr>
            <w:r>
              <w:t>13.40</w:t>
            </w:r>
          </w:p>
        </w:tc>
      </w:tr>
    </w:tbl>
    <w:p w:rsidR="003F2DE3" w:rsidRDefault="003F2DE3" w:rsidP="003F2DE3">
      <w:pPr>
        <w:jc w:val="center"/>
      </w:pPr>
    </w:p>
    <w:p w:rsidR="003F2DE3" w:rsidRDefault="003F2DE3" w:rsidP="003F2DE3">
      <w:pPr>
        <w:jc w:val="right"/>
        <w:rPr>
          <w:sz w:val="22"/>
          <w:szCs w:val="22"/>
        </w:rPr>
      </w:pPr>
    </w:p>
    <w:p w:rsidR="003F2DE3" w:rsidRDefault="003F2DE3" w:rsidP="003F2DE3">
      <w:pPr>
        <w:jc w:val="both"/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3F2DE3" w:rsidRDefault="003F2DE3" w:rsidP="003F2DE3">
      <w:pPr>
        <w:jc w:val="center"/>
        <w:rPr>
          <w:b/>
        </w:rPr>
      </w:pPr>
    </w:p>
    <w:p w:rsidR="008C5DF7" w:rsidRDefault="008C5DF7">
      <w:bookmarkStart w:id="0" w:name="_GoBack"/>
      <w:bookmarkEnd w:id="0"/>
    </w:p>
    <w:sectPr w:rsidR="008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36"/>
    <w:rsid w:val="003F2DE3"/>
    <w:rsid w:val="008C5DF7"/>
    <w:rsid w:val="009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2019-01-17T07:18:00Z</dcterms:created>
  <dcterms:modified xsi:type="dcterms:W3CDTF">2019-01-17T07:18:00Z</dcterms:modified>
</cp:coreProperties>
</file>