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94" w:rsidRPr="00F44085" w:rsidRDefault="00C06E94" w:rsidP="00C06E94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9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55"/>
        <w:gridCol w:w="3326"/>
      </w:tblGrid>
      <w:tr w:rsidR="00485FA1" w:rsidRPr="00485FA1" w:rsidTr="00485FA1">
        <w:tc>
          <w:tcPr>
            <w:tcW w:w="3614" w:type="dxa"/>
          </w:tcPr>
          <w:p w:rsidR="00485FA1" w:rsidRPr="00485FA1" w:rsidRDefault="00485FA1" w:rsidP="00485FA1">
            <w:pPr>
              <w:jc w:val="center"/>
            </w:pPr>
            <w:r w:rsidRPr="00485FA1">
              <w:t>Совет</w:t>
            </w:r>
          </w:p>
          <w:p w:rsidR="00485FA1" w:rsidRPr="00485FA1" w:rsidRDefault="00485FA1" w:rsidP="00485FA1">
            <w:pPr>
              <w:ind w:left="-107" w:firstLine="107"/>
              <w:jc w:val="center"/>
            </w:pPr>
            <w:r w:rsidRPr="00485FA1">
              <w:t>муниципального района</w:t>
            </w:r>
          </w:p>
          <w:p w:rsidR="00485FA1" w:rsidRPr="00485FA1" w:rsidRDefault="00485FA1" w:rsidP="00485FA1">
            <w:pPr>
              <w:jc w:val="center"/>
            </w:pPr>
            <w:r w:rsidRPr="00485FA1">
              <w:t>«Койгородский»</w:t>
            </w:r>
          </w:p>
        </w:tc>
        <w:tc>
          <w:tcPr>
            <w:tcW w:w="2955" w:type="dxa"/>
          </w:tcPr>
          <w:p w:rsidR="00485FA1" w:rsidRPr="00485FA1" w:rsidRDefault="00485FA1" w:rsidP="00485FA1">
            <w:pPr>
              <w:jc w:val="center"/>
            </w:pPr>
            <w:r w:rsidRPr="00485FA1">
              <w:rPr>
                <w:noProof/>
              </w:rPr>
              <w:drawing>
                <wp:inline distT="0" distB="0" distL="0" distR="0" wp14:anchorId="2FCCA4D7" wp14:editId="58DC9B4E">
                  <wp:extent cx="8191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485FA1" w:rsidRPr="00485FA1" w:rsidRDefault="00485FA1" w:rsidP="00485FA1">
            <w:pPr>
              <w:jc w:val="center"/>
            </w:pPr>
            <w:r w:rsidRPr="00485FA1">
              <w:t>“Койгорт ”</w:t>
            </w:r>
          </w:p>
          <w:p w:rsidR="00485FA1" w:rsidRPr="00485FA1" w:rsidRDefault="00485FA1" w:rsidP="00485FA1">
            <w:pPr>
              <w:jc w:val="center"/>
            </w:pPr>
            <w:r w:rsidRPr="00485FA1">
              <w:t>муниципальнöй районса</w:t>
            </w:r>
          </w:p>
          <w:p w:rsidR="00485FA1" w:rsidRPr="00485FA1" w:rsidRDefault="00485FA1" w:rsidP="00485FA1">
            <w:pPr>
              <w:jc w:val="center"/>
            </w:pPr>
            <w:proofErr w:type="gramStart"/>
            <w:r w:rsidRPr="00485FA1">
              <w:t>Сöвет</w:t>
            </w:r>
            <w:proofErr w:type="gramEnd"/>
          </w:p>
          <w:p w:rsidR="00485FA1" w:rsidRPr="00485FA1" w:rsidRDefault="00485FA1" w:rsidP="00485FA1">
            <w:pPr>
              <w:jc w:val="center"/>
            </w:pPr>
          </w:p>
        </w:tc>
      </w:tr>
      <w:tr w:rsidR="00485FA1" w:rsidRPr="00485FA1" w:rsidTr="00485FA1">
        <w:tc>
          <w:tcPr>
            <w:tcW w:w="3614" w:type="dxa"/>
          </w:tcPr>
          <w:p w:rsidR="00485FA1" w:rsidRPr="00485FA1" w:rsidRDefault="00485FA1" w:rsidP="00485FA1">
            <w:pPr>
              <w:jc w:val="center"/>
            </w:pPr>
          </w:p>
        </w:tc>
        <w:tc>
          <w:tcPr>
            <w:tcW w:w="2955" w:type="dxa"/>
          </w:tcPr>
          <w:p w:rsidR="00485FA1" w:rsidRPr="00485FA1" w:rsidRDefault="00485FA1" w:rsidP="00485FA1">
            <w:pPr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485FA1">
              <w:rPr>
                <w:b/>
                <w:bCs/>
                <w:sz w:val="28"/>
                <w:szCs w:val="28"/>
              </w:rPr>
              <w:t>РЕШЕНИЕ</w:t>
            </w:r>
          </w:p>
          <w:p w:rsidR="00485FA1" w:rsidRDefault="00485FA1" w:rsidP="00485FA1">
            <w:pPr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85FA1">
              <w:rPr>
                <w:b/>
                <w:bCs/>
                <w:sz w:val="28"/>
                <w:szCs w:val="28"/>
              </w:rPr>
              <w:t>ПОМШУÖМ</w:t>
            </w:r>
          </w:p>
          <w:p w:rsidR="00485FA1" w:rsidRPr="00485FA1" w:rsidRDefault="00485FA1" w:rsidP="00485FA1">
            <w:pPr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6" w:type="dxa"/>
          </w:tcPr>
          <w:p w:rsidR="00485FA1" w:rsidRPr="00485FA1" w:rsidRDefault="00485FA1" w:rsidP="00485FA1">
            <w:pPr>
              <w:jc w:val="center"/>
            </w:pPr>
          </w:p>
        </w:tc>
      </w:tr>
      <w:tr w:rsidR="00485FA1" w:rsidRPr="00485FA1" w:rsidTr="00485FA1">
        <w:tc>
          <w:tcPr>
            <w:tcW w:w="3614" w:type="dxa"/>
          </w:tcPr>
          <w:p w:rsidR="00485FA1" w:rsidRPr="00485FA1" w:rsidRDefault="00485FA1" w:rsidP="00485FA1">
            <w:pPr>
              <w:jc w:val="center"/>
            </w:pPr>
            <w:r w:rsidRPr="00485FA1">
              <w:rPr>
                <w:bCs/>
                <w:sz w:val="28"/>
                <w:szCs w:val="28"/>
              </w:rPr>
              <w:t>от   17  ноября  2021 года</w:t>
            </w:r>
          </w:p>
        </w:tc>
        <w:tc>
          <w:tcPr>
            <w:tcW w:w="2955" w:type="dxa"/>
          </w:tcPr>
          <w:p w:rsidR="00485FA1" w:rsidRPr="00485FA1" w:rsidRDefault="00485FA1" w:rsidP="00485FA1">
            <w:pPr>
              <w:autoSpaceDE w:val="0"/>
              <w:autoSpaceDN w:val="0"/>
              <w:adjustRightInd w:val="0"/>
              <w:ind w:right="-28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6" w:type="dxa"/>
          </w:tcPr>
          <w:p w:rsidR="00485FA1" w:rsidRPr="00485FA1" w:rsidRDefault="00485FA1" w:rsidP="00485FA1">
            <w:pPr>
              <w:jc w:val="center"/>
            </w:pPr>
            <w:r w:rsidRPr="00485FA1">
              <w:rPr>
                <w:bCs/>
                <w:sz w:val="28"/>
                <w:szCs w:val="28"/>
              </w:rPr>
              <w:t xml:space="preserve">№ </w:t>
            </w:r>
            <w:r w:rsidRPr="00485FA1">
              <w:rPr>
                <w:bCs/>
              </w:rPr>
              <w:t xml:space="preserve">  </w:t>
            </w:r>
            <w:r w:rsidRPr="00485FA1">
              <w:rPr>
                <w:bCs/>
                <w:sz w:val="28"/>
                <w:szCs w:val="28"/>
                <w:lang w:val="en-US"/>
              </w:rPr>
              <w:t>VI</w:t>
            </w:r>
            <w:r w:rsidR="00EA6B30">
              <w:rPr>
                <w:bCs/>
                <w:sz w:val="28"/>
                <w:szCs w:val="28"/>
              </w:rPr>
              <w:t>- 12/110</w:t>
            </w:r>
          </w:p>
        </w:tc>
      </w:tr>
    </w:tbl>
    <w:p w:rsidR="00485FA1" w:rsidRDefault="00485FA1" w:rsidP="00485FA1">
      <w:pPr>
        <w:autoSpaceDE w:val="0"/>
        <w:autoSpaceDN w:val="0"/>
        <w:adjustRightInd w:val="0"/>
        <w:ind w:right="-284"/>
        <w:outlineLvl w:val="0"/>
        <w:rPr>
          <w:b/>
          <w:bCs/>
          <w:sz w:val="28"/>
          <w:szCs w:val="28"/>
        </w:rPr>
      </w:pPr>
      <w:r w:rsidRPr="00485FA1">
        <w:rPr>
          <w:b/>
          <w:bCs/>
          <w:sz w:val="28"/>
          <w:szCs w:val="28"/>
        </w:rPr>
        <w:t xml:space="preserve">                                                       </w:t>
      </w:r>
    </w:p>
    <w:p w:rsidR="00485FA1" w:rsidRPr="00485FA1" w:rsidRDefault="00485FA1" w:rsidP="00485FA1">
      <w:pPr>
        <w:autoSpaceDE w:val="0"/>
        <w:autoSpaceDN w:val="0"/>
        <w:adjustRightInd w:val="0"/>
        <w:rPr>
          <w:bCs/>
          <w:sz w:val="28"/>
          <w:szCs w:val="28"/>
        </w:rPr>
      </w:pPr>
      <w:r w:rsidRPr="00485FA1">
        <w:rPr>
          <w:bCs/>
        </w:rPr>
        <w:t xml:space="preserve">                                                                 </w:t>
      </w:r>
      <w:r w:rsidRPr="00485F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</w:t>
      </w:r>
      <w:r w:rsidRPr="00485FA1">
        <w:rPr>
          <w:bCs/>
          <w:sz w:val="28"/>
          <w:szCs w:val="28"/>
        </w:rPr>
        <w:t xml:space="preserve">                                                                             </w:t>
      </w:r>
    </w:p>
    <w:p w:rsidR="00485FA1" w:rsidRPr="00485FA1" w:rsidRDefault="00485FA1" w:rsidP="00485FA1">
      <w:pPr>
        <w:widowControl w:val="0"/>
        <w:autoSpaceDE w:val="0"/>
        <w:autoSpaceDN w:val="0"/>
        <w:adjustRightInd w:val="0"/>
        <w:jc w:val="center"/>
      </w:pPr>
      <w:r w:rsidRPr="00485FA1">
        <w:t xml:space="preserve">           </w:t>
      </w:r>
      <w:r w:rsidRPr="00485FA1">
        <w:rPr>
          <w:sz w:val="28"/>
          <w:szCs w:val="28"/>
        </w:rPr>
        <w:t>Республика Коми, с.Койгородок</w:t>
      </w:r>
      <w:r w:rsidRPr="00485FA1">
        <w:t xml:space="preserve">        </w:t>
      </w:r>
    </w:p>
    <w:p w:rsidR="000673CB" w:rsidRDefault="000673CB" w:rsidP="00C06E94">
      <w:pPr>
        <w:jc w:val="both"/>
        <w:rPr>
          <w:sz w:val="28"/>
          <w:szCs w:val="28"/>
        </w:rPr>
      </w:pPr>
    </w:p>
    <w:p w:rsidR="00485FA1" w:rsidRDefault="00485FA1" w:rsidP="00C06E94">
      <w:pPr>
        <w:jc w:val="both"/>
        <w:rPr>
          <w:sz w:val="28"/>
          <w:szCs w:val="28"/>
        </w:rPr>
      </w:pPr>
    </w:p>
    <w:p w:rsidR="00C06E94" w:rsidRPr="00485FA1" w:rsidRDefault="00C06E94" w:rsidP="00485FA1">
      <w:pPr>
        <w:jc w:val="center"/>
        <w:rPr>
          <w:b/>
          <w:sz w:val="28"/>
          <w:szCs w:val="28"/>
        </w:rPr>
      </w:pPr>
      <w:r w:rsidRPr="00485FA1">
        <w:rPr>
          <w:b/>
          <w:sz w:val="28"/>
          <w:szCs w:val="28"/>
        </w:rPr>
        <w:t>Об утверждении Положения о Контрольно-</w:t>
      </w:r>
    </w:p>
    <w:p w:rsidR="00C06E94" w:rsidRPr="00485FA1" w:rsidRDefault="00C06E94" w:rsidP="00485FA1">
      <w:pPr>
        <w:jc w:val="center"/>
        <w:rPr>
          <w:b/>
          <w:sz w:val="28"/>
          <w:szCs w:val="28"/>
        </w:rPr>
      </w:pPr>
      <w:r w:rsidRPr="00485FA1">
        <w:rPr>
          <w:b/>
          <w:sz w:val="28"/>
          <w:szCs w:val="28"/>
        </w:rPr>
        <w:t xml:space="preserve">ревизионной комиссии – </w:t>
      </w:r>
      <w:proofErr w:type="gramStart"/>
      <w:r w:rsidRPr="00485FA1">
        <w:rPr>
          <w:b/>
          <w:sz w:val="28"/>
          <w:szCs w:val="28"/>
        </w:rPr>
        <w:t>контрольно-счетном</w:t>
      </w:r>
      <w:proofErr w:type="gramEnd"/>
    </w:p>
    <w:p w:rsidR="00C06E94" w:rsidRPr="00485FA1" w:rsidRDefault="00C06E94" w:rsidP="00485FA1">
      <w:pPr>
        <w:jc w:val="center"/>
        <w:rPr>
          <w:b/>
          <w:sz w:val="28"/>
          <w:szCs w:val="28"/>
        </w:rPr>
      </w:pPr>
      <w:proofErr w:type="gramStart"/>
      <w:r w:rsidRPr="00485FA1">
        <w:rPr>
          <w:b/>
          <w:sz w:val="28"/>
          <w:szCs w:val="28"/>
        </w:rPr>
        <w:t>органе</w:t>
      </w:r>
      <w:proofErr w:type="gramEnd"/>
      <w:r w:rsidRPr="00485FA1">
        <w:rPr>
          <w:b/>
          <w:sz w:val="28"/>
          <w:szCs w:val="28"/>
        </w:rPr>
        <w:t xml:space="preserve"> муниципального района «Койгородский»</w:t>
      </w:r>
    </w:p>
    <w:p w:rsidR="00485FA1" w:rsidRDefault="00485FA1" w:rsidP="00C06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6E94" w:rsidRPr="00C4355B" w:rsidRDefault="00C06E94" w:rsidP="00C06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4355B"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</w:t>
      </w:r>
      <w:r w:rsidRPr="005A33DB">
        <w:rPr>
          <w:sz w:val="28"/>
          <w:szCs w:val="28"/>
        </w:rPr>
        <w:t xml:space="preserve">Федерации», Федеральным законом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254BB8">
        <w:rPr>
          <w:sz w:val="28"/>
          <w:szCs w:val="28"/>
        </w:rPr>
        <w:t xml:space="preserve">законом Республики Коми от 29.12.2011г. № 166-РЗ «О некоторых вопросах организации деятельности контрольно-счетных органов муниципальных образований в Республике Коми», </w:t>
      </w:r>
      <w:r w:rsidRPr="00C4355B">
        <w:rPr>
          <w:sz w:val="28"/>
          <w:szCs w:val="28"/>
        </w:rPr>
        <w:t>Устав</w:t>
      </w:r>
      <w:r w:rsidR="001B54B4">
        <w:rPr>
          <w:sz w:val="28"/>
          <w:szCs w:val="28"/>
        </w:rPr>
        <w:t>ом</w:t>
      </w:r>
      <w:r w:rsidRPr="00C4355B">
        <w:rPr>
          <w:sz w:val="28"/>
          <w:szCs w:val="28"/>
        </w:rPr>
        <w:t xml:space="preserve"> муниципального образования муниципального района «Койгородский», </w:t>
      </w:r>
      <w:proofErr w:type="gramEnd"/>
    </w:p>
    <w:p w:rsidR="00C06E94" w:rsidRPr="00C4355B" w:rsidRDefault="00C06E94" w:rsidP="00C06E94">
      <w:pPr>
        <w:pStyle w:val="ConsPlusNormal"/>
        <w:widowControl/>
        <w:jc w:val="both"/>
        <w:rPr>
          <w:sz w:val="28"/>
          <w:szCs w:val="28"/>
        </w:rPr>
      </w:pPr>
    </w:p>
    <w:p w:rsidR="00C06E94" w:rsidRPr="00C4355B" w:rsidRDefault="00C06E94" w:rsidP="00C06E94">
      <w:pPr>
        <w:ind w:left="360" w:firstLine="348"/>
        <w:jc w:val="center"/>
        <w:rPr>
          <w:b/>
          <w:sz w:val="28"/>
          <w:szCs w:val="28"/>
        </w:rPr>
      </w:pPr>
      <w:r w:rsidRPr="00C4355B">
        <w:rPr>
          <w:b/>
          <w:sz w:val="28"/>
          <w:szCs w:val="28"/>
        </w:rPr>
        <w:t>Совет муниципального района  «Койгородский» РЕШИЛ:</w:t>
      </w:r>
    </w:p>
    <w:p w:rsidR="00C06E94" w:rsidRPr="00C4355B" w:rsidRDefault="00C06E94" w:rsidP="00C06E9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C4355B">
        <w:rPr>
          <w:sz w:val="28"/>
          <w:szCs w:val="28"/>
        </w:rPr>
        <w:t xml:space="preserve">         </w:t>
      </w:r>
    </w:p>
    <w:p w:rsidR="00C06E94" w:rsidRPr="00C4355B" w:rsidRDefault="00C06E94" w:rsidP="00C06E94">
      <w:pPr>
        <w:ind w:firstLine="720"/>
        <w:jc w:val="both"/>
        <w:rPr>
          <w:sz w:val="28"/>
          <w:szCs w:val="28"/>
        </w:rPr>
      </w:pPr>
      <w:r w:rsidRPr="00C4355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C4355B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C4355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C4355B">
        <w:rPr>
          <w:sz w:val="28"/>
          <w:szCs w:val="28"/>
        </w:rPr>
        <w:t xml:space="preserve"> о Контрольно-ревизионной комиссии – контрольно-счетном органе муниципального района «Койгородский»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C4355B">
        <w:rPr>
          <w:sz w:val="28"/>
          <w:szCs w:val="28"/>
        </w:rPr>
        <w:t>.</w:t>
      </w:r>
    </w:p>
    <w:p w:rsidR="001424C2" w:rsidRDefault="00BF11BE" w:rsidP="00C06E9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FA1">
        <w:rPr>
          <w:rFonts w:ascii="Times New Roman" w:hAnsi="Times New Roman" w:cs="Times New Roman"/>
          <w:sz w:val="28"/>
          <w:szCs w:val="28"/>
        </w:rPr>
        <w:t xml:space="preserve">  </w:t>
      </w:r>
      <w:r w:rsidR="001424C2">
        <w:rPr>
          <w:rFonts w:ascii="Times New Roman" w:hAnsi="Times New Roman" w:cs="Times New Roman"/>
          <w:sz w:val="28"/>
          <w:szCs w:val="28"/>
        </w:rPr>
        <w:t xml:space="preserve">Установить, что лицо, на день вступления в силу настоящего решения замещающее должность муниципальной службы председателя Контрольно-ревизионной комиссии – контрольно-счетного органа муниципального района «Койгородский», сохраняет права, </w:t>
      </w:r>
      <w:proofErr w:type="gramStart"/>
      <w:r w:rsidR="001424C2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1424C2">
        <w:rPr>
          <w:rFonts w:ascii="Times New Roman" w:hAnsi="Times New Roman" w:cs="Times New Roman"/>
          <w:sz w:val="28"/>
          <w:szCs w:val="28"/>
        </w:rPr>
        <w:t>, соблюдает требования к служебному поведению, установленные законодательством Российской Федерации, законодательством Республики Коми и муниц</w:t>
      </w:r>
      <w:r w:rsidR="0089084B">
        <w:rPr>
          <w:rFonts w:ascii="Times New Roman" w:hAnsi="Times New Roman" w:cs="Times New Roman"/>
          <w:sz w:val="28"/>
          <w:szCs w:val="28"/>
        </w:rPr>
        <w:t>и</w:t>
      </w:r>
      <w:r w:rsidR="001424C2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89084B">
        <w:rPr>
          <w:rFonts w:ascii="Times New Roman" w:hAnsi="Times New Roman" w:cs="Times New Roman"/>
          <w:sz w:val="28"/>
          <w:szCs w:val="28"/>
        </w:rPr>
        <w:t xml:space="preserve"> муниципального района «Койгородский» для лиц, замещающих должности муниципальной службы, до прекращения с ним трудовых отношений.</w:t>
      </w:r>
    </w:p>
    <w:p w:rsidR="001E5944" w:rsidRDefault="001424C2" w:rsidP="00C06E9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5F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9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82B4A">
        <w:rPr>
          <w:rFonts w:ascii="Times New Roman" w:hAnsi="Times New Roman" w:cs="Times New Roman"/>
          <w:sz w:val="28"/>
          <w:szCs w:val="28"/>
        </w:rPr>
        <w:t>и</w:t>
      </w:r>
      <w:r w:rsidR="00C06E94">
        <w:rPr>
          <w:rFonts w:ascii="Times New Roman" w:hAnsi="Times New Roman" w:cs="Times New Roman"/>
          <w:sz w:val="28"/>
          <w:szCs w:val="28"/>
        </w:rPr>
        <w:t xml:space="preserve"> силу</w:t>
      </w:r>
      <w:r w:rsidR="001E5944">
        <w:rPr>
          <w:rFonts w:ascii="Times New Roman" w:hAnsi="Times New Roman" w:cs="Times New Roman"/>
          <w:sz w:val="28"/>
          <w:szCs w:val="28"/>
        </w:rPr>
        <w:t>:</w:t>
      </w:r>
    </w:p>
    <w:p w:rsidR="001E5944" w:rsidRDefault="001E5944" w:rsidP="00C06E9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6E94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«Койгородский» от </w:t>
      </w:r>
      <w:r w:rsidR="005A33DB">
        <w:rPr>
          <w:rFonts w:ascii="Times New Roman" w:hAnsi="Times New Roman" w:cs="Times New Roman"/>
          <w:sz w:val="28"/>
          <w:szCs w:val="28"/>
        </w:rPr>
        <w:t>11</w:t>
      </w:r>
      <w:r w:rsidR="00C06E94">
        <w:rPr>
          <w:rFonts w:ascii="Times New Roman" w:hAnsi="Times New Roman" w:cs="Times New Roman"/>
          <w:sz w:val="28"/>
          <w:szCs w:val="28"/>
        </w:rPr>
        <w:t>.0</w:t>
      </w:r>
      <w:r w:rsidR="005A33DB">
        <w:rPr>
          <w:rFonts w:ascii="Times New Roman" w:hAnsi="Times New Roman" w:cs="Times New Roman"/>
          <w:sz w:val="28"/>
          <w:szCs w:val="28"/>
        </w:rPr>
        <w:t>2</w:t>
      </w:r>
      <w:r w:rsidR="00C06E94">
        <w:rPr>
          <w:rFonts w:ascii="Times New Roman" w:hAnsi="Times New Roman" w:cs="Times New Roman"/>
          <w:sz w:val="28"/>
          <w:szCs w:val="28"/>
        </w:rPr>
        <w:t>.201</w:t>
      </w:r>
      <w:r w:rsidR="005A33DB">
        <w:rPr>
          <w:rFonts w:ascii="Times New Roman" w:hAnsi="Times New Roman" w:cs="Times New Roman"/>
          <w:sz w:val="28"/>
          <w:szCs w:val="28"/>
        </w:rPr>
        <w:t>5</w:t>
      </w:r>
      <w:r w:rsidR="00C06E94">
        <w:rPr>
          <w:rFonts w:ascii="Times New Roman" w:hAnsi="Times New Roman" w:cs="Times New Roman"/>
          <w:sz w:val="28"/>
          <w:szCs w:val="28"/>
        </w:rPr>
        <w:t xml:space="preserve">г. № </w:t>
      </w:r>
      <w:r w:rsidR="00C06E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6E94">
        <w:rPr>
          <w:rFonts w:ascii="Times New Roman" w:hAnsi="Times New Roman" w:cs="Times New Roman"/>
          <w:sz w:val="28"/>
          <w:szCs w:val="28"/>
        </w:rPr>
        <w:t>-</w:t>
      </w:r>
      <w:r w:rsidR="005A33DB">
        <w:rPr>
          <w:rFonts w:ascii="Times New Roman" w:hAnsi="Times New Roman" w:cs="Times New Roman"/>
          <w:sz w:val="28"/>
          <w:szCs w:val="28"/>
        </w:rPr>
        <w:t>34</w:t>
      </w:r>
      <w:r w:rsidR="00C06E94">
        <w:rPr>
          <w:rFonts w:ascii="Times New Roman" w:hAnsi="Times New Roman" w:cs="Times New Roman"/>
          <w:sz w:val="28"/>
          <w:szCs w:val="28"/>
        </w:rPr>
        <w:t>/</w:t>
      </w:r>
      <w:r w:rsidR="005A33DB">
        <w:rPr>
          <w:rFonts w:ascii="Times New Roman" w:hAnsi="Times New Roman" w:cs="Times New Roman"/>
          <w:sz w:val="28"/>
          <w:szCs w:val="28"/>
        </w:rPr>
        <w:t>292</w:t>
      </w:r>
      <w:r w:rsidR="00C06E94">
        <w:rPr>
          <w:rFonts w:ascii="Times New Roman" w:hAnsi="Times New Roman" w:cs="Times New Roman"/>
          <w:sz w:val="28"/>
          <w:szCs w:val="28"/>
        </w:rPr>
        <w:t xml:space="preserve"> «О</w:t>
      </w:r>
      <w:r w:rsidR="005A33D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A64D4">
        <w:rPr>
          <w:rFonts w:ascii="Times New Roman" w:hAnsi="Times New Roman" w:cs="Times New Roman"/>
          <w:sz w:val="28"/>
          <w:szCs w:val="28"/>
        </w:rPr>
        <w:t>П</w:t>
      </w:r>
      <w:r w:rsidR="005A33DB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06E94">
        <w:rPr>
          <w:rFonts w:ascii="Times New Roman" w:hAnsi="Times New Roman" w:cs="Times New Roman"/>
          <w:sz w:val="28"/>
          <w:szCs w:val="28"/>
        </w:rPr>
        <w:t xml:space="preserve"> </w:t>
      </w:r>
      <w:r w:rsidR="007A64D4">
        <w:rPr>
          <w:rFonts w:ascii="Times New Roman" w:hAnsi="Times New Roman" w:cs="Times New Roman"/>
          <w:sz w:val="28"/>
          <w:szCs w:val="28"/>
        </w:rPr>
        <w:t xml:space="preserve">о </w:t>
      </w:r>
      <w:r w:rsidR="00C06E9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7A64D4">
        <w:rPr>
          <w:rFonts w:ascii="Times New Roman" w:hAnsi="Times New Roman" w:cs="Times New Roman"/>
          <w:sz w:val="28"/>
          <w:szCs w:val="28"/>
        </w:rPr>
        <w:t xml:space="preserve">- </w:t>
      </w:r>
      <w:r w:rsidR="00C06E94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A64D4">
        <w:rPr>
          <w:rFonts w:ascii="Times New Roman" w:hAnsi="Times New Roman" w:cs="Times New Roman"/>
          <w:sz w:val="28"/>
          <w:szCs w:val="28"/>
        </w:rPr>
        <w:t>м</w:t>
      </w:r>
      <w:r w:rsidR="00C06E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A64D4">
        <w:rPr>
          <w:rFonts w:ascii="Times New Roman" w:hAnsi="Times New Roman" w:cs="Times New Roman"/>
          <w:sz w:val="28"/>
          <w:szCs w:val="28"/>
        </w:rPr>
        <w:t>е</w:t>
      </w:r>
      <w:r w:rsidR="00C06E94">
        <w:rPr>
          <w:rFonts w:ascii="Times New Roman" w:hAnsi="Times New Roman" w:cs="Times New Roman"/>
          <w:sz w:val="28"/>
          <w:szCs w:val="28"/>
        </w:rPr>
        <w:t xml:space="preserve">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944" w:rsidRDefault="001E5944" w:rsidP="001E594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решение Совета муниципального района «Койгородский» </w:t>
      </w:r>
      <w:r w:rsidRPr="001E5944">
        <w:rPr>
          <w:rFonts w:ascii="Times New Roman" w:hAnsi="Times New Roman" w:cs="Times New Roman"/>
          <w:sz w:val="28"/>
          <w:szCs w:val="28"/>
        </w:rPr>
        <w:t>от 14.10.2015</w:t>
      </w:r>
      <w:r w:rsidR="00BF11BE">
        <w:rPr>
          <w:rFonts w:ascii="Times New Roman" w:hAnsi="Times New Roman" w:cs="Times New Roman"/>
          <w:sz w:val="28"/>
          <w:szCs w:val="28"/>
        </w:rPr>
        <w:t>г.</w:t>
      </w:r>
      <w:r w:rsidRPr="001E5944">
        <w:rPr>
          <w:rFonts w:ascii="Times New Roman" w:hAnsi="Times New Roman" w:cs="Times New Roman"/>
          <w:sz w:val="28"/>
          <w:szCs w:val="28"/>
        </w:rPr>
        <w:t xml:space="preserve"> № V-2/13</w:t>
      </w:r>
      <w:r w:rsidR="001B54B4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от 11.02.2015г.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-34/292 «Об утверждении Положения  о контрольно-ревизионной комиссии - контрольно-счетном органе муниципального района «Койгородский»</w:t>
      </w:r>
      <w:r w:rsidR="001B5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944" w:rsidRDefault="001E5944" w:rsidP="001E594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54B4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</w:t>
      </w:r>
      <w:r w:rsidRPr="001E5944">
        <w:rPr>
          <w:rFonts w:ascii="Times New Roman" w:hAnsi="Times New Roman" w:cs="Times New Roman"/>
          <w:sz w:val="28"/>
          <w:szCs w:val="28"/>
        </w:rPr>
        <w:t>от 27.01.2016</w:t>
      </w:r>
      <w:r w:rsidR="00BF11BE">
        <w:rPr>
          <w:rFonts w:ascii="Times New Roman" w:hAnsi="Times New Roman" w:cs="Times New Roman"/>
          <w:sz w:val="28"/>
          <w:szCs w:val="28"/>
        </w:rPr>
        <w:t>г.</w:t>
      </w:r>
      <w:r w:rsidRPr="001E5944">
        <w:rPr>
          <w:rFonts w:ascii="Times New Roman" w:hAnsi="Times New Roman" w:cs="Times New Roman"/>
          <w:sz w:val="28"/>
          <w:szCs w:val="28"/>
        </w:rPr>
        <w:t xml:space="preserve"> № V-7/40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B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от 11.02.2015г.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-34/292 «Об утверждении Положения  о контрольно-ревизионной комиссии - контрольно-счетном органе муниципального района «Койгородский»</w:t>
      </w:r>
      <w:r w:rsidR="001B5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944" w:rsidRDefault="001E5944" w:rsidP="001E594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54B4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</w:t>
      </w:r>
      <w:r w:rsidRPr="001E5944">
        <w:rPr>
          <w:rFonts w:ascii="Times New Roman" w:hAnsi="Times New Roman" w:cs="Times New Roman"/>
          <w:sz w:val="28"/>
          <w:szCs w:val="28"/>
        </w:rPr>
        <w:t>от 27.06.2018</w:t>
      </w:r>
      <w:r w:rsidR="00BF11BE">
        <w:rPr>
          <w:rFonts w:ascii="Times New Roman" w:hAnsi="Times New Roman" w:cs="Times New Roman"/>
          <w:sz w:val="28"/>
          <w:szCs w:val="28"/>
        </w:rPr>
        <w:t>г.</w:t>
      </w:r>
      <w:r w:rsidRPr="001E5944">
        <w:rPr>
          <w:rFonts w:ascii="Times New Roman" w:hAnsi="Times New Roman" w:cs="Times New Roman"/>
          <w:sz w:val="28"/>
          <w:szCs w:val="28"/>
        </w:rPr>
        <w:t xml:space="preserve"> № V-28/190</w:t>
      </w:r>
      <w:r w:rsidR="001B54B4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«Койгородский» от 11.02.2015г.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-34/292 «Об утверждении Положения  о контрольно-ревизионной комиссии - контрольно-счетном органе муниципального района «Койгородский»</w:t>
      </w:r>
      <w:r w:rsidR="001B5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E94" w:rsidRDefault="001E5944" w:rsidP="00C06E9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54B4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</w:t>
      </w:r>
      <w:r w:rsidRPr="001E5944">
        <w:rPr>
          <w:rFonts w:ascii="Times New Roman" w:hAnsi="Times New Roman" w:cs="Times New Roman"/>
          <w:sz w:val="28"/>
          <w:szCs w:val="28"/>
        </w:rPr>
        <w:t>от 18.12.2020г. № VI-4/25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B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от 11.02.2015г.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-34/292 «Об утверждении Положения  о контрольно-ревизионной комиссии - контрольно-счетном органе муниципального района «Койгородский»</w:t>
      </w:r>
      <w:r w:rsidR="001B54B4">
        <w:rPr>
          <w:rFonts w:ascii="Times New Roman" w:hAnsi="Times New Roman" w:cs="Times New Roman"/>
          <w:sz w:val="28"/>
          <w:szCs w:val="28"/>
        </w:rPr>
        <w:t>»;</w:t>
      </w:r>
    </w:p>
    <w:p w:rsidR="001E5944" w:rsidRDefault="001E5944" w:rsidP="001E594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B54B4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«Койгородский» </w:t>
      </w:r>
      <w:r w:rsidRPr="001E5944">
        <w:rPr>
          <w:rFonts w:ascii="Times New Roman" w:hAnsi="Times New Roman" w:cs="Times New Roman"/>
          <w:sz w:val="28"/>
          <w:szCs w:val="28"/>
        </w:rPr>
        <w:t>от 22.09.2021г. № VI-10/87</w:t>
      </w:r>
      <w:r w:rsidR="001B54B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муниципального района «Койгородский» от 11.02.2015г. № </w:t>
      </w:r>
      <w:r w:rsidR="001B54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54B4">
        <w:rPr>
          <w:rFonts w:ascii="Times New Roman" w:hAnsi="Times New Roman" w:cs="Times New Roman"/>
          <w:sz w:val="28"/>
          <w:szCs w:val="28"/>
        </w:rPr>
        <w:t xml:space="preserve">-34/292 «Об утверждении Положения  о контрольно-ревизионной комиссии - контрольно-счетном органе муниципального района «Койгородский»». </w:t>
      </w:r>
    </w:p>
    <w:p w:rsidR="00C06E94" w:rsidRPr="00C4355B" w:rsidRDefault="00BF11BE" w:rsidP="00C06E94">
      <w:pPr>
        <w:pStyle w:val="ConsNormal"/>
        <w:widowControl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E94" w:rsidRPr="00C4355B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82B4A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A6726F">
        <w:rPr>
          <w:rFonts w:ascii="Times New Roman" w:hAnsi="Times New Roman" w:cs="Times New Roman"/>
          <w:sz w:val="28"/>
          <w:szCs w:val="28"/>
        </w:rPr>
        <w:t>о дня</w:t>
      </w:r>
      <w:r w:rsidR="00B82B4A">
        <w:rPr>
          <w:rFonts w:ascii="Times New Roman" w:hAnsi="Times New Roman" w:cs="Times New Roman"/>
          <w:sz w:val="28"/>
          <w:szCs w:val="28"/>
        </w:rPr>
        <w:t xml:space="preserve"> </w:t>
      </w:r>
      <w:r w:rsidR="00C06E94" w:rsidRPr="00C4355B">
        <w:rPr>
          <w:rFonts w:ascii="Times New Roman" w:hAnsi="Times New Roman" w:cs="Times New Roman"/>
          <w:sz w:val="28"/>
          <w:szCs w:val="28"/>
        </w:rPr>
        <w:t>официально</w:t>
      </w:r>
      <w:r w:rsidR="00B82B4A">
        <w:rPr>
          <w:rFonts w:ascii="Times New Roman" w:hAnsi="Times New Roman" w:cs="Times New Roman"/>
          <w:sz w:val="28"/>
          <w:szCs w:val="28"/>
        </w:rPr>
        <w:t>го</w:t>
      </w:r>
      <w:r w:rsidR="00C06E94" w:rsidRPr="00C4355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82B4A">
        <w:rPr>
          <w:rFonts w:ascii="Times New Roman" w:hAnsi="Times New Roman" w:cs="Times New Roman"/>
          <w:sz w:val="28"/>
          <w:szCs w:val="28"/>
        </w:rPr>
        <w:t>я</w:t>
      </w:r>
      <w:r w:rsidR="00C06E94" w:rsidRPr="00C4355B">
        <w:rPr>
          <w:rFonts w:ascii="Times New Roman" w:hAnsi="Times New Roman" w:cs="Times New Roman"/>
          <w:sz w:val="28"/>
          <w:szCs w:val="28"/>
        </w:rPr>
        <w:t xml:space="preserve"> в «Информационном вестнике Совета и администрации муниципального района "Койгородский».</w:t>
      </w:r>
    </w:p>
    <w:p w:rsidR="007A64D4" w:rsidRDefault="007A64D4" w:rsidP="00C06E94">
      <w:pPr>
        <w:ind w:firstLine="540"/>
        <w:rPr>
          <w:sz w:val="28"/>
          <w:szCs w:val="28"/>
        </w:rPr>
      </w:pPr>
    </w:p>
    <w:p w:rsidR="00A6726F" w:rsidRDefault="00A6726F" w:rsidP="00A6726F">
      <w:pPr>
        <w:rPr>
          <w:sz w:val="28"/>
          <w:szCs w:val="28"/>
        </w:rPr>
      </w:pPr>
      <w:r>
        <w:rPr>
          <w:sz w:val="28"/>
          <w:szCs w:val="28"/>
        </w:rPr>
        <w:t xml:space="preserve">Глава МР «Койгородский» - руководитель </w:t>
      </w:r>
    </w:p>
    <w:p w:rsidR="00C06E94" w:rsidRDefault="00A6726F" w:rsidP="00A6726F">
      <w:pPr>
        <w:rPr>
          <w:szCs w:val="20"/>
        </w:rPr>
      </w:pPr>
      <w:r>
        <w:rPr>
          <w:sz w:val="28"/>
          <w:szCs w:val="28"/>
        </w:rPr>
        <w:t xml:space="preserve">администрации МР «Койгородский»                                            Л.Ю. Ушакова              </w:t>
      </w:r>
      <w:r w:rsidR="00C06E94">
        <w:br w:type="page"/>
      </w:r>
    </w:p>
    <w:p w:rsidR="00485FA1" w:rsidRDefault="00485FA1" w:rsidP="00B121EB">
      <w:pPr>
        <w:pStyle w:val="ConsPlusNormal"/>
        <w:jc w:val="right"/>
        <w:outlineLvl w:val="0"/>
      </w:pPr>
    </w:p>
    <w:p w:rsidR="006D13B6" w:rsidRPr="00590A1A" w:rsidRDefault="006D13B6" w:rsidP="00B121EB">
      <w:pPr>
        <w:pStyle w:val="ConsPlusNormal"/>
        <w:jc w:val="right"/>
        <w:outlineLvl w:val="0"/>
      </w:pPr>
      <w:r w:rsidRPr="00590A1A">
        <w:t>Приложение</w:t>
      </w:r>
    </w:p>
    <w:p w:rsidR="00126E5D" w:rsidRPr="00590A1A" w:rsidRDefault="006D13B6" w:rsidP="00B121EB">
      <w:pPr>
        <w:pStyle w:val="ConsPlusNormal"/>
        <w:jc w:val="right"/>
      </w:pPr>
      <w:r w:rsidRPr="00590A1A">
        <w:t>к решению</w:t>
      </w:r>
      <w:r w:rsidR="007B12D8" w:rsidRPr="00590A1A">
        <w:t xml:space="preserve"> </w:t>
      </w:r>
      <w:r w:rsidRPr="00590A1A">
        <w:t>Совета МР "Койгородский"</w:t>
      </w:r>
      <w:r w:rsidR="007B12D8" w:rsidRPr="00590A1A">
        <w:t xml:space="preserve"> </w:t>
      </w:r>
    </w:p>
    <w:p w:rsidR="006D13B6" w:rsidRPr="00590A1A" w:rsidRDefault="006D13B6" w:rsidP="00B121EB">
      <w:pPr>
        <w:pStyle w:val="ConsPlusNormal"/>
        <w:jc w:val="right"/>
      </w:pPr>
      <w:r w:rsidRPr="00590A1A">
        <w:t>"Об утверждении Положения</w:t>
      </w:r>
      <w:r w:rsidR="00126E5D" w:rsidRPr="00590A1A">
        <w:t xml:space="preserve"> </w:t>
      </w:r>
      <w:r w:rsidRPr="00590A1A">
        <w:t>о Контрольно-ревизионной комиссии -</w:t>
      </w:r>
    </w:p>
    <w:p w:rsidR="006D13B6" w:rsidRPr="00590A1A" w:rsidRDefault="006D13B6" w:rsidP="00B121EB">
      <w:pPr>
        <w:pStyle w:val="ConsPlusNormal"/>
        <w:jc w:val="right"/>
      </w:pPr>
      <w:r w:rsidRPr="00590A1A">
        <w:t xml:space="preserve">контрольно-счетном </w:t>
      </w:r>
      <w:proofErr w:type="gramStart"/>
      <w:r w:rsidRPr="00590A1A">
        <w:t>органе</w:t>
      </w:r>
      <w:proofErr w:type="gramEnd"/>
      <w:r w:rsidR="00126E5D" w:rsidRPr="00590A1A">
        <w:t xml:space="preserve"> </w:t>
      </w:r>
      <w:r w:rsidRPr="00590A1A">
        <w:t>муниципального района</w:t>
      </w:r>
      <w:r w:rsidR="002F4470">
        <w:t xml:space="preserve"> </w:t>
      </w:r>
      <w:r w:rsidRPr="00590A1A">
        <w:t>"Койгородский"</w:t>
      </w:r>
    </w:p>
    <w:p w:rsidR="006D13B6" w:rsidRPr="00590A1A" w:rsidRDefault="006D13B6" w:rsidP="00B121EB">
      <w:pPr>
        <w:pStyle w:val="ConsPlusNormal"/>
        <w:jc w:val="right"/>
      </w:pPr>
      <w:r w:rsidRPr="00590A1A">
        <w:t xml:space="preserve">от </w:t>
      </w:r>
      <w:r w:rsidR="00485FA1">
        <w:t xml:space="preserve">17 </w:t>
      </w:r>
      <w:r w:rsidR="00F84D62">
        <w:t>но</w:t>
      </w:r>
      <w:r w:rsidR="00126E5D" w:rsidRPr="00590A1A">
        <w:t>ябр</w:t>
      </w:r>
      <w:r w:rsidRPr="00590A1A">
        <w:t>я 20</w:t>
      </w:r>
      <w:r w:rsidR="00126E5D" w:rsidRPr="00590A1A">
        <w:t>2</w:t>
      </w:r>
      <w:r w:rsidRPr="00590A1A">
        <w:t xml:space="preserve">1 г. </w:t>
      </w:r>
      <w:r w:rsidR="00126E5D" w:rsidRPr="00590A1A">
        <w:t>№</w:t>
      </w:r>
      <w:r w:rsidR="00EA6B30" w:rsidRPr="00EA6B30">
        <w:rPr>
          <w:bCs/>
          <w:sz w:val="28"/>
          <w:szCs w:val="28"/>
          <w:lang w:val="en-US"/>
        </w:rPr>
        <w:t xml:space="preserve"> </w:t>
      </w:r>
      <w:r w:rsidR="00EA6B30" w:rsidRPr="00EA6B30">
        <w:rPr>
          <w:bCs/>
          <w:szCs w:val="24"/>
          <w:lang w:val="en-US"/>
        </w:rPr>
        <w:t>VI</w:t>
      </w:r>
      <w:r w:rsidR="00EA6B30" w:rsidRPr="00EA6B30">
        <w:rPr>
          <w:bCs/>
          <w:szCs w:val="24"/>
        </w:rPr>
        <w:t>- 12/110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jc w:val="center"/>
      </w:pPr>
      <w:bookmarkStart w:id="0" w:name="P38"/>
      <w:bookmarkEnd w:id="0"/>
      <w:r w:rsidRPr="00590A1A">
        <w:t>ПОЛОЖЕНИЕ</w:t>
      </w:r>
    </w:p>
    <w:p w:rsidR="006D13B6" w:rsidRPr="00590A1A" w:rsidRDefault="006D13B6" w:rsidP="00B121EB">
      <w:pPr>
        <w:pStyle w:val="ConsPlusTitle"/>
        <w:jc w:val="center"/>
      </w:pPr>
      <w:r w:rsidRPr="00590A1A">
        <w:t xml:space="preserve">О КОНТРОЛЬНО-РЕВИЗИОННОЙ КОМИССИИ - </w:t>
      </w:r>
      <w:proofErr w:type="gramStart"/>
      <w:r w:rsidRPr="00590A1A">
        <w:t>КОНТРОЛЬНО-СЧЕТНОМ</w:t>
      </w:r>
      <w:proofErr w:type="gramEnd"/>
    </w:p>
    <w:p w:rsidR="006D13B6" w:rsidRPr="00590A1A" w:rsidRDefault="006D13B6" w:rsidP="00B121EB">
      <w:pPr>
        <w:pStyle w:val="ConsPlusTitle"/>
        <w:jc w:val="center"/>
      </w:pPr>
      <w:proofErr w:type="gramStart"/>
      <w:r w:rsidRPr="00590A1A">
        <w:t>ОРГАНЕ</w:t>
      </w:r>
      <w:proofErr w:type="gramEnd"/>
      <w:r w:rsidRPr="00590A1A">
        <w:t xml:space="preserve"> МУНИЦИПАЛЬНОГО РАЙОНА "КОЙГОРОДСКИЙ"</w:t>
      </w:r>
    </w:p>
    <w:p w:rsidR="00126E5D" w:rsidRPr="00590A1A" w:rsidRDefault="00126E5D" w:rsidP="00B121EB">
      <w:pPr>
        <w:pStyle w:val="ConsPlusTitle"/>
        <w:ind w:firstLine="540"/>
        <w:jc w:val="both"/>
        <w:outlineLvl w:val="1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1. Статус Контрольно-ревизионной комиссии - контрольно-счетного органа муниципального района "Койгородский"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1. В соответствии с Уставом муниципального образования муниципального района "Койгородский" Контрольно-ревизионная комиссия </w:t>
      </w:r>
      <w:r w:rsidR="00682E88">
        <w:t>-</w:t>
      </w:r>
      <w:r w:rsidRPr="00590A1A">
        <w:t xml:space="preserve"> контрольно-счетный орган муниципального района "Койгородский" (далее - Контрольно-ревизионная комиссия) является постоянно действующим органом внешнего муниципального финансового контроля, образуется Советом муниципального района "Койгородский" (далее - Совет района) и подотчетна ему.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3. Деятельность Контрольно-ревизионной комиссии не может быть приостановлена, в том числе в </w:t>
      </w:r>
      <w:r w:rsidRPr="00294007">
        <w:t>связи с истечением срока или</w:t>
      </w:r>
      <w:r w:rsidRPr="00590A1A">
        <w:t xml:space="preserve"> досрочным прекращением полномочий Совета района.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4. Контрольно-ревизионная комиссия является органом местного самоуправления муниципального образования муниципального района "Койгородский", обладает правами юридического лица, имеет гербовую печать и бланки со своим наименованием и с изображением Государственного герба Республики Коми.</w:t>
      </w:r>
    </w:p>
    <w:p w:rsidR="00590A1A" w:rsidRPr="00590A1A" w:rsidRDefault="00D20DAE" w:rsidP="00B121EB">
      <w:pPr>
        <w:pStyle w:val="ConsPlusNormal"/>
        <w:ind w:firstLine="540"/>
        <w:jc w:val="both"/>
      </w:pPr>
      <w:r w:rsidRPr="00590A1A">
        <w:t>5.</w:t>
      </w:r>
      <w:r w:rsidR="00590A1A" w:rsidRPr="00590A1A">
        <w:rPr>
          <w:color w:val="04092A"/>
          <w:sz w:val="28"/>
          <w:szCs w:val="28"/>
        </w:rPr>
        <w:t xml:space="preserve"> </w:t>
      </w:r>
      <w:r w:rsidR="00590A1A" w:rsidRPr="00590A1A">
        <w:t>Контрольно-</w:t>
      </w:r>
      <w:r w:rsidR="00590A1A">
        <w:t>ревизионная комиссия</w:t>
      </w:r>
      <w:r w:rsidR="00590A1A" w:rsidRPr="00590A1A"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590A1A" w:rsidRPr="00590A1A" w:rsidRDefault="00590A1A" w:rsidP="00B121EB">
      <w:pPr>
        <w:pStyle w:val="ConsPlusNormal"/>
        <w:ind w:firstLine="540"/>
        <w:jc w:val="both"/>
      </w:pPr>
      <w:r>
        <w:t>6</w:t>
      </w:r>
      <w:r w:rsidRPr="00590A1A">
        <w:t>. Контрольно-</w:t>
      </w:r>
      <w:r>
        <w:t xml:space="preserve">ревизионная комиссия </w:t>
      </w:r>
      <w:r w:rsidRPr="00590A1A"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D20DAE" w:rsidRPr="00590A1A" w:rsidRDefault="00590A1A" w:rsidP="00B121EB">
      <w:pPr>
        <w:pStyle w:val="ConsPlusNormal"/>
        <w:ind w:firstLine="540"/>
        <w:jc w:val="both"/>
      </w:pPr>
      <w:r>
        <w:t>7</w:t>
      </w:r>
      <w:r w:rsidRPr="00590A1A">
        <w:t>. Контрольно-</w:t>
      </w:r>
      <w:r>
        <w:t>ревизионная комиссия</w:t>
      </w:r>
      <w:r w:rsidRPr="00590A1A">
        <w:t xml:space="preserve"> осуществляет полномочия контрольно-счетного органа поселения по осуществлению внешнего финансового контроля в случае заключения </w:t>
      </w:r>
      <w:r>
        <w:t xml:space="preserve">советами сельских </w:t>
      </w:r>
      <w:r w:rsidRPr="00590A1A">
        <w:t>поселений, входящих в состав муниципального района</w:t>
      </w:r>
      <w:r>
        <w:t xml:space="preserve"> </w:t>
      </w:r>
      <w:r w:rsidR="00BA42E5" w:rsidRPr="00590A1A">
        <w:t>"Койгородский"</w:t>
      </w:r>
      <w:r w:rsidRPr="00590A1A">
        <w:t xml:space="preserve">, соглашения с </w:t>
      </w:r>
      <w:r>
        <w:t>Советом</w:t>
      </w:r>
      <w:r w:rsidRPr="00590A1A">
        <w:t xml:space="preserve"> района о передаче таких полномочий</w:t>
      </w:r>
      <w:r w:rsidR="00CA7C15">
        <w:t>.</w:t>
      </w:r>
    </w:p>
    <w:p w:rsidR="006D13B6" w:rsidRPr="00590A1A" w:rsidRDefault="00D20DAE" w:rsidP="00B121EB">
      <w:pPr>
        <w:pStyle w:val="ConsPlusNormal"/>
        <w:ind w:firstLine="540"/>
        <w:jc w:val="both"/>
      </w:pPr>
      <w:r w:rsidRPr="00590A1A">
        <w:t>8</w:t>
      </w:r>
      <w:r w:rsidR="006D13B6" w:rsidRPr="00590A1A">
        <w:t>. Полное наименование - Контрольно-ревизионная комиссия - контрольно-счетный орган муниципального района "Койгородский" и сокращенное наименование - Контрольно-ревизионная комиссия.</w:t>
      </w:r>
    </w:p>
    <w:p w:rsidR="006D13B6" w:rsidRPr="00590A1A" w:rsidRDefault="00D20DAE" w:rsidP="00B121EB">
      <w:pPr>
        <w:pStyle w:val="ConsPlusNormal"/>
        <w:ind w:firstLine="540"/>
        <w:jc w:val="both"/>
      </w:pPr>
      <w:r w:rsidRPr="00590A1A">
        <w:t>9</w:t>
      </w:r>
      <w:r w:rsidR="006D13B6" w:rsidRPr="00590A1A">
        <w:t>. Местонахождение Контрольно-ревизионной комиссии - контрольно-счетного органа муниципального района "Койгородский" (юридический и почтовый адреса): 168170, Республика Коми, Койгородский район, село Койгородок, улица Мира, дом 7.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2. Правовые основы деятельности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8152D6" w:rsidRPr="008152D6" w:rsidRDefault="008152D6" w:rsidP="008152D6">
      <w:pPr>
        <w:pStyle w:val="ConsPlusTitle"/>
        <w:ind w:firstLine="459"/>
        <w:jc w:val="both"/>
        <w:outlineLvl w:val="1"/>
        <w:rPr>
          <w:b w:val="0"/>
        </w:rPr>
      </w:pPr>
      <w:proofErr w:type="gramStart"/>
      <w:r w:rsidRPr="008152D6">
        <w:rPr>
          <w:b w:val="0"/>
        </w:rPr>
        <w:t xml:space="preserve">Контрольно-ревизионная комиссия осуществляет свою деятельность на основе Конституции Российской Федерации, Бюджетного </w:t>
      </w:r>
      <w:hyperlink r:id="rId7" w:history="1">
        <w:r w:rsidRPr="008152D6">
          <w:rPr>
            <w:b w:val="0"/>
          </w:rPr>
          <w:t>кодекса</w:t>
        </w:r>
      </w:hyperlink>
      <w:r w:rsidRPr="008152D6">
        <w:rPr>
          <w:b w:val="0"/>
        </w:rPr>
        <w:t xml:space="preserve"> Российской Федерации, Федерального </w:t>
      </w:r>
      <w:hyperlink r:id="rId8" w:history="1">
        <w:r w:rsidRPr="008152D6">
          <w:rPr>
            <w:b w:val="0"/>
          </w:rPr>
          <w:t>закона</w:t>
        </w:r>
      </w:hyperlink>
      <w:r w:rsidRPr="008152D6">
        <w:rPr>
          <w:b w:val="0"/>
        </w:rPr>
        <w:t xml:space="preserve"> от 06.10.2003 года № 131-ФЗ "Об общих принципах организации местного самоуправления в Российской Федерации", Федерального </w:t>
      </w:r>
      <w:hyperlink r:id="rId9" w:history="1">
        <w:r w:rsidRPr="008152D6">
          <w:rPr>
            <w:b w:val="0"/>
          </w:rPr>
          <w:t>закона</w:t>
        </w:r>
      </w:hyperlink>
      <w:r w:rsidRPr="008152D6">
        <w:rPr>
          <w:b w:val="0"/>
        </w:rPr>
        <w:t xml:space="preserve">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образований", других федеральных законов и иных нормативных правовых актов Российской Федерации,  Конституции</w:t>
      </w:r>
      <w:proofErr w:type="gramEnd"/>
      <w:r w:rsidRPr="008152D6">
        <w:rPr>
          <w:b w:val="0"/>
        </w:rPr>
        <w:t xml:space="preserve"> Республики Коми, законов и иных нормативных правовых актов Республики Коми, Устава </w:t>
      </w:r>
      <w:r w:rsidRPr="008152D6">
        <w:rPr>
          <w:b w:val="0"/>
        </w:rPr>
        <w:lastRenderedPageBreak/>
        <w:t>муниципального образования муниципального района "Койгородский", настоящего положения и иных муниципальных правовых актов муниципального образования муниципального района "Койгородский".</w:t>
      </w:r>
    </w:p>
    <w:p w:rsidR="006D13B6" w:rsidRPr="00590A1A" w:rsidRDefault="006D13B6" w:rsidP="00B121EB">
      <w:pPr>
        <w:pStyle w:val="ConsPlusNormal"/>
        <w:ind w:firstLine="540"/>
        <w:jc w:val="both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3. Принципы деятельности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D832D8">
        <w:t xml:space="preserve">, открытости </w:t>
      </w:r>
      <w:r w:rsidRPr="00590A1A">
        <w:t>и гласности.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4. Состав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B369F8" w:rsidRPr="00B369F8" w:rsidRDefault="00B369F8" w:rsidP="00B369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369F8">
        <w:rPr>
          <w:szCs w:val="20"/>
        </w:rPr>
        <w:t>1. Контрольно-ревизионная комиссия образуется в составе председателя Контрольно-ревизионной комиссии.</w:t>
      </w:r>
    </w:p>
    <w:p w:rsidR="00B369F8" w:rsidRPr="00B369F8" w:rsidRDefault="00B369F8" w:rsidP="00B369F8">
      <w:pPr>
        <w:widowControl w:val="0"/>
        <w:autoSpaceDE w:val="0"/>
        <w:autoSpaceDN w:val="0"/>
        <w:ind w:firstLine="540"/>
        <w:jc w:val="both"/>
      </w:pPr>
      <w:r w:rsidRPr="00B369F8">
        <w:rPr>
          <w:szCs w:val="20"/>
        </w:rPr>
        <w:t xml:space="preserve">2. </w:t>
      </w:r>
      <w:r w:rsidRPr="00B369F8">
        <w:t>Должность председателя Контрольно-</w:t>
      </w:r>
      <w:r w:rsidRPr="00B369F8">
        <w:rPr>
          <w:szCs w:val="20"/>
        </w:rPr>
        <w:t>ревизионной комиссии</w:t>
      </w:r>
      <w:r w:rsidRPr="00B369F8">
        <w:t xml:space="preserve"> относится к муниципальным должностям муниципального района </w:t>
      </w:r>
      <w:r w:rsidRPr="00B369F8">
        <w:rPr>
          <w:szCs w:val="20"/>
        </w:rPr>
        <w:t>"Койгородский"</w:t>
      </w:r>
      <w:r w:rsidRPr="00B369F8">
        <w:t xml:space="preserve">. </w:t>
      </w:r>
    </w:p>
    <w:p w:rsidR="00B369F8" w:rsidRPr="00B369F8" w:rsidRDefault="00B369F8" w:rsidP="00B369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369F8">
        <w:t xml:space="preserve">3. </w:t>
      </w:r>
      <w:r w:rsidRPr="00B369F8">
        <w:rPr>
          <w:szCs w:val="20"/>
        </w:rPr>
        <w:t>Срок полномочий председателя Контрольно-ревизионной комиссии составляет пять лет.</w:t>
      </w:r>
    </w:p>
    <w:p w:rsidR="00B369F8" w:rsidRPr="00B369F8" w:rsidRDefault="00B369F8" w:rsidP="00B369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369F8">
        <w:rPr>
          <w:szCs w:val="20"/>
        </w:rPr>
        <w:t>4. Штатная численность Контрольно-ревизионной комиссии устанавливается решением Совета района по представлению председателя Контрольно-ревизионной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B369F8" w:rsidRPr="00B369F8" w:rsidRDefault="00B369F8" w:rsidP="00B369F8">
      <w:pPr>
        <w:autoSpaceDE w:val="0"/>
        <w:autoSpaceDN w:val="0"/>
        <w:adjustRightInd w:val="0"/>
        <w:ind w:firstLine="540"/>
        <w:jc w:val="both"/>
        <w:outlineLvl w:val="1"/>
      </w:pPr>
      <w:r w:rsidRPr="00B369F8">
        <w:t>5. В состав аппарата Контрольно-ревизионной комиссии могут входить инспекторы и иные штатные работники. Инспектор Контрольно-ревизионной комиссии замещает должность муниципальной службы. В аппарате могут быть предусмотрены должности, не являющиеся должностями муниципальной службы. Работники аппарата назначаются на должность (нанимаются) председателем Контрольно-ревизионной комиссии.</w:t>
      </w:r>
    </w:p>
    <w:p w:rsidR="00B369F8" w:rsidRPr="00B369F8" w:rsidRDefault="00B369F8" w:rsidP="00B369F8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369F8">
        <w:rPr>
          <w:szCs w:val="20"/>
        </w:rPr>
        <w:t>6. Структура и штатное расписание Контрольно-ревизионной комиссии утверждаются председателем Контрольно-ревизионной комиссии, исходя из возложенных на Контрольно-ревизионную комиссию полномочий.</w:t>
      </w:r>
    </w:p>
    <w:p w:rsidR="00A06079" w:rsidRPr="00B369F8" w:rsidRDefault="00B369F8" w:rsidP="00B369F8">
      <w:pPr>
        <w:pStyle w:val="ConsPlusNormal"/>
        <w:ind w:firstLine="540"/>
        <w:jc w:val="both"/>
      </w:pPr>
      <w:r w:rsidRPr="00B369F8">
        <w:t xml:space="preserve">7. Права, обязанности и ответственность работников Контрольно-ревизионной комиссии определяются </w:t>
      </w:r>
      <w:r w:rsidR="00BF6DF1" w:rsidRPr="00BF6DF1">
        <w:t>Федеральн</w:t>
      </w:r>
      <w:r w:rsidR="00BF6DF1">
        <w:t>ым</w:t>
      </w:r>
      <w:r w:rsidR="00BF6DF1" w:rsidRPr="00BF6DF1">
        <w:t xml:space="preserve"> закон</w:t>
      </w:r>
      <w:r w:rsidR="00BF6DF1">
        <w:t>ом</w:t>
      </w:r>
      <w:r w:rsidR="00BF6DF1" w:rsidRPr="00BF6DF1"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B369F8">
        <w:t>, законодательством Республики Коми и муниципальными правовыми актами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8461FB" w:rsidRDefault="008461FB" w:rsidP="00B121EB">
      <w:pPr>
        <w:pStyle w:val="ConsPlusNormal"/>
        <w:ind w:firstLine="540"/>
        <w:jc w:val="both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 xml:space="preserve">Статья 5. Порядок назначения на должность </w:t>
      </w:r>
      <w:r w:rsidR="00543E31">
        <w:t>п</w:t>
      </w:r>
      <w:r w:rsidRPr="00590A1A">
        <w:t>редседателя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D67FDC" w:rsidRPr="00D67FDC" w:rsidRDefault="00D67FDC" w:rsidP="00D67FDC">
      <w:pPr>
        <w:widowControl w:val="0"/>
        <w:autoSpaceDE w:val="0"/>
        <w:autoSpaceDN w:val="0"/>
        <w:ind w:firstLine="540"/>
        <w:jc w:val="both"/>
      </w:pPr>
      <w:r w:rsidRPr="00D67FDC">
        <w:rPr>
          <w:szCs w:val="20"/>
        </w:rPr>
        <w:t xml:space="preserve">1. Председатель Контрольно-ревизионной комиссии назначается на должность решением Совета района. </w:t>
      </w:r>
      <w:r w:rsidRPr="00D67FDC">
        <w:t>При истечении срока полномочий председатель Контрольно-ревизионной комиссии сохраняет свои полномочия до назначения в установленном настоящим положением порядке новой кандидатуры на указанную должность.</w:t>
      </w:r>
    </w:p>
    <w:p w:rsidR="00D67FDC" w:rsidRPr="00D67FDC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67FDC">
        <w:rPr>
          <w:szCs w:val="20"/>
        </w:rPr>
        <w:t>2. Предложения о кандидатурах на должность председателя Контрольно-ревизионной комиссии вносятся в Совет района:</w:t>
      </w:r>
    </w:p>
    <w:p w:rsidR="00D67FDC" w:rsidRPr="00D67FDC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67FDC">
        <w:rPr>
          <w:szCs w:val="20"/>
        </w:rPr>
        <w:t>1) председателем Совета муниципального района "Койгородский";</w:t>
      </w:r>
    </w:p>
    <w:p w:rsidR="00D67FDC" w:rsidRPr="00D67FDC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67FDC">
        <w:rPr>
          <w:szCs w:val="20"/>
        </w:rPr>
        <w:t>2) депутатами Совета муниципального района "Койгородский" - не менее одной трети от установленного числа депутатов Совета района;</w:t>
      </w:r>
    </w:p>
    <w:p w:rsidR="00D67FDC" w:rsidRPr="00D67FDC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67FDC">
        <w:rPr>
          <w:szCs w:val="20"/>
        </w:rPr>
        <w:t xml:space="preserve">3) главой муниципального района "Койгородский" - руководителем администрации муниципального района "Койгородский" (далее - </w:t>
      </w:r>
      <w:r w:rsidR="008D7AEC">
        <w:rPr>
          <w:szCs w:val="20"/>
        </w:rPr>
        <w:t>г</w:t>
      </w:r>
      <w:r w:rsidRPr="00D67FDC">
        <w:rPr>
          <w:szCs w:val="20"/>
        </w:rPr>
        <w:t>лава муниципального района "Койгородский").</w:t>
      </w:r>
    </w:p>
    <w:p w:rsidR="00D67FDC" w:rsidRPr="00EE18FB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67FDC">
        <w:rPr>
          <w:szCs w:val="20"/>
        </w:rPr>
        <w:t xml:space="preserve">3. Кандидатуры на должность председателя Контрольно-ревизионной комиссии представляются в </w:t>
      </w:r>
      <w:r w:rsidRPr="00EE18FB">
        <w:rPr>
          <w:szCs w:val="20"/>
        </w:rPr>
        <w:t xml:space="preserve">Совет района не </w:t>
      </w:r>
      <w:proofErr w:type="gramStart"/>
      <w:r w:rsidRPr="00EE18FB">
        <w:rPr>
          <w:szCs w:val="20"/>
        </w:rPr>
        <w:t>позднее</w:t>
      </w:r>
      <w:proofErr w:type="gramEnd"/>
      <w:r w:rsidRPr="00EE18FB">
        <w:rPr>
          <w:szCs w:val="20"/>
        </w:rPr>
        <w:t xml:space="preserve"> чем за два месяца до истечения полномочий действующего председателя Контрольно-ревизионной комиссии.</w:t>
      </w:r>
    </w:p>
    <w:p w:rsidR="00D67FDC" w:rsidRPr="00EE18FB" w:rsidRDefault="00D67FDC" w:rsidP="00D67F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18FB">
        <w:rPr>
          <w:szCs w:val="20"/>
        </w:rPr>
        <w:t xml:space="preserve">4. Порядок внесения предложений о кандидатурах на должность председателя Контрольно-ревизионной комиссии, порядок рассмотрения кандидатур устанавливается </w:t>
      </w:r>
      <w:r w:rsidRPr="00EE18FB">
        <w:rPr>
          <w:szCs w:val="20"/>
        </w:rPr>
        <w:lastRenderedPageBreak/>
        <w:t>решением Совета района.</w:t>
      </w:r>
    </w:p>
    <w:p w:rsidR="00D67FDC" w:rsidRPr="00EE18FB" w:rsidRDefault="00D67FDC" w:rsidP="00D67FDC">
      <w:pPr>
        <w:autoSpaceDE w:val="0"/>
        <w:autoSpaceDN w:val="0"/>
        <w:adjustRightInd w:val="0"/>
        <w:ind w:firstLine="540"/>
        <w:jc w:val="both"/>
      </w:pPr>
      <w:r w:rsidRPr="00EE18FB">
        <w:t xml:space="preserve">5. </w:t>
      </w:r>
      <w:proofErr w:type="gramStart"/>
      <w:r w:rsidRPr="00EE18FB">
        <w:t>Совет района вправе обратиться в Контрольно-счетную палату Республики Коми за заключением о соответствии кандидатур на должность председателя Контрольно-ревизионной комиссии квалификационным требованиям, установленным Федеральным законом</w:t>
      </w:r>
      <w:r w:rsidRPr="00EE18FB">
        <w:rPr>
          <w:bCs/>
        </w:rPr>
        <w:t xml:space="preserve"> от 07.02.2011 года № 6-ФЗ </w:t>
      </w:r>
      <w:r w:rsidRPr="00EE18FB">
        <w:t>"</w:t>
      </w:r>
      <w:r w:rsidRPr="00EE18FB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18FB">
        <w:t>", в порядке, установленном Контрольно-счетной палатой Республики Коми.</w:t>
      </w:r>
      <w:proofErr w:type="gramEnd"/>
    </w:p>
    <w:p w:rsidR="00D23EA8" w:rsidRPr="00EE18FB" w:rsidRDefault="00D67FDC" w:rsidP="00D67FDC">
      <w:pPr>
        <w:pStyle w:val="ConsPlusNormal"/>
        <w:ind w:firstLine="540"/>
        <w:jc w:val="both"/>
        <w:rPr>
          <w:szCs w:val="28"/>
        </w:rPr>
      </w:pPr>
      <w:r w:rsidRPr="00EE18FB">
        <w:t xml:space="preserve">6. </w:t>
      </w:r>
      <w:r w:rsidRPr="00EE18FB">
        <w:rPr>
          <w:szCs w:val="28"/>
        </w:rPr>
        <w:t>В случае досрочного прекращения полномочий председателя Контрольно-ревизионной комиссии предложения о кандидатурах на указанную должность вносятся в Совет района лицами, перечисленными в части 2 настоящей статьи, в течение 30 дней после принятия решения Совета района о досрочном сложении полномочий председателя Контрольно-ревизионной комиссии.</w:t>
      </w:r>
    </w:p>
    <w:p w:rsidR="00EE18FB" w:rsidRPr="00D67FDC" w:rsidRDefault="00EE18FB" w:rsidP="00D67FDC">
      <w:pPr>
        <w:pStyle w:val="ConsPlusNormal"/>
        <w:ind w:firstLine="540"/>
        <w:jc w:val="both"/>
        <w:rPr>
          <w:szCs w:val="28"/>
        </w:rPr>
      </w:pPr>
      <w:proofErr w:type="gramStart"/>
      <w:r w:rsidRPr="00EE18FB">
        <w:t>В течение переходного периода, необходимого для назначения председателя Контрольно-ревизионной комиссии, в случае досрочного освобождения председателя Контрольно-ревизионной комиссии, председатель Совета</w:t>
      </w:r>
      <w:r w:rsidRPr="00932762">
        <w:t xml:space="preserve"> района вправе заключить срочный трудовой договор на срок не более двух месяцев на исполнение обязанности отсутствующего работника, с учетом требований к кандидатурам, предусмотренным для замещения должности председателя Контрольно-ревизионной комиссии, за счет средств, предусмотренных на финансирование деятельности Контрольно-ревизионной комиссии.</w:t>
      </w:r>
      <w:proofErr w:type="gramEnd"/>
    </w:p>
    <w:p w:rsidR="00D45903" w:rsidRPr="00590A1A" w:rsidRDefault="00D45903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bookmarkStart w:id="1" w:name="P89"/>
      <w:bookmarkEnd w:id="1"/>
      <w:r w:rsidRPr="00590A1A">
        <w:t>Статья 6. Требования к кандидатурам на должнос</w:t>
      </w:r>
      <w:bookmarkStart w:id="2" w:name="_GoBack"/>
      <w:r w:rsidRPr="00590A1A">
        <w:t>т</w:t>
      </w:r>
      <w:bookmarkEnd w:id="2"/>
      <w:r w:rsidRPr="00590A1A">
        <w:t>ь председателя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6D13B6" w:rsidRDefault="006D13B6" w:rsidP="00B121EB">
      <w:pPr>
        <w:pStyle w:val="ConsPlusNormal"/>
        <w:ind w:firstLine="539"/>
        <w:jc w:val="both"/>
      </w:pPr>
      <w:r w:rsidRPr="00590A1A">
        <w:t>1. На должность председателя Контрольно-ревизионной комиссии назначаются граждане Российской Федерации,</w:t>
      </w:r>
      <w:r w:rsidR="0049362E">
        <w:t xml:space="preserve"> соответствующие следующим квалификационным требованиям: </w:t>
      </w:r>
    </w:p>
    <w:p w:rsidR="00384E17" w:rsidRPr="00384E17" w:rsidRDefault="00384E17" w:rsidP="00B121EB">
      <w:pPr>
        <w:pStyle w:val="ConsPlusNormal"/>
        <w:ind w:firstLine="539"/>
        <w:jc w:val="both"/>
      </w:pPr>
      <w:r w:rsidRPr="00384E17">
        <w:t>1) наличие высшего образования;</w:t>
      </w:r>
    </w:p>
    <w:p w:rsidR="00384E17" w:rsidRPr="00384E17" w:rsidRDefault="00384E17" w:rsidP="00B121EB">
      <w:pPr>
        <w:pStyle w:val="ConsPlusNormal"/>
        <w:ind w:firstLine="539"/>
        <w:jc w:val="both"/>
      </w:pPr>
      <w:r w:rsidRPr="00384E17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84E17" w:rsidRPr="00384E17" w:rsidRDefault="00384E17" w:rsidP="00B121EB">
      <w:pPr>
        <w:pStyle w:val="ConsPlusNormal"/>
        <w:ind w:firstLine="539"/>
        <w:jc w:val="both"/>
      </w:pPr>
      <w:proofErr w:type="gramStart"/>
      <w:r w:rsidRPr="00384E17"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AF4E2B">
        <w:t>К</w:t>
      </w:r>
      <w:r w:rsidRPr="00384E17">
        <w:t xml:space="preserve">онституции </w:t>
      </w:r>
      <w:r w:rsidR="00AF4E2B">
        <w:t>Республики Коми</w:t>
      </w:r>
      <w:r w:rsidRPr="00384E17">
        <w:t>, законов и иных нормативных правовых актов</w:t>
      </w:r>
      <w:r w:rsidR="00AF4E2B">
        <w:t xml:space="preserve"> Республики Коми</w:t>
      </w:r>
      <w:r w:rsidRPr="00384E17">
        <w:t xml:space="preserve">, </w:t>
      </w:r>
      <w:r w:rsidR="00AF4E2B">
        <w:t>У</w:t>
      </w:r>
      <w:r w:rsidRPr="00384E17">
        <w:t xml:space="preserve">става </w:t>
      </w:r>
      <w:r>
        <w:t xml:space="preserve">муниципального образования муниципального района </w:t>
      </w:r>
      <w:r w:rsidR="00AF4E2B" w:rsidRPr="00590A1A">
        <w:t>"</w:t>
      </w:r>
      <w:r>
        <w:t>Койгородский</w:t>
      </w:r>
      <w:r w:rsidR="00AF4E2B" w:rsidRPr="00590A1A">
        <w:t>"</w:t>
      </w:r>
      <w:r w:rsidRPr="00384E17">
        <w:t xml:space="preserve">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384E17"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Гражданин Российской Федерации не может быть назначен на должность председателя Контрольно-ревизионной комиссии в случае: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1) наличия у него неснятой или непогашенной судимости;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2) признания его недееспособным или ограниченно дееспособным решением суда, вступившим в законную силу;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4) </w:t>
      </w:r>
      <w:r w:rsidR="00E128A1">
        <w:t>прекращения</w:t>
      </w:r>
      <w:r w:rsidRPr="00590A1A">
        <w:t xml:space="preserve"> гражданства Российской Федерации или </w:t>
      </w:r>
      <w:r w:rsidR="00E128A1">
        <w:t>наличия</w:t>
      </w:r>
      <w:r w:rsidRPr="00590A1A">
        <w:t xml:space="preserve"> гражданства</w:t>
      </w:r>
      <w:r w:rsidR="00E128A1">
        <w:t xml:space="preserve"> (подданства)</w:t>
      </w:r>
      <w:r w:rsidRPr="00590A1A">
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5) наличия оснований, предусмотренных частью 3 настоящей статьи.</w:t>
      </w:r>
    </w:p>
    <w:p w:rsidR="006D13B6" w:rsidRPr="00590A1A" w:rsidRDefault="006D13B6" w:rsidP="00B121EB">
      <w:pPr>
        <w:pStyle w:val="ConsPlusNormal"/>
        <w:ind w:firstLine="540"/>
        <w:jc w:val="both"/>
      </w:pPr>
      <w:bookmarkStart w:id="3" w:name="P100"/>
      <w:bookmarkEnd w:id="3"/>
      <w:r w:rsidRPr="00590A1A">
        <w:t xml:space="preserve">3. Председатель Контрольно-ревизионной комиссии не может состоять в близком </w:t>
      </w:r>
      <w:r w:rsidRPr="00590A1A">
        <w:lastRenderedPageBreak/>
        <w:t xml:space="preserve">родстве или свойстве (родители, супруги, дети, братья, сестры, а также братья, сестры, родители, дети супругов и супруги детей) с председателем Совета муниципального района "Койгородский", </w:t>
      </w:r>
      <w:r w:rsidR="008D7AEC">
        <w:t>г</w:t>
      </w:r>
      <w:r w:rsidRPr="00590A1A">
        <w:t>лавой муниципального района "Койгородский",</w:t>
      </w:r>
      <w:r w:rsidR="00E128A1">
        <w:t xml:space="preserve"> с</w:t>
      </w:r>
      <w:r w:rsidRPr="00590A1A">
        <w:t xml:space="preserve"> руководителями судебных и правоохранительных органов, расположенных на территории муниципального образования муниципального района "Койгородский".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4. Председатель Контрольно-ревизионной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5. </w:t>
      </w:r>
      <w:proofErr w:type="gramStart"/>
      <w:r w:rsidRPr="00590A1A">
        <w:t>Председатель Контрольно-</w:t>
      </w:r>
      <w:r w:rsidRPr="0081403F">
        <w:t>ревизионной комиссии, а также лица, претендующие на замещение указанной должности, обязан</w:t>
      </w:r>
      <w:r w:rsidRPr="00590A1A">
        <w:t>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актами.</w:t>
      </w:r>
      <w:proofErr w:type="gramEnd"/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7. Гарантии статуса должностных лиц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205A49" w:rsidRPr="00205A49" w:rsidRDefault="00205A49" w:rsidP="00205A4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205A49">
        <w:rPr>
          <w:szCs w:val="20"/>
        </w:rPr>
        <w:t>1. Председатель Контрольно-ревизионной комиссии является должностным лицом Контрольно-ревизионной комиссии.</w:t>
      </w:r>
    </w:p>
    <w:p w:rsidR="00205A49" w:rsidRPr="00205A49" w:rsidRDefault="00205A49" w:rsidP="00205A4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205A49">
        <w:rPr>
          <w:szCs w:val="20"/>
        </w:rPr>
        <w:t xml:space="preserve">2. </w:t>
      </w:r>
      <w:proofErr w:type="gramStart"/>
      <w:r w:rsidRPr="00205A49">
        <w:rPr>
          <w:szCs w:val="20"/>
        </w:rPr>
        <w:t>Воздействие в какой-либо форме на должностное лицо Контрольно-ревизионной комиссии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Контрольно-ревизионной комиссии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Республики Коми.</w:t>
      </w:r>
      <w:proofErr w:type="gramEnd"/>
    </w:p>
    <w:p w:rsidR="00205A49" w:rsidRPr="00205A49" w:rsidRDefault="00205A49" w:rsidP="00205A4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205A49">
        <w:rPr>
          <w:szCs w:val="20"/>
        </w:rPr>
        <w:t>3. Должностное лицо Контрольно-ревизионной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05A49" w:rsidRPr="00205A49" w:rsidRDefault="00205A49" w:rsidP="00205A4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205A49">
        <w:rPr>
          <w:szCs w:val="20"/>
        </w:rPr>
        <w:t>4. Должностное лицо Контрольно-ревизионной комиссии обладает гарантиями профессиональной независимости.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5. Председатель Контрольно-ревизионной комиссии досрочно освобождается от должности на основании решения Совета района по следующим основаниям: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1) вступления в законную силу обвинительного приговора суда в отношении них;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2) признания их </w:t>
      </w:r>
      <w:proofErr w:type="gramStart"/>
      <w:r w:rsidRPr="00C46AC4">
        <w:rPr>
          <w:szCs w:val="20"/>
        </w:rPr>
        <w:t>недееспособными</w:t>
      </w:r>
      <w:proofErr w:type="gramEnd"/>
      <w:r w:rsidRPr="00C46AC4">
        <w:rPr>
          <w:szCs w:val="20"/>
        </w:rPr>
        <w:t xml:space="preserve"> или ограниченно дееспособными вступившим в законную силу решением суда;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4) подачи письменного заявления об отставке;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5) нарушения требований законодательства Российской </w:t>
      </w:r>
      <w:proofErr w:type="gramStart"/>
      <w:r w:rsidRPr="00C46AC4">
        <w:rPr>
          <w:szCs w:val="20"/>
        </w:rPr>
        <w:t>Федерации</w:t>
      </w:r>
      <w:proofErr w:type="gramEnd"/>
      <w:r w:rsidRPr="00C46AC4">
        <w:rPr>
          <w:szCs w:val="2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C46AC4" w:rsidRPr="00B5411F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B5411F">
        <w:rPr>
          <w:szCs w:val="20"/>
        </w:rPr>
        <w:t>7) выявления обстоятельств, предусмотренных частями 2 и 3 статьи 6 настоящего Положения;</w:t>
      </w:r>
    </w:p>
    <w:p w:rsidR="00D867F8" w:rsidRDefault="00C46AC4" w:rsidP="00C46AC4">
      <w:pPr>
        <w:pStyle w:val="ConsPlusNormal"/>
        <w:ind w:firstLine="540"/>
        <w:jc w:val="both"/>
      </w:pPr>
      <w:proofErr w:type="gramStart"/>
      <w:r w:rsidRPr="00B5411F">
        <w:t xml:space="preserve">8) несоблюдения ограничений, запретов, неисполнения обязанностей, которые </w:t>
      </w:r>
      <w:r w:rsidRPr="00B5411F">
        <w:lastRenderedPageBreak/>
        <w:t>установлены Федеральным законом от 25.12.2008 года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доходам", Федеральным законом от 07.05.2013 года № 79-ФЗ "О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B5411F">
        <w:t xml:space="preserve"> иностранных </w:t>
      </w:r>
      <w:proofErr w:type="gramStart"/>
      <w:r w:rsidRPr="00B5411F">
        <w:t>банках</w:t>
      </w:r>
      <w:proofErr w:type="gramEnd"/>
      <w:r w:rsidRPr="00B5411F"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8. Полномочия Контрольно-ревизионной комиссии</w:t>
      </w:r>
    </w:p>
    <w:p w:rsidR="006D13B6" w:rsidRPr="00C46AC4" w:rsidRDefault="006D13B6" w:rsidP="00B121EB">
      <w:pPr>
        <w:pStyle w:val="ConsPlusNormal"/>
      </w:pP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1. Контрольно-ревизионная комиссия осуществляет следующие полномочия: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1) организация и осуществление контроля за законностью и эффективностью использования средств бюджета муниципального образования муниципального района "Койгородский" (далее – бюджет муниципального района), а также иных сре</w:t>
      </w:r>
      <w:proofErr w:type="gramStart"/>
      <w:r w:rsidRPr="00C46AC4">
        <w:rPr>
          <w:szCs w:val="20"/>
        </w:rPr>
        <w:t>дств в сл</w:t>
      </w:r>
      <w:proofErr w:type="gramEnd"/>
      <w:r w:rsidRPr="00C46AC4">
        <w:rPr>
          <w:szCs w:val="20"/>
        </w:rPr>
        <w:t>учаях, предусмотренных законодательством Российской Федерации;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2) экспертиза проектов бюджета муниципального района, проверка и анализ обоснованности его показателей;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3) внешняя проверка годового отчета об исполнении бюджета муниципального района;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4) проведение аудита в сфере закупок товаров, работ и услуг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46AC4">
        <w:rPr>
          <w:szCs w:val="20"/>
        </w:rPr>
        <w:t>контроль за</w:t>
      </w:r>
      <w:proofErr w:type="gramEnd"/>
      <w:r w:rsidRPr="00C46AC4">
        <w:rPr>
          <w:szCs w:val="20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proofErr w:type="gramStart"/>
      <w:r w:rsidRPr="00C46AC4">
        <w:rPr>
          <w:szCs w:val="20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муниципальной собственности;</w:t>
      </w:r>
      <w:proofErr w:type="gramEnd"/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7) экспертиза проектов муниципальных правовых актов в части, касающейся расходных обязательств муниципального образования муниципального района "Койгородский",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8) проведение оперативного анализа исполнения и </w:t>
      </w:r>
      <w:proofErr w:type="gramStart"/>
      <w:r w:rsidRPr="00C46AC4">
        <w:rPr>
          <w:szCs w:val="20"/>
        </w:rPr>
        <w:t>контроля за</w:t>
      </w:r>
      <w:proofErr w:type="gramEnd"/>
      <w:r w:rsidRPr="00C46AC4">
        <w:rPr>
          <w:szCs w:val="20"/>
        </w:rPr>
        <w:t xml:space="preserve"> организацией исполнения бюджета муниципального района в текущем финансовом году, ежеквартальное представление информации о ходе исполнения бюджета муниципального района, о результатах проведенных контрольных и экспертно-аналитических мероприятий в Совет района и главе муниципального района "Койгородский";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9) осуществление </w:t>
      </w:r>
      <w:proofErr w:type="gramStart"/>
      <w:r w:rsidRPr="00C46AC4">
        <w:rPr>
          <w:szCs w:val="20"/>
        </w:rPr>
        <w:t>контроля за</w:t>
      </w:r>
      <w:proofErr w:type="gramEnd"/>
      <w:r w:rsidRPr="00C46AC4">
        <w:rPr>
          <w:szCs w:val="20"/>
        </w:rPr>
        <w:t xml:space="preserve"> состоянием муниципального внутреннего и внешнего долга;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10) анализ и мониторинг бюджетного процесса в муниципальном районе "Койгородский",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11) оценка реализуемости, рисков и результатов достижения целей социально-экономического развития муниципального образования муниципального района "Койгородский", предусмотренных документами стратегического планирования муниципального образования муниципального района "Койгородский", в пределах компетенции Контрольно-ревизионной комиссии;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12) участие в пределах полномочий в мероприятиях, направленных на противодействие коррупции;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Коми, Уставом </w:t>
      </w:r>
      <w:r w:rsidRPr="00C46AC4">
        <w:rPr>
          <w:szCs w:val="20"/>
        </w:rPr>
        <w:lastRenderedPageBreak/>
        <w:t>муниципального образования муниципального района "Койгородский" и нормативными правовыми актами Совета района.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2. Внешний муниципальный финансовый контроль осуществляется Контрольно-ревизионной комиссией:</w:t>
      </w:r>
    </w:p>
    <w:p w:rsidR="00C46AC4" w:rsidRPr="00C46AC4" w:rsidRDefault="00C46AC4" w:rsidP="00C46AC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C46AC4">
        <w:rPr>
          <w:szCs w:val="20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 муниципального района "Койгородский";</w:t>
      </w:r>
    </w:p>
    <w:p w:rsidR="006D13B6" w:rsidRPr="00C46AC4" w:rsidRDefault="00C46AC4" w:rsidP="00C46AC4">
      <w:pPr>
        <w:pStyle w:val="ConsPlusNormal"/>
        <w:ind w:firstLine="540"/>
        <w:jc w:val="both"/>
      </w:pPr>
      <w:r w:rsidRPr="00C46AC4"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9. Формы осуществления Контрольно-ревизионной комиссией внешнего муниципального финансового контроля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1.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При проведении контрольного мероприятия Контрольно-ревизионной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Контрольно-ревизионной комиссией составляется отчет.</w:t>
      </w:r>
    </w:p>
    <w:p w:rsidR="006D13B6" w:rsidRDefault="006D13B6" w:rsidP="00B121EB">
      <w:pPr>
        <w:pStyle w:val="ConsPlusNormal"/>
        <w:ind w:firstLine="540"/>
        <w:jc w:val="both"/>
      </w:pPr>
      <w:r w:rsidRPr="00590A1A">
        <w:t>3. При проведении экспертно-аналитического мероприятия Контрольно-ревизионной комиссией составляется отчет или заключение.</w:t>
      </w:r>
    </w:p>
    <w:p w:rsidR="008A1CD0" w:rsidRPr="00590A1A" w:rsidRDefault="008A1CD0" w:rsidP="00B121EB">
      <w:pPr>
        <w:pStyle w:val="ConsPlusNormal"/>
        <w:ind w:firstLine="540"/>
        <w:jc w:val="both"/>
      </w:pPr>
      <w:r>
        <w:t xml:space="preserve">4. О проведении плановой проверки органы и организации, в отношении которых будет проводиться проверка, уведомляются </w:t>
      </w:r>
      <w:r w:rsidR="00946808">
        <w:t>К</w:t>
      </w:r>
      <w:r>
        <w:t xml:space="preserve">онтрольно-ревизионной комиссией не </w:t>
      </w:r>
      <w:proofErr w:type="gramStart"/>
      <w:r>
        <w:t>позднее</w:t>
      </w:r>
      <w:proofErr w:type="gramEnd"/>
      <w:r>
        <w:t xml:space="preserve"> чем за 3 рабочих дня до начала ее проведения. 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10. Стандарты внешнего муниципального финансового контроля</w:t>
      </w:r>
    </w:p>
    <w:p w:rsidR="006D13B6" w:rsidRPr="00590A1A" w:rsidRDefault="006D13B6" w:rsidP="00B121EB">
      <w:pPr>
        <w:pStyle w:val="ConsPlusNormal"/>
      </w:pPr>
    </w:p>
    <w:p w:rsidR="008474DC" w:rsidRPr="008474DC" w:rsidRDefault="008474DC" w:rsidP="008474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474DC">
        <w:rPr>
          <w:szCs w:val="20"/>
        </w:rPr>
        <w:t>1.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Конституцией Республики Коми, законодательством Республики Коми, муниципальными нормативными правовыми актами, а также стандартами внешнего муниципального финансового контроля.</w:t>
      </w:r>
    </w:p>
    <w:p w:rsidR="008474DC" w:rsidRPr="008474DC" w:rsidRDefault="008474DC" w:rsidP="008474DC">
      <w:pPr>
        <w:widowControl w:val="0"/>
        <w:autoSpaceDE w:val="0"/>
        <w:autoSpaceDN w:val="0"/>
        <w:ind w:firstLine="459"/>
        <w:jc w:val="both"/>
        <w:rPr>
          <w:szCs w:val="20"/>
        </w:rPr>
      </w:pPr>
      <w:r w:rsidRPr="008474DC">
        <w:rPr>
          <w:szCs w:val="20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с общими требованиями, утвержденными Счетной палатой Российской Федерации.</w:t>
      </w:r>
    </w:p>
    <w:p w:rsidR="008474DC" w:rsidRPr="008474DC" w:rsidRDefault="008474DC" w:rsidP="008474D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474DC">
        <w:rPr>
          <w:szCs w:val="20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D13B6" w:rsidRPr="008474DC" w:rsidRDefault="008474DC" w:rsidP="008474DC">
      <w:pPr>
        <w:pStyle w:val="ConsPlusNormal"/>
        <w:ind w:firstLine="540"/>
        <w:jc w:val="both"/>
      </w:pPr>
      <w:r w:rsidRPr="008474DC">
        <w:rPr>
          <w:szCs w:val="24"/>
        </w:rPr>
        <w:t>4. Стандарты внешнего муниципального финансового контроля, утверждаемые Контрольно-ревизионной комиссией, не могут противоречить законодательству Российской Федерации и законодательству Республики Коми.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EA7EE8">
      <w:pPr>
        <w:pStyle w:val="ConsPlusTitle"/>
        <w:ind w:firstLine="540"/>
        <w:jc w:val="both"/>
        <w:outlineLvl w:val="1"/>
      </w:pPr>
      <w:r w:rsidRPr="00590A1A">
        <w:t>Статья 11. Планирование деятельности Контрольно-ревизионной комиссии</w:t>
      </w:r>
    </w:p>
    <w:p w:rsidR="006D13B6" w:rsidRPr="00590A1A" w:rsidRDefault="006D13B6" w:rsidP="00EA7EE8">
      <w:pPr>
        <w:pStyle w:val="ConsPlusNormal"/>
      </w:pPr>
    </w:p>
    <w:p w:rsidR="00064EEA" w:rsidRPr="00064EEA" w:rsidRDefault="00064EEA" w:rsidP="00064EEA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64EEA">
        <w:rPr>
          <w:szCs w:val="20"/>
        </w:rPr>
        <w:t xml:space="preserve">1. Контрольно-ревизионная комиссия осуществляет свою деятельность на основе планов, которые разрабатываются и утверждаются ею самостоятельно. </w:t>
      </w:r>
    </w:p>
    <w:p w:rsidR="00064EEA" w:rsidRPr="00064EEA" w:rsidRDefault="00064EEA" w:rsidP="00064EEA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64EEA">
        <w:rPr>
          <w:szCs w:val="20"/>
        </w:rPr>
        <w:t xml:space="preserve">2. План работы Контрольно-ревизионной комиссии утверждается в срок до 30 декабря года, предшествующего </w:t>
      </w:r>
      <w:proofErr w:type="gramStart"/>
      <w:r w:rsidRPr="00064EEA">
        <w:rPr>
          <w:szCs w:val="20"/>
        </w:rPr>
        <w:t>планируемому</w:t>
      </w:r>
      <w:proofErr w:type="gramEnd"/>
      <w:r w:rsidRPr="00064EEA">
        <w:rPr>
          <w:szCs w:val="20"/>
        </w:rPr>
        <w:t>.</w:t>
      </w:r>
    </w:p>
    <w:p w:rsidR="00064EEA" w:rsidRPr="00064EEA" w:rsidRDefault="00064EEA" w:rsidP="00064EEA">
      <w:pPr>
        <w:widowControl w:val="0"/>
        <w:autoSpaceDE w:val="0"/>
        <w:autoSpaceDN w:val="0"/>
        <w:ind w:firstLine="540"/>
        <w:jc w:val="both"/>
      </w:pPr>
      <w:r w:rsidRPr="00064EEA">
        <w:rPr>
          <w:szCs w:val="20"/>
        </w:rPr>
        <w:t>3. 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 Совета района, предложений главы муниципального района "</w:t>
      </w:r>
      <w:r w:rsidRPr="00064EEA">
        <w:t>Койгородский".</w:t>
      </w:r>
    </w:p>
    <w:p w:rsidR="00064EEA" w:rsidRPr="00064EEA" w:rsidRDefault="00064EEA" w:rsidP="00064EEA">
      <w:pPr>
        <w:widowControl w:val="0"/>
        <w:autoSpaceDE w:val="0"/>
        <w:autoSpaceDN w:val="0"/>
        <w:ind w:firstLine="540"/>
        <w:jc w:val="both"/>
      </w:pPr>
      <w:r w:rsidRPr="00064EEA">
        <w:t xml:space="preserve">4. Поручения и предложения, поступившие для включения в план работы Контрольно-ревизионной комиссии в течение года, рассматриваются Контрольно-ревизионной </w:t>
      </w:r>
      <w:r w:rsidRPr="00064EEA">
        <w:lastRenderedPageBreak/>
        <w:t>комиссией в течение 10 рабочих дней со дня поступления.</w:t>
      </w:r>
    </w:p>
    <w:p w:rsidR="00064EEA" w:rsidRPr="00064EEA" w:rsidRDefault="00064EEA" w:rsidP="00064EEA">
      <w:pPr>
        <w:ind w:firstLine="459"/>
        <w:jc w:val="both"/>
      </w:pPr>
      <w:r w:rsidRPr="00064EEA">
        <w:t xml:space="preserve">5. По результатам рассмотрения поручений и предложений председателем Контрольно-ревизионной комиссии принимается решение о наличии либо отсутствии законодательных или иных препятствий для включения соответствующих поручений, предложений в план работы Контрольно-ревизионной комиссии, а также о включении либо </w:t>
      </w:r>
      <w:proofErr w:type="spellStart"/>
      <w:r w:rsidRPr="00064EEA">
        <w:t>невключении</w:t>
      </w:r>
      <w:proofErr w:type="spellEnd"/>
      <w:r w:rsidRPr="00064EEA">
        <w:t xml:space="preserve"> поступивших поручений, предложений в указанный план. </w:t>
      </w:r>
    </w:p>
    <w:p w:rsidR="006D13B6" w:rsidRPr="00064EEA" w:rsidRDefault="00064EEA" w:rsidP="00064EEA">
      <w:pPr>
        <w:pStyle w:val="ConsPlusNormal"/>
        <w:ind w:firstLine="540"/>
        <w:jc w:val="both"/>
        <w:rPr>
          <w:szCs w:val="24"/>
        </w:rPr>
      </w:pPr>
      <w:r w:rsidRPr="00064EEA">
        <w:t>Информация о принятом решении направляется в Совет района, главе муниципального района "Койгородский" не позднее 10 рабочих дней со дня принятия соответствующего решения.</w:t>
      </w:r>
    </w:p>
    <w:p w:rsidR="00C10441" w:rsidRPr="00064EEA" w:rsidRDefault="00C10441" w:rsidP="00EA7EE8">
      <w:pPr>
        <w:pStyle w:val="ConsPlusTitle"/>
        <w:ind w:firstLine="540"/>
        <w:jc w:val="both"/>
        <w:outlineLvl w:val="1"/>
        <w:rPr>
          <w:b w:val="0"/>
        </w:rPr>
      </w:pPr>
    </w:p>
    <w:p w:rsidR="006D13B6" w:rsidRPr="00590A1A" w:rsidRDefault="006D13B6" w:rsidP="00EA7EE8">
      <w:pPr>
        <w:pStyle w:val="ConsPlusTitle"/>
        <w:ind w:firstLine="540"/>
        <w:jc w:val="both"/>
        <w:outlineLvl w:val="1"/>
      </w:pPr>
      <w:r w:rsidRPr="00590A1A">
        <w:t>Статья 12. Регламент Контрольно-ревизионной комиссии</w:t>
      </w:r>
    </w:p>
    <w:p w:rsidR="006D13B6" w:rsidRPr="00590A1A" w:rsidRDefault="006D13B6" w:rsidP="00EA7EE8">
      <w:pPr>
        <w:pStyle w:val="ConsPlusNormal"/>
      </w:pPr>
    </w:p>
    <w:p w:rsidR="007B17E0" w:rsidRPr="007B17E0" w:rsidRDefault="003421BF" w:rsidP="00B121EB">
      <w:pPr>
        <w:pStyle w:val="ConsPlusNormal"/>
        <w:ind w:firstLine="540"/>
        <w:jc w:val="both"/>
      </w:pPr>
      <w:r>
        <w:t xml:space="preserve">Регламент </w:t>
      </w:r>
      <w:r w:rsidRPr="007B17E0">
        <w:t>Контрольно-</w:t>
      </w:r>
      <w:r>
        <w:t>ревизионной комиссии</w:t>
      </w:r>
      <w:r w:rsidRPr="007B17E0">
        <w:t xml:space="preserve"> </w:t>
      </w:r>
      <w:r>
        <w:t xml:space="preserve">определяет </w:t>
      </w:r>
      <w:r w:rsidR="006D13B6" w:rsidRPr="00590A1A">
        <w:t>направлени</w:t>
      </w:r>
      <w:r w:rsidR="005D0849">
        <w:t>я</w:t>
      </w:r>
      <w:r w:rsidR="006D13B6" w:rsidRPr="00590A1A">
        <w:t xml:space="preserve"> деятельности Контрольно-ревизионной комиссии, </w:t>
      </w:r>
      <w:r w:rsidR="00EB33C1">
        <w:t xml:space="preserve">вопросы </w:t>
      </w:r>
      <w:r w:rsidR="006D13B6" w:rsidRPr="00590A1A">
        <w:t>подготовки и проведения контрольных и экспертно-аналитических мероприятий</w:t>
      </w:r>
      <w:r w:rsidR="00E7004C">
        <w:t xml:space="preserve"> </w:t>
      </w:r>
      <w:r w:rsidR="006D13B6" w:rsidRPr="00590A1A">
        <w:t>и иные вопросы внутренней деятельности Контрольно-ревизионной комиссии</w:t>
      </w:r>
      <w:r w:rsidR="00F87F8B">
        <w:t xml:space="preserve">, не урегулированные настоящим </w:t>
      </w:r>
      <w:r w:rsidR="00D627F7">
        <w:t>П</w:t>
      </w:r>
      <w:r w:rsidR="00F87F8B">
        <w:t>оложением</w:t>
      </w:r>
      <w:r>
        <w:t>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13. Обязательность исполнения требований должностных лиц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1. </w:t>
      </w:r>
      <w:proofErr w:type="gramStart"/>
      <w:r w:rsidRPr="00590A1A">
        <w:t>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Республики Коми,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Коми.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14. Полномочия председателя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1. Председатель Контрольно-ревизионной комиссии:</w:t>
      </w: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1) осуществляет общее руководство деятельностью Контрольно-ревизионной комиссии;</w:t>
      </w: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2) утверждает регламент Контрольно-ревизионной комиссии;</w:t>
      </w: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3) утверждает планы работы Контрольно-ревизионной комиссии и изменения к ним;</w:t>
      </w: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4) утверждает годовой отчет о деятельности Контрольно-ревизионной комиссии;</w:t>
      </w:r>
    </w:p>
    <w:p w:rsidR="007159DB" w:rsidRPr="007159DB" w:rsidRDefault="007159DB" w:rsidP="007159D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7159DB">
        <w:rPr>
          <w:szCs w:val="20"/>
        </w:rPr>
        <w:t>5) утверждает стандарты внешнего муниципального финансового контроля;</w:t>
      </w:r>
    </w:p>
    <w:p w:rsidR="007159DB" w:rsidRPr="007159DB" w:rsidRDefault="007159DB" w:rsidP="007159DB">
      <w:pPr>
        <w:ind w:firstLine="540"/>
        <w:jc w:val="both"/>
      </w:pPr>
      <w:r w:rsidRPr="007159DB">
        <w:t>6) является руководителем контрольных и экспертно-аналитических мероприятий; подписывает представления и предписания Контрольно-ревизионной комиссии;</w:t>
      </w:r>
    </w:p>
    <w:p w:rsidR="007159DB" w:rsidRPr="007159DB" w:rsidRDefault="007159DB" w:rsidP="007159DB">
      <w:pPr>
        <w:ind w:firstLine="540"/>
        <w:jc w:val="both"/>
      </w:pPr>
      <w:r w:rsidRPr="007159DB">
        <w:t>7) представляет Совету района и главе муниципального района "Койгородский" ежегодный отчет о деятельности Контрольно-ревизионной комиссии, информацию (отчеты, заключения) о результатах проведенных контрольных и экспертно-аналитических мероприятий;</w:t>
      </w:r>
    </w:p>
    <w:p w:rsidR="007159DB" w:rsidRPr="007159DB" w:rsidRDefault="007159DB" w:rsidP="007159DB">
      <w:pPr>
        <w:ind w:firstLine="540"/>
        <w:jc w:val="both"/>
      </w:pPr>
      <w:r w:rsidRPr="007159DB">
        <w:t>8) утверждает структуру и штатное расписание Контрольно-ревизионной комиссии и должностные инструкции работников Контрольно-ревизионной комиссии; осуществляет полномочия представителя нанимателя для работников аппарата Контрольно-ревизионной комиссии;</w:t>
      </w:r>
    </w:p>
    <w:p w:rsidR="007159DB" w:rsidRPr="007159DB" w:rsidRDefault="007159DB" w:rsidP="007159DB">
      <w:pPr>
        <w:ind w:firstLine="540"/>
        <w:jc w:val="both"/>
      </w:pPr>
      <w:r w:rsidRPr="007159DB">
        <w:t>9) действует без доверенности от имени Контрольно-ревизионной комиссии, представляет Контрольно-ревизионную комиссию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Коми, органами местного самоуправления и иными организациями;</w:t>
      </w:r>
    </w:p>
    <w:p w:rsidR="007159DB" w:rsidRPr="007159DB" w:rsidRDefault="007159DB" w:rsidP="007159DB">
      <w:pPr>
        <w:ind w:firstLine="540"/>
        <w:jc w:val="both"/>
      </w:pPr>
      <w:r w:rsidRPr="007159DB">
        <w:lastRenderedPageBreak/>
        <w:t>10) издает правовые и локальные акты (приказы, распоряжения) по вопросам организации деятельности Контрольно-ревизионной комиссии;</w:t>
      </w:r>
    </w:p>
    <w:p w:rsidR="00400DC6" w:rsidRPr="007159DB" w:rsidRDefault="007159DB" w:rsidP="007159DB">
      <w:pPr>
        <w:pStyle w:val="ConsPlusNormal"/>
        <w:ind w:firstLine="540"/>
        <w:jc w:val="both"/>
      </w:pPr>
      <w:r w:rsidRPr="007159DB">
        <w:t>12) осуществляет иные полномочия в соответствии с действующим законодательством и регламентом Контрольно-ревизионной комиссии.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15. Права, обязанности и ответственность должностных лиц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1. Должностные лица Контрольно-ревизионной комиссии при осуществлении возложенных на них должностных полномочий имеют право: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Коми, органов местного самоуправления и муниципальных органов, организаций;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8) знакомиться с технической документацией к электронным базам данных;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9) составлять протоколы об административных правонарушениях</w:t>
      </w:r>
      <w:r w:rsidR="001D5526">
        <w:t xml:space="preserve">, если такое право </w:t>
      </w:r>
      <w:r w:rsidRPr="00590A1A">
        <w:t>предусмотрен</w:t>
      </w:r>
      <w:r w:rsidR="001D5526">
        <w:t>о</w:t>
      </w:r>
      <w:r w:rsidRPr="00590A1A">
        <w:t xml:space="preserve"> законодательством Российской Федерации.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 xml:space="preserve">3. </w:t>
      </w:r>
      <w:proofErr w:type="gramStart"/>
      <w:r w:rsidRPr="00590A1A">
        <w:t>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1D5526">
        <w:t>,</w:t>
      </w:r>
      <w:r w:rsidRPr="00590A1A">
        <w:t xml:space="preserve"> объективно и достоверно отражать их результаты в соответствующих актах, отчетах и заключениях</w:t>
      </w:r>
      <w:r w:rsidR="001D5526">
        <w:t xml:space="preserve"> </w:t>
      </w:r>
      <w:r w:rsidR="001D5526" w:rsidRPr="00590A1A">
        <w:t>Контрольно-ревизионной комиссии</w:t>
      </w:r>
      <w:r w:rsidRPr="00590A1A">
        <w:t>.</w:t>
      </w:r>
      <w:proofErr w:type="gramEnd"/>
    </w:p>
    <w:p w:rsidR="006D13B6" w:rsidRPr="00590A1A" w:rsidRDefault="001D5526" w:rsidP="00B121EB">
      <w:pPr>
        <w:pStyle w:val="ConsPlusNormal"/>
        <w:ind w:firstLine="540"/>
        <w:jc w:val="both"/>
      </w:pPr>
      <w:r>
        <w:t>4</w:t>
      </w:r>
      <w:r w:rsidR="006D13B6" w:rsidRPr="00590A1A">
        <w:t xml:space="preserve">. </w:t>
      </w:r>
      <w:proofErr w:type="gramStart"/>
      <w:r w:rsidR="006D13B6" w:rsidRPr="00590A1A">
        <w:t xml:space="preserve">Должностные лица Контрольно-ревизионной комиссии обязаны соблюдать </w:t>
      </w:r>
      <w:r w:rsidR="006D13B6" w:rsidRPr="00590A1A">
        <w:lastRenderedPageBreak/>
        <w:t>ограничения, запреты, исполнять обязанности, которые установлены Федеральным законом от 25</w:t>
      </w:r>
      <w:r w:rsidR="00AA3579">
        <w:t>.12.</w:t>
      </w:r>
      <w:r w:rsidR="006D13B6" w:rsidRPr="00590A1A">
        <w:t xml:space="preserve">2008 </w:t>
      </w:r>
      <w:r>
        <w:t>года №</w:t>
      </w:r>
      <w:r w:rsidR="006D13B6" w:rsidRPr="00590A1A">
        <w:t xml:space="preserve"> 273-ФЗ "О противодействии коррупции", Федеральным законом от 03.12.2012</w:t>
      </w:r>
      <w:r>
        <w:t xml:space="preserve"> года</w:t>
      </w:r>
      <w:r w:rsidR="006D13B6" w:rsidRPr="00590A1A">
        <w:t xml:space="preserve"> </w:t>
      </w:r>
      <w:r>
        <w:t>№</w:t>
      </w:r>
      <w:r w:rsidR="006D13B6" w:rsidRPr="00590A1A"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07.05.2013</w:t>
      </w:r>
      <w:r>
        <w:t xml:space="preserve"> года</w:t>
      </w:r>
      <w:r w:rsidR="006D13B6" w:rsidRPr="00590A1A">
        <w:t xml:space="preserve"> </w:t>
      </w:r>
      <w:r>
        <w:t>№</w:t>
      </w:r>
      <w:r w:rsidR="006D13B6" w:rsidRPr="00590A1A">
        <w:t xml:space="preserve"> 79-ФЗ "О запрете отдельным категориям лиц открывать и иметь счета (вклады), хранить наличные денежные</w:t>
      </w:r>
      <w:proofErr w:type="gramEnd"/>
      <w:r w:rsidR="006D13B6" w:rsidRPr="00590A1A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D13B6" w:rsidRPr="00590A1A" w:rsidRDefault="001D5526" w:rsidP="00B121EB">
      <w:pPr>
        <w:pStyle w:val="ConsPlusNormal"/>
        <w:ind w:firstLine="540"/>
        <w:jc w:val="both"/>
      </w:pPr>
      <w:r>
        <w:t>5</w:t>
      </w:r>
      <w:r w:rsidR="006D13B6" w:rsidRPr="00590A1A">
        <w:t>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D13B6" w:rsidRPr="00590A1A" w:rsidRDefault="001D5526" w:rsidP="00B121EB">
      <w:pPr>
        <w:pStyle w:val="ConsPlusNormal"/>
        <w:ind w:firstLine="540"/>
        <w:jc w:val="both"/>
      </w:pPr>
      <w:r>
        <w:t>6</w:t>
      </w:r>
      <w:r w:rsidR="006D13B6" w:rsidRPr="00590A1A">
        <w:t>. Должностные лица Контрольно-ревизионной комиссии вправе участвовать в заседаниях Совета района, его комиссий и рабочих групп, заседаниях администрации муниципального района "Койгородский"</w:t>
      </w:r>
      <w:r w:rsidR="00C7409D">
        <w:t xml:space="preserve"> и иных органов местного самоуправления муниципального образования муниципального района </w:t>
      </w:r>
      <w:r w:rsidR="00C7409D" w:rsidRPr="00590A1A">
        <w:t>"Койгородский"</w:t>
      </w:r>
      <w:r w:rsidR="006D13B6" w:rsidRPr="00590A1A">
        <w:t xml:space="preserve">, </w:t>
      </w:r>
      <w:r w:rsidR="00C7409D">
        <w:t xml:space="preserve">а также в заседаниях </w:t>
      </w:r>
      <w:r w:rsidR="006D13B6" w:rsidRPr="00590A1A">
        <w:t xml:space="preserve">координационных и совещательных органов </w:t>
      </w:r>
      <w:r w:rsidR="004307CA">
        <w:t xml:space="preserve">муниципального образования </w:t>
      </w:r>
      <w:r w:rsidR="006D13B6" w:rsidRPr="00590A1A">
        <w:t>муниципального района</w:t>
      </w:r>
      <w:r w:rsidR="004307CA">
        <w:t xml:space="preserve"> </w:t>
      </w:r>
      <w:r w:rsidR="004307CA" w:rsidRPr="00590A1A">
        <w:t>"Койгородский"</w:t>
      </w:r>
      <w:r w:rsidR="006D13B6" w:rsidRPr="00590A1A">
        <w:t>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 xml:space="preserve">Статья 16. Представление информации </w:t>
      </w:r>
      <w:r w:rsidR="009D7A79">
        <w:t>К</w:t>
      </w:r>
      <w:r w:rsidRPr="00590A1A">
        <w:t>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4" w:name="P209"/>
      <w:bookmarkEnd w:id="4"/>
      <w:r w:rsidRPr="00850404">
        <w:rPr>
          <w:szCs w:val="20"/>
        </w:rPr>
        <w:t xml:space="preserve">1. </w:t>
      </w:r>
      <w:proofErr w:type="gramStart"/>
      <w:r w:rsidRPr="00850404">
        <w:rPr>
          <w:szCs w:val="20"/>
        </w:rPr>
        <w:t>Органы местного самоуправления и муниципальные органы, организации, в отношении которых Контрольно-ревизионная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обязаны представлять в Контрольно-ревизионную комиссию по ее запросу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Республики Коми от 29.12.2011</w:t>
      </w:r>
      <w:proofErr w:type="gramEnd"/>
      <w:r w:rsidRPr="00850404">
        <w:rPr>
          <w:szCs w:val="20"/>
        </w:rPr>
        <w:t xml:space="preserve"> года № 166-РЗ "О некоторых вопросах организации и деятельности контрольно-счетных органов муниципальных образований в Республике Коми".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>2. Порядок направления Контрольно-ревизионной комиссией запросов, указанных в части 1 настоящей статьи, определяется настоящим Положением и регламентом Контрольно-ревизионной комиссии.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 xml:space="preserve">3. </w:t>
      </w:r>
      <w:proofErr w:type="gramStart"/>
      <w:r w:rsidRPr="00850404">
        <w:rPr>
          <w:szCs w:val="20"/>
        </w:rPr>
        <w:t>При осуществлении Контрольно-ревизионной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Контрольно-ревизионной комиссии 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 муниципального образования, государственными и муниципальными информационными системами, используемыми проверяемыми органами и организациями, и технической документацией к ним, а также иными</w:t>
      </w:r>
      <w:proofErr w:type="gramEnd"/>
      <w:r w:rsidRPr="00850404">
        <w:rPr>
          <w:szCs w:val="20"/>
        </w:rPr>
        <w:t xml:space="preserve"> документами, необходимыми для осуществления Контрольно-ревизионной комиссией ее полномочий. 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 xml:space="preserve">4. </w:t>
      </w:r>
      <w:proofErr w:type="gramStart"/>
      <w:r w:rsidRPr="00850404">
        <w:rPr>
          <w:szCs w:val="20"/>
        </w:rPr>
        <w:t>Муниципальные правовые акты о создании, преобразовании или ликвидации муниципальных учреждений и муниципальных унитарных предприятий муниципального района "Койгородский", об изменении количества акций и долей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района "Койгородский" направляются в Контрольно-ревизионную комиссию в течение 10 рабочих дней со дня принятия.</w:t>
      </w:r>
      <w:proofErr w:type="gramEnd"/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>5. Администрация муниципального района "Койгородский" направляет в Контрольно-ревизионную комиссию отчет об исполнении бюджета муниципального образования муниципального района "Койгородский", утвержденную сводную бюджетную роспись, кассовый план и изменения к ним в установленном действующим законодательством порядке на отчетную дату.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 xml:space="preserve">6. Главные администраторы бюджетных средств муниципального района </w:t>
      </w:r>
      <w:r w:rsidRPr="00850404">
        <w:rPr>
          <w:szCs w:val="20"/>
        </w:rPr>
        <w:lastRenderedPageBreak/>
        <w:t xml:space="preserve">"Койгородский",  </w:t>
      </w:r>
      <w:r w:rsidRPr="00850404">
        <w:rPr>
          <w:rFonts w:eastAsiaTheme="minorHAnsi"/>
          <w:szCs w:val="20"/>
          <w:lang w:eastAsia="en-US"/>
        </w:rPr>
        <w:t xml:space="preserve">в установленные действующим законодательством сроки, </w:t>
      </w:r>
      <w:r w:rsidRPr="00850404">
        <w:rPr>
          <w:szCs w:val="20"/>
        </w:rPr>
        <w:t>направляют в Контрольно-ревизионную комиссию годовую бюджетную отчетность.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>7.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50404" w:rsidRPr="00850404" w:rsidRDefault="00850404" w:rsidP="0085040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50404">
        <w:rPr>
          <w:szCs w:val="20"/>
        </w:rPr>
        <w:t xml:space="preserve">8. </w:t>
      </w:r>
      <w:proofErr w:type="gramStart"/>
      <w:r w:rsidRPr="00850404">
        <w:rPr>
          <w:szCs w:val="20"/>
        </w:rPr>
        <w:t>Непредставление или несвоевременное представление Контрольно-ревизионной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Коми.</w:t>
      </w:r>
      <w:proofErr w:type="gramEnd"/>
    </w:p>
    <w:p w:rsidR="00B47A44" w:rsidRPr="00850404" w:rsidRDefault="00850404" w:rsidP="00850404">
      <w:pPr>
        <w:pStyle w:val="ConsPlusNormal"/>
        <w:ind w:firstLine="540"/>
        <w:jc w:val="both"/>
      </w:pPr>
      <w:r w:rsidRPr="00CB722E">
        <w:rPr>
          <w:szCs w:val="24"/>
        </w:rPr>
        <w:t>9. При осуществлении внешнего муниципального финансового контроля Контрольно-ревизионной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17. Представления и предписания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 xml:space="preserve">1. </w:t>
      </w:r>
      <w:proofErr w:type="gramStart"/>
      <w:r w:rsidRPr="00EE0B84">
        <w:rPr>
          <w:szCs w:val="20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EE0B84">
        <w:rPr>
          <w:szCs w:val="20"/>
        </w:rPr>
        <w:t xml:space="preserve"> по пресечению, устранению и предупреждению нарушений. 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>2. Представление Контрольно-ревизионной комиссии подписывается председателем Контрольно-ревизионной комиссии.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 xml:space="preserve">3. </w:t>
      </w:r>
      <w:proofErr w:type="gramStart"/>
      <w:r w:rsidRPr="00EE0B84">
        <w:rPr>
          <w:szCs w:val="20"/>
        </w:rPr>
        <w:t>Органы местного самоуправления, муниципальные органы, иные организации в указанный в представлении срок, или, если срок не указан в течение 30 дней со дня его получения,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Pr="00EE0B84">
        <w:rPr>
          <w:szCs w:val="20"/>
        </w:rPr>
        <w:t xml:space="preserve"> Срок выполнения представления может быть продлен по решению Контрольно-ревизионной комиссии, но не более одного раза.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представления Контрольно-ревизионной комиссии, а также в случае воспрепятствования проведению должностными лицами Контрольно-ревизионной комиссии контрольных мероприятий, Контрольно-ревизионная комиссия направляет </w:t>
      </w:r>
      <w:r w:rsidRPr="00EE0B84">
        <w:t>в органы местного самоуправления и муниципальные органы, проверяемые организации</w:t>
      </w:r>
      <w:r w:rsidRPr="00EE0B84">
        <w:rPr>
          <w:szCs w:val="20"/>
        </w:rPr>
        <w:t xml:space="preserve"> и их должностным лицам предписание.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>5.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Контрольно-ревизионной комиссии.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>6. Предписание Контрольно-ревизионной комиссии должно быть исполнено в установленные в нем сроки. Срок выполнения предписания может быть продлен по решению Контрольно-ревизионной комиссии, но не более одного раза.</w:t>
      </w:r>
    </w:p>
    <w:p w:rsidR="00EE0B84" w:rsidRPr="00EE0B84" w:rsidRDefault="00EE0B84" w:rsidP="00EE0B84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E0B84">
        <w:rPr>
          <w:szCs w:val="20"/>
        </w:rPr>
        <w:t>7. Невыполнение представления или предписания Контрольно-ревизионной комиссии влечет за собой ответственность, установленную законодательством Российской Федерации.</w:t>
      </w:r>
    </w:p>
    <w:p w:rsidR="006D13B6" w:rsidRPr="00EE0B84" w:rsidRDefault="00EE0B84" w:rsidP="00EE0B84">
      <w:pPr>
        <w:pStyle w:val="ConsPlusNormal"/>
        <w:ind w:firstLine="540"/>
        <w:jc w:val="both"/>
      </w:pPr>
      <w:r w:rsidRPr="00EE0B84">
        <w:rPr>
          <w:szCs w:val="24"/>
        </w:rPr>
        <w:t>8. В случае</w:t>
      </w:r>
      <w:proofErr w:type="gramStart"/>
      <w:r w:rsidRPr="00EE0B84">
        <w:rPr>
          <w:szCs w:val="24"/>
        </w:rPr>
        <w:t>,</w:t>
      </w:r>
      <w:proofErr w:type="gramEnd"/>
      <w:r w:rsidRPr="00EE0B84">
        <w:rPr>
          <w:szCs w:val="24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 муниципального района "Койгородский",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</w:t>
      </w:r>
      <w:r w:rsidRPr="00EE0B84">
        <w:rPr>
          <w:szCs w:val="24"/>
        </w:rPr>
        <w:lastRenderedPageBreak/>
        <w:t>правоохранительные органы. Правоохранительные органы обязаны предоставлять Контрольно-ревизионной комиссии информацию о ходе рассмотрения и принятых решениях по переданным Контрольно-ревизионной комиссией материалам.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18. Гарантии прав проверяемых органов и организаций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1. Акты, составленные Контрольно-ревизионной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7 рабочих дней со дня получения акта, прилагаются к актам и в дальнейшем являются их неотъемлемой частью.</w:t>
      </w:r>
    </w:p>
    <w:p w:rsidR="006D13B6" w:rsidRPr="00590A1A" w:rsidRDefault="006D13B6" w:rsidP="00B121EB">
      <w:pPr>
        <w:pStyle w:val="ConsPlusNormal"/>
        <w:ind w:firstLine="540"/>
        <w:jc w:val="both"/>
      </w:pPr>
      <w:r w:rsidRPr="00590A1A">
        <w:t>2. Проверяемые органы и организации и их должностные лица вправе обратиться с жалобой на действия (бездействие) Контрольно-ревизионной комиссии в Совет района.</w:t>
      </w:r>
    </w:p>
    <w:p w:rsidR="006D13B6" w:rsidRPr="00590A1A" w:rsidRDefault="006D13B6" w:rsidP="00B121EB">
      <w:pPr>
        <w:pStyle w:val="ConsPlusNormal"/>
      </w:pPr>
    </w:p>
    <w:p w:rsidR="006D13B6" w:rsidRDefault="006D13B6" w:rsidP="00B121EB">
      <w:pPr>
        <w:pStyle w:val="ConsPlusTitle"/>
        <w:ind w:firstLine="540"/>
        <w:jc w:val="both"/>
        <w:outlineLvl w:val="1"/>
      </w:pPr>
      <w:r w:rsidRPr="00590A1A">
        <w:t xml:space="preserve">Статья 19. Взаимодействие Контрольно-ревизионной комиссии </w:t>
      </w:r>
    </w:p>
    <w:p w:rsidR="006D13B6" w:rsidRPr="00590A1A" w:rsidRDefault="006D13B6" w:rsidP="00B121EB">
      <w:pPr>
        <w:pStyle w:val="ConsPlusNormal"/>
      </w:pPr>
    </w:p>
    <w:p w:rsidR="000035FC" w:rsidRPr="000035FC" w:rsidRDefault="000035FC" w:rsidP="000035F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35FC">
        <w:rPr>
          <w:szCs w:val="20"/>
        </w:rPr>
        <w:t xml:space="preserve">1. </w:t>
      </w:r>
      <w:proofErr w:type="gramStart"/>
      <w:r w:rsidRPr="000035FC">
        <w:rPr>
          <w:szCs w:val="20"/>
        </w:rPr>
        <w:t>Контрольно-ревизионная комиссия при осуществлении своей деятельности вправе взаимодействовать с иными контрольно-счетными органами, органами местного самоуправления муниципальных образований</w:t>
      </w:r>
      <w:r w:rsidRPr="000035FC">
        <w:rPr>
          <w:szCs w:val="28"/>
        </w:rPr>
        <w:t xml:space="preserve">, </w:t>
      </w:r>
      <w:r w:rsidRPr="000035FC">
        <w:rPr>
          <w:szCs w:val="20"/>
        </w:rPr>
        <w:t xml:space="preserve">Контрольно-счетной палатой Республики Коми, а также со Счетной палатой Российской Федерации, с территориальными управлениями Центрального банка Российской Федерации, </w:t>
      </w:r>
      <w:r w:rsidRPr="000035FC">
        <w:t xml:space="preserve">территориальными органами Федерального казначейства, </w:t>
      </w:r>
      <w:r w:rsidRPr="000035FC">
        <w:rPr>
          <w:szCs w:val="20"/>
        </w:rPr>
        <w:t>налоговыми органами, органами прокуратуры, иными правоохранительными, надзорными и контрольными органами Российской Федерации, Республики Коми и иных субъектов Российской Федерации и муниципальных</w:t>
      </w:r>
      <w:proofErr w:type="gramEnd"/>
      <w:r w:rsidRPr="000035FC">
        <w:rPr>
          <w:szCs w:val="20"/>
        </w:rPr>
        <w:t xml:space="preserve"> образований. Контрольно-ревизионная комиссия вправе заключать с ними соглашения о сотрудничестве и взаимодействии.</w:t>
      </w:r>
    </w:p>
    <w:p w:rsidR="000035FC" w:rsidRPr="000035FC" w:rsidRDefault="000035FC" w:rsidP="000035F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35FC">
        <w:rPr>
          <w:szCs w:val="20"/>
        </w:rPr>
        <w:t>2. Контрольно-ревизионная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035FC" w:rsidRPr="000035FC" w:rsidRDefault="000035FC" w:rsidP="000035F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35FC">
        <w:rPr>
          <w:szCs w:val="20"/>
        </w:rPr>
        <w:t>3. Контрольно-ревизионная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Коми.</w:t>
      </w:r>
    </w:p>
    <w:p w:rsidR="000035FC" w:rsidRPr="000035FC" w:rsidRDefault="000035FC" w:rsidP="000035F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35FC">
        <w:rPr>
          <w:szCs w:val="20"/>
        </w:rPr>
        <w:t>4. В целях координации своей деятельности Контрольно-ревизионная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035FC" w:rsidRPr="000035FC" w:rsidRDefault="000035FC" w:rsidP="000035FC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035FC">
        <w:rPr>
          <w:szCs w:val="20"/>
        </w:rPr>
        <w:t xml:space="preserve">5. Контрольно-ревизионная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 Контрольно-ревизионная комиссия вправе осуществлять совместные с Контрольно-счетной палатой Республики Коми контрольные и экспертно-аналитические мероприятия. </w:t>
      </w:r>
    </w:p>
    <w:p w:rsidR="00891E17" w:rsidRPr="000035FC" w:rsidRDefault="000035FC" w:rsidP="000035FC">
      <w:pPr>
        <w:widowControl w:val="0"/>
        <w:autoSpaceDE w:val="0"/>
        <w:autoSpaceDN w:val="0"/>
        <w:ind w:firstLine="540"/>
        <w:jc w:val="both"/>
      </w:pPr>
      <w:r w:rsidRPr="000035FC">
        <w:t>6. Контрольно-ревизионная комиссия или Совет района вправе обратиться</w:t>
      </w:r>
      <w:r>
        <w:t xml:space="preserve"> </w:t>
      </w:r>
      <w:r w:rsidRPr="000035FC">
        <w:t xml:space="preserve">в Контрольно-счетную палату Республики Коми для осуществления анализа деятельности Контрольно-ревизионной комиссии и получения рекомендаций </w:t>
      </w:r>
      <w:r w:rsidRPr="000035FC">
        <w:rPr>
          <w:szCs w:val="20"/>
        </w:rPr>
        <w:t>по повышению эффективности ее работы</w:t>
      </w:r>
      <w:r>
        <w:rPr>
          <w:szCs w:val="20"/>
        </w:rPr>
        <w:t xml:space="preserve">, </w:t>
      </w:r>
      <w:r w:rsidRPr="000035FC">
        <w:t>в Счетную палату Российской Федерации за заключением о соответствии деятельности Контрольно-ревизионной комиссии законодательству о внешнем муниципальном финансовом контроле и рекомендациями по повышению ее эффективности.</w:t>
      </w:r>
    </w:p>
    <w:p w:rsidR="006D13B6" w:rsidRPr="00590A1A" w:rsidRDefault="006D13B6" w:rsidP="00B121EB">
      <w:pPr>
        <w:pStyle w:val="ConsPlusNormal"/>
      </w:pPr>
    </w:p>
    <w:p w:rsidR="006D13B6" w:rsidRPr="00590A1A" w:rsidRDefault="006D13B6" w:rsidP="00B121EB">
      <w:pPr>
        <w:pStyle w:val="ConsPlusTitle"/>
        <w:ind w:firstLine="540"/>
        <w:jc w:val="both"/>
        <w:outlineLvl w:val="1"/>
      </w:pPr>
      <w:r w:rsidRPr="00590A1A">
        <w:t>Статья 20. Обеспечение доступа к информации о деятельности Контрольно-ревизионной комиссии</w:t>
      </w:r>
    </w:p>
    <w:p w:rsidR="006D13B6" w:rsidRPr="00590A1A" w:rsidRDefault="006D13B6" w:rsidP="00B121EB">
      <w:pPr>
        <w:pStyle w:val="ConsPlusNormal"/>
      </w:pPr>
    </w:p>
    <w:p w:rsidR="0029777B" w:rsidRPr="00DE332C" w:rsidRDefault="0029777B" w:rsidP="002977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E332C">
        <w:rPr>
          <w:szCs w:val="20"/>
        </w:rPr>
        <w:t xml:space="preserve">1. </w:t>
      </w:r>
      <w:proofErr w:type="gramStart"/>
      <w:r w:rsidRPr="00DE332C">
        <w:rPr>
          <w:szCs w:val="20"/>
        </w:rPr>
        <w:t xml:space="preserve">Контрольно-ревизионная комиссия в целях обеспечения доступа к информации о </w:t>
      </w:r>
      <w:r w:rsidRPr="00DE332C">
        <w:rPr>
          <w:szCs w:val="20"/>
        </w:rPr>
        <w:lastRenderedPageBreak/>
        <w:t>своей деятельности размещает на официальном сайте администрации муниципального района "Койгородский" в информационно-телекоммуникационной сети Интернет (далее - сеть Интернет) и опубликовывает в "Информационном вестнике Совета и администрации муниципального района "Койгородский"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</w:t>
      </w:r>
      <w:proofErr w:type="gramEnd"/>
      <w:r w:rsidRPr="00DE332C">
        <w:rPr>
          <w:szCs w:val="20"/>
        </w:rPr>
        <w:t>, а также о принятых по ним решениях и мерах.</w:t>
      </w:r>
    </w:p>
    <w:p w:rsidR="0029777B" w:rsidRPr="00DE332C" w:rsidRDefault="0029777B" w:rsidP="0029777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DE332C">
        <w:rPr>
          <w:szCs w:val="20"/>
        </w:rPr>
        <w:t>2. Контрольно-ревизионная комиссия ежегодно представляет отчет о своей деятельности Совету района. Указанный отчет опубликовывается в "Информационном вестнике Совета и администрации муниципального района "Койгородский" или других средствах массовой информации и размещается в сети Интернет только после его рассмотрения Советом района.</w:t>
      </w:r>
    </w:p>
    <w:p w:rsidR="006D13B6" w:rsidRDefault="0029777B" w:rsidP="0029777B">
      <w:pPr>
        <w:pStyle w:val="ConsPlusNormal"/>
        <w:ind w:firstLine="540"/>
        <w:jc w:val="both"/>
      </w:pPr>
      <w:r w:rsidRPr="00DE332C">
        <w:t xml:space="preserve">3. Порядок опубликования в средствах массовой информации и размещения в сети Интернет информации о деятельности Контрольно-ревизионной комиссии осуществляется в соответствии с законодательством Российской Федерации, законами Республики </w:t>
      </w:r>
      <w:r w:rsidRPr="004D5625">
        <w:t>Коми, муниципальными нормативными правовыми актами и</w:t>
      </w:r>
      <w:r>
        <w:t xml:space="preserve"> </w:t>
      </w:r>
      <w:r w:rsidRPr="00DE332C">
        <w:t>регламентом Контрольно-ревизионной комиссии.</w:t>
      </w:r>
    </w:p>
    <w:p w:rsidR="00934121" w:rsidRPr="00590A1A" w:rsidRDefault="00934121" w:rsidP="00934121">
      <w:pPr>
        <w:pStyle w:val="ConsPlusNormal"/>
        <w:ind w:firstLine="540"/>
        <w:jc w:val="both"/>
      </w:pPr>
    </w:p>
    <w:p w:rsidR="006D13B6" w:rsidRDefault="006D13B6" w:rsidP="00B121EB">
      <w:pPr>
        <w:pStyle w:val="ConsPlusTitle"/>
        <w:ind w:firstLine="540"/>
        <w:jc w:val="both"/>
        <w:outlineLvl w:val="1"/>
      </w:pPr>
      <w:r w:rsidRPr="00590A1A">
        <w:t>Статья 21. Финансовое обеспечение деятельности Контрольно-ревизионной комиссии</w:t>
      </w:r>
    </w:p>
    <w:p w:rsidR="00EC6805" w:rsidRPr="00590A1A" w:rsidRDefault="00EC6805" w:rsidP="00B121EB">
      <w:pPr>
        <w:pStyle w:val="ConsPlusTitle"/>
        <w:ind w:firstLine="540"/>
        <w:jc w:val="both"/>
        <w:outlineLvl w:val="1"/>
      </w:pPr>
    </w:p>
    <w:p w:rsidR="0002581E" w:rsidRPr="00E37EC0" w:rsidRDefault="0002581E" w:rsidP="0002581E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37EC0">
        <w:rPr>
          <w:szCs w:val="20"/>
        </w:rPr>
        <w:t>1. Финансовое обеспечение деятельности Контрольно-ревизионной комиссии предусматривается в объеме, позволяющем обеспечить осуществление возложенных на нее полномочий.</w:t>
      </w:r>
    </w:p>
    <w:p w:rsidR="0002581E" w:rsidRPr="0002581E" w:rsidRDefault="0002581E" w:rsidP="0002581E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E37EC0">
        <w:rPr>
          <w:szCs w:val="20"/>
        </w:rPr>
        <w:t xml:space="preserve">2. Расходы на обеспечение деятельности Контрольно-ревизионной комиссии предусматриваются в бюджете муниципального района "Койгородский" отдельной строкой в </w:t>
      </w:r>
      <w:r w:rsidRPr="0002581E">
        <w:rPr>
          <w:szCs w:val="20"/>
        </w:rPr>
        <w:t>соответствии с классификацией расходов бюджетов Российской Федерации.</w:t>
      </w:r>
    </w:p>
    <w:p w:rsidR="0002581E" w:rsidRPr="00E37EC0" w:rsidRDefault="0002581E" w:rsidP="0002581E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2581E">
        <w:rPr>
          <w:szCs w:val="20"/>
        </w:rPr>
        <w:t xml:space="preserve">3. </w:t>
      </w:r>
      <w:proofErr w:type="gramStart"/>
      <w:r w:rsidRPr="0002581E">
        <w:rPr>
          <w:szCs w:val="20"/>
        </w:rPr>
        <w:t>Контроль за</w:t>
      </w:r>
      <w:proofErr w:type="gramEnd"/>
      <w:r w:rsidRPr="0002581E">
        <w:rPr>
          <w:szCs w:val="20"/>
        </w:rPr>
        <w:t xml:space="preserve"> использованием Контрольно-ревизионной комиссией средств бюджета муниципального района и муниципального имущества осуществляется на основании решений</w:t>
      </w:r>
      <w:r w:rsidRPr="0089568D">
        <w:rPr>
          <w:szCs w:val="20"/>
        </w:rPr>
        <w:t xml:space="preserve"> Совета</w:t>
      </w:r>
      <w:r w:rsidRPr="00E37EC0">
        <w:rPr>
          <w:szCs w:val="20"/>
        </w:rPr>
        <w:t xml:space="preserve"> района.</w:t>
      </w:r>
    </w:p>
    <w:p w:rsidR="003F2D37" w:rsidRPr="00590A1A" w:rsidRDefault="003F2D37" w:rsidP="00B121EB">
      <w:pPr>
        <w:pStyle w:val="ConsPlusNormal"/>
        <w:ind w:firstLine="540"/>
        <w:jc w:val="both"/>
      </w:pPr>
    </w:p>
    <w:p w:rsidR="00963AAB" w:rsidRDefault="00963AAB" w:rsidP="00B121EB">
      <w:pPr>
        <w:pStyle w:val="ConsPlusNormal"/>
        <w:ind w:firstLine="540"/>
        <w:jc w:val="both"/>
        <w:rPr>
          <w:b/>
        </w:rPr>
      </w:pPr>
      <w:r w:rsidRPr="00963AAB">
        <w:rPr>
          <w:b/>
        </w:rPr>
        <w:t xml:space="preserve">Статья </w:t>
      </w:r>
      <w:r>
        <w:rPr>
          <w:b/>
        </w:rPr>
        <w:t>22</w:t>
      </w:r>
      <w:r w:rsidRPr="00963AAB">
        <w:rPr>
          <w:b/>
        </w:rPr>
        <w:t xml:space="preserve">. Материальное и социальное обеспечение должностных лиц </w:t>
      </w:r>
      <w:r>
        <w:rPr>
          <w:b/>
        </w:rPr>
        <w:t>Контрольно-ревизионной комиссии</w:t>
      </w:r>
      <w:r w:rsidRPr="00963AAB">
        <w:rPr>
          <w:b/>
        </w:rPr>
        <w:t xml:space="preserve"> </w:t>
      </w:r>
    </w:p>
    <w:p w:rsidR="00EC6805" w:rsidRPr="00963AAB" w:rsidRDefault="00EC6805" w:rsidP="00B121EB">
      <w:pPr>
        <w:pStyle w:val="ConsPlusNormal"/>
        <w:ind w:firstLine="540"/>
        <w:jc w:val="both"/>
      </w:pPr>
    </w:p>
    <w:p w:rsidR="00963AAB" w:rsidRPr="00963AAB" w:rsidRDefault="00963AAB" w:rsidP="00B121EB">
      <w:pPr>
        <w:pStyle w:val="ConsPlusNormal"/>
        <w:ind w:firstLine="540"/>
        <w:jc w:val="both"/>
      </w:pPr>
      <w:r w:rsidRPr="00963AAB">
        <w:t xml:space="preserve">1. </w:t>
      </w:r>
      <w:proofErr w:type="gramStart"/>
      <w:r w:rsidRPr="00D1317B">
        <w:t>Должностным лицам Контрольно</w:t>
      </w:r>
      <w:r>
        <w:t>-ревизионной комиссии</w:t>
      </w:r>
      <w:r w:rsidRPr="00963AAB"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963AAB" w:rsidRPr="00963AAB" w:rsidRDefault="00963AAB" w:rsidP="00B121EB">
      <w:pPr>
        <w:pStyle w:val="ConsPlusNormal"/>
        <w:ind w:firstLine="540"/>
        <w:jc w:val="both"/>
      </w:pPr>
      <w:r w:rsidRPr="00963AAB">
        <w:t xml:space="preserve">2. Меры по материальному и социальному обеспечению председателя и иных работников аппарата </w:t>
      </w:r>
      <w:r w:rsidR="00E65AB5">
        <w:t>Контрольно-ревизионной комиссии</w:t>
      </w:r>
      <w:r w:rsidRPr="00963AAB">
        <w:t xml:space="preserve"> устанавливаются муниципальными правовыми актами в соответствии с федеральными законами и законами </w:t>
      </w:r>
      <w:r w:rsidR="00E65AB5">
        <w:t>Республики Коми</w:t>
      </w:r>
      <w:r w:rsidRPr="00963AAB">
        <w:t>.</w:t>
      </w:r>
    </w:p>
    <w:p w:rsidR="00EC6805" w:rsidRDefault="00EC6805" w:rsidP="00572A98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</w:rPr>
      </w:pPr>
    </w:p>
    <w:p w:rsidR="00572A98" w:rsidRPr="00590A1A" w:rsidRDefault="00572A98" w:rsidP="00B121EB"/>
    <w:sectPr w:rsidR="00572A98" w:rsidRPr="00590A1A" w:rsidSect="00485FA1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6"/>
    <w:rsid w:val="000035FC"/>
    <w:rsid w:val="000250BA"/>
    <w:rsid w:val="0002581E"/>
    <w:rsid w:val="00027295"/>
    <w:rsid w:val="0004322A"/>
    <w:rsid w:val="000568C1"/>
    <w:rsid w:val="00064EEA"/>
    <w:rsid w:val="000673CB"/>
    <w:rsid w:val="000800D3"/>
    <w:rsid w:val="00087DB6"/>
    <w:rsid w:val="000947BA"/>
    <w:rsid w:val="000D7016"/>
    <w:rsid w:val="000F131A"/>
    <w:rsid w:val="000F3062"/>
    <w:rsid w:val="001037F7"/>
    <w:rsid w:val="00126E5D"/>
    <w:rsid w:val="00134E96"/>
    <w:rsid w:val="001424C2"/>
    <w:rsid w:val="00176C96"/>
    <w:rsid w:val="00191970"/>
    <w:rsid w:val="00196A2E"/>
    <w:rsid w:val="001974B4"/>
    <w:rsid w:val="001A3F7F"/>
    <w:rsid w:val="001A6A49"/>
    <w:rsid w:val="001B08A9"/>
    <w:rsid w:val="001B54B4"/>
    <w:rsid w:val="001C157E"/>
    <w:rsid w:val="001D5526"/>
    <w:rsid w:val="001E5944"/>
    <w:rsid w:val="001E5AF5"/>
    <w:rsid w:val="00204890"/>
    <w:rsid w:val="00205A49"/>
    <w:rsid w:val="0021138F"/>
    <w:rsid w:val="00212431"/>
    <w:rsid w:val="00234B15"/>
    <w:rsid w:val="00237D4C"/>
    <w:rsid w:val="0024341C"/>
    <w:rsid w:val="00243538"/>
    <w:rsid w:val="00247AE6"/>
    <w:rsid w:val="002507BC"/>
    <w:rsid w:val="00254BB8"/>
    <w:rsid w:val="002905DF"/>
    <w:rsid w:val="00294007"/>
    <w:rsid w:val="00296B52"/>
    <w:rsid w:val="0029777B"/>
    <w:rsid w:val="002A49AA"/>
    <w:rsid w:val="002B11CD"/>
    <w:rsid w:val="002B3376"/>
    <w:rsid w:val="002D44C5"/>
    <w:rsid w:val="002F4470"/>
    <w:rsid w:val="00340D2A"/>
    <w:rsid w:val="003421BF"/>
    <w:rsid w:val="00372830"/>
    <w:rsid w:val="00384E17"/>
    <w:rsid w:val="003E2488"/>
    <w:rsid w:val="003F2D37"/>
    <w:rsid w:val="00400DC6"/>
    <w:rsid w:val="00402DF1"/>
    <w:rsid w:val="0040307B"/>
    <w:rsid w:val="0041305D"/>
    <w:rsid w:val="004307CA"/>
    <w:rsid w:val="004313CC"/>
    <w:rsid w:val="0046479E"/>
    <w:rsid w:val="0047228C"/>
    <w:rsid w:val="004807A6"/>
    <w:rsid w:val="0048181A"/>
    <w:rsid w:val="00485FA1"/>
    <w:rsid w:val="0049362E"/>
    <w:rsid w:val="0049642E"/>
    <w:rsid w:val="004A1CFB"/>
    <w:rsid w:val="004A29A8"/>
    <w:rsid w:val="004B6E2D"/>
    <w:rsid w:val="004D0A71"/>
    <w:rsid w:val="0053766F"/>
    <w:rsid w:val="00543E31"/>
    <w:rsid w:val="005617BF"/>
    <w:rsid w:val="00572A98"/>
    <w:rsid w:val="005743ED"/>
    <w:rsid w:val="00575569"/>
    <w:rsid w:val="005821AE"/>
    <w:rsid w:val="0059028D"/>
    <w:rsid w:val="00590A1A"/>
    <w:rsid w:val="00594A25"/>
    <w:rsid w:val="00597326"/>
    <w:rsid w:val="005A33DB"/>
    <w:rsid w:val="005A3AE1"/>
    <w:rsid w:val="005A6CD7"/>
    <w:rsid w:val="005B2C44"/>
    <w:rsid w:val="005D0849"/>
    <w:rsid w:val="005D5A3B"/>
    <w:rsid w:val="005D6E99"/>
    <w:rsid w:val="005E5653"/>
    <w:rsid w:val="005E777A"/>
    <w:rsid w:val="005F3AEC"/>
    <w:rsid w:val="00610136"/>
    <w:rsid w:val="00612FD4"/>
    <w:rsid w:val="0062116A"/>
    <w:rsid w:val="00637F72"/>
    <w:rsid w:val="00650338"/>
    <w:rsid w:val="006514A5"/>
    <w:rsid w:val="006576F9"/>
    <w:rsid w:val="00682E88"/>
    <w:rsid w:val="00684B2A"/>
    <w:rsid w:val="00692694"/>
    <w:rsid w:val="006A0765"/>
    <w:rsid w:val="006A1FA3"/>
    <w:rsid w:val="006A44B8"/>
    <w:rsid w:val="006A58D7"/>
    <w:rsid w:val="006D13B6"/>
    <w:rsid w:val="006E1749"/>
    <w:rsid w:val="006F62F1"/>
    <w:rsid w:val="0070089F"/>
    <w:rsid w:val="007159DB"/>
    <w:rsid w:val="00743126"/>
    <w:rsid w:val="00750C51"/>
    <w:rsid w:val="00764B71"/>
    <w:rsid w:val="00772FE9"/>
    <w:rsid w:val="007776B4"/>
    <w:rsid w:val="00784E90"/>
    <w:rsid w:val="007855DE"/>
    <w:rsid w:val="007A64D4"/>
    <w:rsid w:val="007B12D8"/>
    <w:rsid w:val="007B17E0"/>
    <w:rsid w:val="007B370F"/>
    <w:rsid w:val="007D351F"/>
    <w:rsid w:val="007F5E61"/>
    <w:rsid w:val="00807E82"/>
    <w:rsid w:val="0081403F"/>
    <w:rsid w:val="008152D6"/>
    <w:rsid w:val="00815F9A"/>
    <w:rsid w:val="008162A8"/>
    <w:rsid w:val="0083455E"/>
    <w:rsid w:val="008461FB"/>
    <w:rsid w:val="008474DC"/>
    <w:rsid w:val="00850404"/>
    <w:rsid w:val="00865E63"/>
    <w:rsid w:val="00886357"/>
    <w:rsid w:val="00887B6A"/>
    <w:rsid w:val="0089084B"/>
    <w:rsid w:val="00891E17"/>
    <w:rsid w:val="008A1CD0"/>
    <w:rsid w:val="008C1122"/>
    <w:rsid w:val="008D7AEC"/>
    <w:rsid w:val="008E1B88"/>
    <w:rsid w:val="00932758"/>
    <w:rsid w:val="00934121"/>
    <w:rsid w:val="009351E3"/>
    <w:rsid w:val="00946808"/>
    <w:rsid w:val="00950613"/>
    <w:rsid w:val="00963AAB"/>
    <w:rsid w:val="00984E04"/>
    <w:rsid w:val="009A400B"/>
    <w:rsid w:val="009B2673"/>
    <w:rsid w:val="009C1C55"/>
    <w:rsid w:val="009C273D"/>
    <w:rsid w:val="009D7A79"/>
    <w:rsid w:val="009F5B2B"/>
    <w:rsid w:val="00A06079"/>
    <w:rsid w:val="00A468EC"/>
    <w:rsid w:val="00A533CF"/>
    <w:rsid w:val="00A66FB1"/>
    <w:rsid w:val="00A67085"/>
    <w:rsid w:val="00A6726F"/>
    <w:rsid w:val="00A75086"/>
    <w:rsid w:val="00A828C9"/>
    <w:rsid w:val="00AA3579"/>
    <w:rsid w:val="00AB3275"/>
    <w:rsid w:val="00AB68A6"/>
    <w:rsid w:val="00AF4E2B"/>
    <w:rsid w:val="00AF7EFB"/>
    <w:rsid w:val="00B03AC9"/>
    <w:rsid w:val="00B118AF"/>
    <w:rsid w:val="00B121EB"/>
    <w:rsid w:val="00B2108E"/>
    <w:rsid w:val="00B2585E"/>
    <w:rsid w:val="00B30A25"/>
    <w:rsid w:val="00B369F8"/>
    <w:rsid w:val="00B45A98"/>
    <w:rsid w:val="00B47A44"/>
    <w:rsid w:val="00B5569D"/>
    <w:rsid w:val="00B65B55"/>
    <w:rsid w:val="00B8282C"/>
    <w:rsid w:val="00B82B4A"/>
    <w:rsid w:val="00BA42E5"/>
    <w:rsid w:val="00BA430C"/>
    <w:rsid w:val="00BA5235"/>
    <w:rsid w:val="00BA6F40"/>
    <w:rsid w:val="00BC4125"/>
    <w:rsid w:val="00BE1B47"/>
    <w:rsid w:val="00BE66BD"/>
    <w:rsid w:val="00BF11BE"/>
    <w:rsid w:val="00BF3CB4"/>
    <w:rsid w:val="00BF6DF1"/>
    <w:rsid w:val="00C069F4"/>
    <w:rsid w:val="00C06E94"/>
    <w:rsid w:val="00C10441"/>
    <w:rsid w:val="00C22841"/>
    <w:rsid w:val="00C2486A"/>
    <w:rsid w:val="00C3059A"/>
    <w:rsid w:val="00C355B3"/>
    <w:rsid w:val="00C4172A"/>
    <w:rsid w:val="00C46AC4"/>
    <w:rsid w:val="00C61318"/>
    <w:rsid w:val="00C61BA5"/>
    <w:rsid w:val="00C7407D"/>
    <w:rsid w:val="00C7409D"/>
    <w:rsid w:val="00C849F2"/>
    <w:rsid w:val="00CA6660"/>
    <w:rsid w:val="00CA7C15"/>
    <w:rsid w:val="00CB722E"/>
    <w:rsid w:val="00CC1125"/>
    <w:rsid w:val="00CC1C7D"/>
    <w:rsid w:val="00D1317B"/>
    <w:rsid w:val="00D20DAE"/>
    <w:rsid w:val="00D23EA8"/>
    <w:rsid w:val="00D271FE"/>
    <w:rsid w:val="00D32478"/>
    <w:rsid w:val="00D3570B"/>
    <w:rsid w:val="00D45903"/>
    <w:rsid w:val="00D627F7"/>
    <w:rsid w:val="00D67FDC"/>
    <w:rsid w:val="00D832D8"/>
    <w:rsid w:val="00D85DED"/>
    <w:rsid w:val="00D867F8"/>
    <w:rsid w:val="00DB75D4"/>
    <w:rsid w:val="00DC2466"/>
    <w:rsid w:val="00DE09B9"/>
    <w:rsid w:val="00E1152B"/>
    <w:rsid w:val="00E128A1"/>
    <w:rsid w:val="00E2362B"/>
    <w:rsid w:val="00E3701D"/>
    <w:rsid w:val="00E405B0"/>
    <w:rsid w:val="00E501D4"/>
    <w:rsid w:val="00E50D77"/>
    <w:rsid w:val="00E55D85"/>
    <w:rsid w:val="00E65AB5"/>
    <w:rsid w:val="00E7004C"/>
    <w:rsid w:val="00E828D0"/>
    <w:rsid w:val="00EA6B30"/>
    <w:rsid w:val="00EA7EE8"/>
    <w:rsid w:val="00EB33C1"/>
    <w:rsid w:val="00EC6805"/>
    <w:rsid w:val="00EE0B84"/>
    <w:rsid w:val="00EE18FB"/>
    <w:rsid w:val="00EE27A7"/>
    <w:rsid w:val="00F17405"/>
    <w:rsid w:val="00F22F5F"/>
    <w:rsid w:val="00F444B7"/>
    <w:rsid w:val="00F84D62"/>
    <w:rsid w:val="00F851CC"/>
    <w:rsid w:val="00F87F8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B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3B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1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C51"/>
    <w:rPr>
      <w:color w:val="0000FF" w:themeColor="hyperlink"/>
      <w:u w:val="single"/>
    </w:rPr>
  </w:style>
  <w:style w:type="paragraph" w:customStyle="1" w:styleId="ConsTitle">
    <w:name w:val="ConsTitle"/>
    <w:rsid w:val="00C06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C06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06E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"/>
    <w:basedOn w:val="a"/>
    <w:rsid w:val="005A33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B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13B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1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C51"/>
    <w:rPr>
      <w:color w:val="0000FF" w:themeColor="hyperlink"/>
      <w:u w:val="single"/>
    </w:rPr>
  </w:style>
  <w:style w:type="paragraph" w:customStyle="1" w:styleId="ConsTitle">
    <w:name w:val="ConsTitle"/>
    <w:rsid w:val="00C06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C06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06E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"/>
    <w:basedOn w:val="a"/>
    <w:rsid w:val="005A33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F2E257304CB7B3773E90BCFD7147DB31EA37C90CDFB098B8E102209b4E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0F2E257304CB7B3773E90BCFD7147DB314A47991C4FB098B8E102209b4E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F2E257304CB7B3773E90BCFD7147DB317A07494CCFB098B8E102209b4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43BB-012E-4D94-860D-E8A0CCA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Машбюро</cp:lastModifiedBy>
  <cp:revision>15</cp:revision>
  <cp:lastPrinted>2022-01-14T08:49:00Z</cp:lastPrinted>
  <dcterms:created xsi:type="dcterms:W3CDTF">2021-11-09T08:05:00Z</dcterms:created>
  <dcterms:modified xsi:type="dcterms:W3CDTF">2022-01-14T08:53:00Z</dcterms:modified>
</cp:coreProperties>
</file>