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FD" w:rsidRPr="00F43A8F" w:rsidRDefault="00576983" w:rsidP="00960616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B7451">
        <w:rPr>
          <w:rStyle w:val="a3"/>
          <w:noProof/>
          <w:sz w:val="36"/>
          <w:szCs w:val="36"/>
          <w:bdr w:val="none" w:sz="0" w:space="0" w:color="auto" w:frame="1"/>
          <w:lang w:eastAsia="ru-RU"/>
        </w:rPr>
        <w:drawing>
          <wp:anchor distT="0" distB="0" distL="114300" distR="114300" simplePos="0" relativeHeight="251666432" behindDoc="1" locked="0" layoutInCell="1" allowOverlap="1" wp14:anchorId="74711C14" wp14:editId="324F149E">
            <wp:simplePos x="0" y="0"/>
            <wp:positionH relativeFrom="column">
              <wp:posOffset>4736465</wp:posOffset>
            </wp:positionH>
            <wp:positionV relativeFrom="paragraph">
              <wp:posOffset>135255</wp:posOffset>
            </wp:positionV>
            <wp:extent cx="1673860" cy="1900555"/>
            <wp:effectExtent l="0" t="0" r="0" b="0"/>
            <wp:wrapNone/>
            <wp:docPr id="25" name="Рисунок 25" descr="C:\Users\User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lang w:eastAsia="ru-RU"/>
        </w:rPr>
        <w:pict>
          <v:rect id="Прямоугольник 28" o:spid="_x0000_s1027" style="position:absolute;left:0;text-align:left;margin-left:12pt;margin-top:8.35pt;width:302.05pt;height:126.2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" fillcolor="white [3201]" strokecolor="white [3212]" strokeweight="1pt">
            <v:textbox>
              <w:txbxContent>
                <w:p w:rsidR="00436D2F" w:rsidRPr="0058668E" w:rsidRDefault="00436D2F" w:rsidP="0058668E">
                  <w:pPr>
                    <w:spacing w:line="360" w:lineRule="auto"/>
                    <w:rPr>
                      <w:rFonts w:eastAsia="Times New Roman" w:cstheme="minorHAnsi"/>
                      <w:b/>
                      <w:color w:val="00B050"/>
                      <w:sz w:val="28"/>
                      <w:szCs w:val="28"/>
                      <w:u w:val="single"/>
                      <w:lang w:eastAsia="ru-RU"/>
                    </w:rPr>
                  </w:pPr>
                  <w:r w:rsidRPr="0058668E">
                    <w:rPr>
                      <w:rFonts w:eastAsia="Times New Roman" w:cstheme="minorHAnsi"/>
                      <w:b/>
                      <w:color w:val="00B050"/>
                      <w:sz w:val="28"/>
                      <w:szCs w:val="28"/>
                      <w:u w:val="single"/>
                      <w:lang w:eastAsia="ru-RU"/>
                    </w:rPr>
                    <w:t xml:space="preserve">г. Сыктывкар, ул. Ленина, д. 74, этаж 3, офис 1 </w:t>
                  </w:r>
                </w:p>
                <w:p w:rsidR="00436D2F" w:rsidRPr="0036648D" w:rsidRDefault="00436D2F" w:rsidP="0058668E">
                  <w:pPr>
                    <w:spacing w:line="360" w:lineRule="auto"/>
                    <w:rPr>
                      <w:rFonts w:eastAsia="Times New Roman" w:cstheme="minorHAnsi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36648D">
                    <w:rPr>
                      <w:rFonts w:eastAsia="Times New Roman" w:cstheme="minorHAnsi"/>
                      <w:b/>
                      <w:color w:val="0070C0"/>
                      <w:sz w:val="28"/>
                      <w:szCs w:val="28"/>
                      <w:lang w:eastAsia="ru-RU"/>
                    </w:rPr>
                    <w:t xml:space="preserve">(8212) 401-220, (8212)302-780 </w:t>
                  </w:r>
                  <w:r w:rsidRPr="0058668E">
                    <w:rPr>
                      <w:rFonts w:eastAsia="Times New Roman" w:cstheme="minorHAnsi"/>
                      <w:b/>
                      <w:color w:val="0070C0"/>
                      <w:sz w:val="28"/>
                      <w:szCs w:val="28"/>
                      <w:lang w:eastAsia="ru-RU"/>
                    </w:rPr>
                    <w:t>доб</w:t>
                  </w:r>
                  <w:r w:rsidRPr="0036648D">
                    <w:rPr>
                      <w:rFonts w:eastAsia="Times New Roman" w:cstheme="minorHAnsi"/>
                      <w:b/>
                      <w:color w:val="0070C0"/>
                      <w:sz w:val="28"/>
                      <w:szCs w:val="28"/>
                      <w:lang w:eastAsia="ru-RU"/>
                    </w:rPr>
                    <w:t>. 174, 176</w:t>
                  </w:r>
                </w:p>
                <w:p w:rsidR="00436D2F" w:rsidRPr="0036648D" w:rsidRDefault="00576983" w:rsidP="0058668E">
                  <w:pPr>
                    <w:spacing w:line="360" w:lineRule="auto"/>
                    <w:rPr>
                      <w:rFonts w:eastAsia="Times New Roman" w:cstheme="minorHAnsi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hyperlink r:id="rId7" w:history="1">
                    <w:r w:rsidR="00436D2F" w:rsidRPr="0058668E">
                      <w:rPr>
                        <w:rStyle w:val="a5"/>
                        <w:rFonts w:eastAsia="Times New Roman" w:cstheme="minorHAnsi"/>
                        <w:b/>
                        <w:color w:val="0070C0"/>
                        <w:sz w:val="28"/>
                        <w:szCs w:val="28"/>
                        <w:u w:val="none"/>
                        <w:lang w:val="en-US" w:eastAsia="ru-RU"/>
                      </w:rPr>
                      <w:t>cisskomi</w:t>
                    </w:r>
                    <w:r w:rsidR="00436D2F" w:rsidRPr="0036648D">
                      <w:rPr>
                        <w:rStyle w:val="a5"/>
                        <w:rFonts w:eastAsia="Times New Roman" w:cstheme="minorHAnsi"/>
                        <w:b/>
                        <w:color w:val="0070C0"/>
                        <w:sz w:val="28"/>
                        <w:szCs w:val="28"/>
                        <w:u w:val="none"/>
                        <w:lang w:eastAsia="ru-RU"/>
                      </w:rPr>
                      <w:t>@</w:t>
                    </w:r>
                    <w:r w:rsidR="00436D2F" w:rsidRPr="0058668E">
                      <w:rPr>
                        <w:rStyle w:val="a5"/>
                        <w:rFonts w:eastAsia="Times New Roman" w:cstheme="minorHAnsi"/>
                        <w:b/>
                        <w:color w:val="0070C0"/>
                        <w:sz w:val="28"/>
                        <w:szCs w:val="28"/>
                        <w:u w:val="none"/>
                        <w:lang w:val="en-US" w:eastAsia="ru-RU"/>
                      </w:rPr>
                      <w:t>gmail</w:t>
                    </w:r>
                    <w:r w:rsidR="00436D2F" w:rsidRPr="0036648D">
                      <w:rPr>
                        <w:rStyle w:val="a5"/>
                        <w:rFonts w:eastAsia="Times New Roman" w:cstheme="minorHAnsi"/>
                        <w:b/>
                        <w:color w:val="0070C0"/>
                        <w:sz w:val="28"/>
                        <w:szCs w:val="28"/>
                        <w:u w:val="none"/>
                        <w:lang w:eastAsia="ru-RU"/>
                      </w:rPr>
                      <w:t>.</w:t>
                    </w:r>
                    <w:r w:rsidR="00436D2F" w:rsidRPr="0058668E">
                      <w:rPr>
                        <w:rStyle w:val="a5"/>
                        <w:rFonts w:eastAsia="Times New Roman" w:cstheme="minorHAnsi"/>
                        <w:b/>
                        <w:color w:val="0070C0"/>
                        <w:sz w:val="28"/>
                        <w:szCs w:val="28"/>
                        <w:u w:val="none"/>
                        <w:lang w:val="en-US" w:eastAsia="ru-RU"/>
                      </w:rPr>
                      <w:t>com</w:t>
                    </w:r>
                  </w:hyperlink>
                </w:p>
                <w:p w:rsidR="00436D2F" w:rsidRPr="0036648D" w:rsidRDefault="00436D2F" w:rsidP="0058668E">
                  <w:pPr>
                    <w:spacing w:line="360" w:lineRule="auto"/>
                    <w:rPr>
                      <w:rFonts w:cstheme="minorHAnsi"/>
                      <w:b/>
                      <w:color w:val="0070C0"/>
                      <w:sz w:val="28"/>
                      <w:szCs w:val="28"/>
                    </w:rPr>
                  </w:pPr>
                  <w:r w:rsidRPr="0058668E">
                    <w:rPr>
                      <w:rFonts w:cstheme="minorHAnsi"/>
                      <w:b/>
                      <w:color w:val="0070C0"/>
                      <w:sz w:val="28"/>
                      <w:szCs w:val="28"/>
                      <w:lang w:val="en-US"/>
                    </w:rPr>
                    <w:t>https</w:t>
                  </w:r>
                  <w:r w:rsidRPr="0036648D">
                    <w:rPr>
                      <w:rFonts w:cstheme="minorHAnsi"/>
                      <w:b/>
                      <w:color w:val="0070C0"/>
                      <w:sz w:val="28"/>
                      <w:szCs w:val="28"/>
                    </w:rPr>
                    <w:t>://</w:t>
                  </w:r>
                  <w:proofErr w:type="spellStart"/>
                  <w:r w:rsidRPr="0058668E">
                    <w:rPr>
                      <w:rFonts w:cstheme="minorHAnsi"/>
                      <w:b/>
                      <w:color w:val="0070C0"/>
                      <w:sz w:val="28"/>
                      <w:szCs w:val="28"/>
                      <w:lang w:val="en-US"/>
                    </w:rPr>
                    <w:t>vk</w:t>
                  </w:r>
                  <w:proofErr w:type="spellEnd"/>
                  <w:r w:rsidRPr="0036648D">
                    <w:rPr>
                      <w:rFonts w:cstheme="minorHAnsi"/>
                      <w:b/>
                      <w:color w:val="0070C0"/>
                      <w:sz w:val="28"/>
                      <w:szCs w:val="28"/>
                    </w:rPr>
                    <w:t>.</w:t>
                  </w:r>
                  <w:r w:rsidRPr="0058668E">
                    <w:rPr>
                      <w:rFonts w:cstheme="minorHAnsi"/>
                      <w:b/>
                      <w:color w:val="0070C0"/>
                      <w:sz w:val="28"/>
                      <w:szCs w:val="28"/>
                      <w:lang w:val="en-US"/>
                    </w:rPr>
                    <w:t>com</w:t>
                  </w:r>
                  <w:r w:rsidRPr="0036648D">
                    <w:rPr>
                      <w:rFonts w:cstheme="minorHAnsi"/>
                      <w:b/>
                      <w:color w:val="0070C0"/>
                      <w:sz w:val="28"/>
                      <w:szCs w:val="28"/>
                    </w:rPr>
                    <w:t>/</w:t>
                  </w:r>
                  <w:proofErr w:type="spellStart"/>
                  <w:r w:rsidRPr="0058668E">
                    <w:rPr>
                      <w:rFonts w:cstheme="minorHAnsi"/>
                      <w:b/>
                      <w:color w:val="0070C0"/>
                      <w:sz w:val="28"/>
                      <w:szCs w:val="28"/>
                      <w:lang w:val="en-US"/>
                    </w:rPr>
                    <w:t>cissrk</w:t>
                  </w:r>
                  <w:proofErr w:type="spellEnd"/>
                </w:p>
                <w:p w:rsidR="00436D2F" w:rsidRPr="0036648D" w:rsidRDefault="00436D2F" w:rsidP="00C406FD">
                  <w:pPr>
                    <w:jc w:val="center"/>
                  </w:pPr>
                </w:p>
              </w:txbxContent>
            </v:textbox>
          </v:rect>
        </w:pict>
      </w:r>
    </w:p>
    <w:p w:rsidR="007B7451" w:rsidRDefault="007B7451" w:rsidP="007B7451">
      <w:pPr>
        <w:tabs>
          <w:tab w:val="left" w:pos="2160"/>
        </w:tabs>
      </w:pPr>
    </w:p>
    <w:p w:rsidR="007B7451" w:rsidRPr="007B7451" w:rsidRDefault="007B7451" w:rsidP="007B7451">
      <w:pPr>
        <w:tabs>
          <w:tab w:val="left" w:pos="2160"/>
        </w:tabs>
      </w:pPr>
    </w:p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58668E" w:rsidRPr="0058668E" w:rsidRDefault="00C406FD" w:rsidP="0058668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32871</wp:posOffset>
            </wp:positionH>
            <wp:positionV relativeFrom="paragraph">
              <wp:posOffset>1100547</wp:posOffset>
            </wp:positionV>
            <wp:extent cx="308758" cy="322008"/>
            <wp:effectExtent l="0" t="0" r="0" b="1905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58" cy="322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06FD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34265</wp:posOffset>
            </wp:positionH>
            <wp:positionV relativeFrom="paragraph">
              <wp:posOffset>709345</wp:posOffset>
            </wp:positionV>
            <wp:extent cx="307840" cy="320633"/>
            <wp:effectExtent l="0" t="0" r="0" b="3810"/>
            <wp:wrapNone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0" cy="320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E14" w:rsidRPr="00C406FD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99695</wp:posOffset>
            </wp:positionV>
            <wp:extent cx="320040" cy="320040"/>
            <wp:effectExtent l="0" t="0" r="3810" b="381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68E" w:rsidRPr="0058668E" w:rsidRDefault="00576983" w:rsidP="0058668E">
      <w:r>
        <w:rPr>
          <w:b/>
          <w:bCs/>
          <w:noProof/>
          <w:sz w:val="36"/>
          <w:szCs w:val="36"/>
          <w:lang w:eastAsia="ru-RU"/>
        </w:rPr>
        <w:pict>
          <v:roundrect id="Скругленный прямоугольник 26" o:spid="_x0000_s1028" style="position:absolute;margin-left:-11.3pt;margin-top:10.8pt;width:516.1pt;height: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" fillcolor="#bdfbc3" strokecolor="#0dd132" strokeweight="1pt">
            <v:stroke joinstyle="miter"/>
            <v:textbox>
              <w:txbxContent>
                <w:p w:rsidR="00436D2F" w:rsidRPr="002642F6" w:rsidRDefault="00436D2F" w:rsidP="00D52681">
                  <w:pPr>
                    <w:jc w:val="center"/>
                    <w:rPr>
                      <w:rFonts w:ascii="Cambria" w:eastAsia="Times New Roman" w:hAnsi="Cambria" w:cs="Times New Roman"/>
                      <w:b/>
                      <w:color w:val="0070C0"/>
                      <w:sz w:val="24"/>
                      <w:szCs w:val="24"/>
                      <w:u w:val="single"/>
                      <w:lang w:eastAsia="ru-RU"/>
                    </w:rPr>
                  </w:pPr>
                  <w:r w:rsidRPr="002642F6">
                    <w:rPr>
                      <w:rFonts w:ascii="Cambria" w:eastAsia="Times New Roman" w:hAnsi="Cambria" w:cs="Times New Roman"/>
                      <w:b/>
                      <w:color w:val="0070C0"/>
                      <w:sz w:val="24"/>
                      <w:szCs w:val="24"/>
                      <w:u w:val="single"/>
                      <w:lang w:eastAsia="ru-RU"/>
                    </w:rPr>
                    <w:t>ЦЕНТР ИННОВАЦИЙ СОЦИАЛЬНОЙ СФЕРЫ</w:t>
                  </w:r>
                </w:p>
                <w:p w:rsidR="00436D2F" w:rsidRPr="002642F6" w:rsidRDefault="00436D2F" w:rsidP="00D52681">
                  <w:pPr>
                    <w:jc w:val="center"/>
                    <w:rPr>
                      <w:rFonts w:ascii="Cambria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2642F6">
                    <w:rPr>
                      <w:rFonts w:ascii="Cambria" w:eastAsia="Times New Roman" w:hAnsi="Cambri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ОКАЗЫВАЕТ ИНФОРМАЦИОННУЮ И КОНСУЛЬТАЦИОННУЮ ПОДДЕРЖКУ СУБЪЕКТАМ МАЛОГО И СРЕДНЕГО ПРЕДПРИНИМАТЕЛЬСТВА, </w:t>
                  </w:r>
                  <w:r w:rsidRPr="002642F6">
                    <w:rPr>
                      <w:rFonts w:ascii="Cambria" w:hAnsi="Cambria" w:cs="Times New Roman"/>
                      <w:color w:val="000000" w:themeColor="text1"/>
                      <w:sz w:val="24"/>
                      <w:szCs w:val="24"/>
                    </w:rPr>
                    <w:t>А ТАКЖЕ ФИЗИЧЕСКИМ ЛИЦАМ, ЗАИНТЕРЕСОВАННЫМ В НАЧАЛЕ ОСУЩЕСТВЛЕНИЯ ДЕЯТЕЛЬНОСТИ В ОБЛАСТИ СОЦИАЛЬНОГО ПРЕДПРИНИМАТЕЛЬСТВА</w:t>
                  </w:r>
                </w:p>
                <w:p w:rsidR="00436D2F" w:rsidRDefault="00436D2F" w:rsidP="00D5268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436D2F" w:rsidRPr="005D680D" w:rsidRDefault="00436D2F" w:rsidP="00D526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  <w:u w:val="single"/>
                      <w:lang w:eastAsia="ru-RU"/>
                    </w:rPr>
                  </w:pPr>
                </w:p>
                <w:p w:rsidR="00436D2F" w:rsidRPr="005D680D" w:rsidRDefault="00436D2F" w:rsidP="00D52681">
                  <w:pPr>
                    <w:pStyle w:val="a6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roundrect>
        </w:pict>
      </w:r>
    </w:p>
    <w:p w:rsidR="0058668E" w:rsidRPr="0058668E" w:rsidRDefault="0058668E" w:rsidP="0058668E"/>
    <w:p w:rsidR="0058668E" w:rsidRPr="0058668E" w:rsidRDefault="0058668E" w:rsidP="0058668E"/>
    <w:p w:rsidR="0058668E" w:rsidRPr="0058668E" w:rsidRDefault="0058668E" w:rsidP="0058668E"/>
    <w:p w:rsidR="0058668E" w:rsidRPr="0058668E" w:rsidRDefault="0058668E" w:rsidP="0058668E"/>
    <w:p w:rsidR="002642F6" w:rsidRDefault="00576983" w:rsidP="002642F6">
      <w:r>
        <w:rPr>
          <w:noProof/>
          <w:lang w:eastAsia="ru-RU"/>
        </w:rPr>
        <w:pict>
          <v:line id="Прямая соединительная линия 11" o:spid="_x0000_s1032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26.55pt" to="274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" strokecolor="#5b9bd5 [3204]" strokeweight="1.5pt">
            <v:stroke joinstyle="miter"/>
            <v:shadow on="t" color="black" opacity="26214f" origin=",-.5" offset="0,3pt"/>
          </v:line>
        </w:pict>
      </w:r>
      <w:r>
        <w:rPr>
          <w:rFonts w:ascii="Cambria" w:hAnsi="Cambria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31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26.75pt" to="-22.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" strokecolor="#5b9bd5 [3204]" strokeweight="1.5pt">
            <v:stroke joinstyle="miter"/>
            <v:shadow on="t" color="black" opacity="26214f" origin="-.5" offset="3pt,0"/>
          </v:line>
        </w:pict>
      </w:r>
    </w:p>
    <w:p w:rsidR="00D76D64" w:rsidRDefault="00D76D64" w:rsidP="002642F6">
      <w:pPr>
        <w:rPr>
          <w:rFonts w:ascii="Cambria" w:hAnsi="Cambria"/>
          <w:b/>
          <w:color w:val="0070C0"/>
          <w:sz w:val="24"/>
          <w:szCs w:val="24"/>
        </w:rPr>
      </w:pPr>
    </w:p>
    <w:p w:rsidR="0058668E" w:rsidRDefault="002642F6" w:rsidP="00D76D64">
      <w:pPr>
        <w:jc w:val="center"/>
        <w:rPr>
          <w:rFonts w:ascii="Cambria" w:hAnsi="Cambria"/>
          <w:b/>
          <w:color w:val="0070C0"/>
          <w:sz w:val="24"/>
          <w:szCs w:val="24"/>
          <w:u w:val="single"/>
          <w:lang w:val="en-US"/>
        </w:rPr>
      </w:pPr>
      <w:r w:rsidRPr="002642F6">
        <w:rPr>
          <w:rFonts w:ascii="Cambria" w:hAnsi="Cambria"/>
          <w:b/>
          <w:color w:val="0070C0"/>
          <w:sz w:val="24"/>
          <w:szCs w:val="24"/>
          <w:u w:val="single"/>
        </w:rPr>
        <w:t>НАПРАВЛЕНИЯ ДЕЯТЕЛЬНОСТИ</w:t>
      </w:r>
      <w:r w:rsidRPr="002642F6">
        <w:rPr>
          <w:rFonts w:ascii="Cambria" w:hAnsi="Cambria"/>
          <w:b/>
          <w:color w:val="0070C0"/>
          <w:sz w:val="24"/>
          <w:szCs w:val="24"/>
          <w:u w:val="single"/>
          <w:lang w:val="en-US"/>
        </w:rPr>
        <w:t>:</w:t>
      </w:r>
    </w:p>
    <w:p w:rsidR="002642F6" w:rsidRDefault="004E6E14" w:rsidP="002642F6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142" w:hanging="29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  <w:t>Обучающие мероприятия.</w:t>
      </w:r>
    </w:p>
    <w:p w:rsidR="004E6E14" w:rsidRPr="004E6E14" w:rsidRDefault="004E6E14" w:rsidP="004E6E14">
      <w:pPr>
        <w:pStyle w:val="a6"/>
        <w:shd w:val="clear" w:color="auto" w:fill="FFFFFF"/>
        <w:spacing w:after="0" w:line="360" w:lineRule="auto"/>
        <w:ind w:left="142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</w:pPr>
      <w:r w:rsidRPr="004E6E14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 xml:space="preserve">Проведение семинаров, тренингов, мастер-классов </w:t>
      </w:r>
      <w:r w:rsidRPr="004E6E14">
        <w:rPr>
          <w:rFonts w:ascii="Cambria" w:hAnsi="Cambria" w:cs="Times New Roman"/>
          <w:sz w:val="24"/>
          <w:szCs w:val="24"/>
        </w:rPr>
        <w:t>по вопросам осуществления деятельности в области социального предпринимательства</w:t>
      </w:r>
      <w:r>
        <w:rPr>
          <w:rFonts w:ascii="Cambria" w:hAnsi="Cambria" w:cs="Times New Roman"/>
          <w:sz w:val="24"/>
          <w:szCs w:val="24"/>
        </w:rPr>
        <w:t>.</w:t>
      </w:r>
    </w:p>
    <w:p w:rsidR="002642F6" w:rsidRPr="002642F6" w:rsidRDefault="002642F6" w:rsidP="002642F6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142" w:hanging="29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 w:rsidRPr="002642F6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  <w:t>Консультационные услуги.</w:t>
      </w:r>
    </w:p>
    <w:p w:rsidR="002642F6" w:rsidRPr="002642F6" w:rsidRDefault="002642F6" w:rsidP="002642F6">
      <w:pPr>
        <w:pStyle w:val="ConsPlusNormal"/>
        <w:widowControl/>
        <w:numPr>
          <w:ilvl w:val="0"/>
          <w:numId w:val="8"/>
        </w:numPr>
        <w:spacing w:line="360" w:lineRule="auto"/>
        <w:ind w:left="142" w:hanging="294"/>
        <w:jc w:val="both"/>
        <w:rPr>
          <w:rFonts w:ascii="Cambria" w:hAnsi="Cambria" w:cs="Times New Roman"/>
          <w:sz w:val="24"/>
          <w:szCs w:val="24"/>
        </w:rPr>
      </w:pPr>
      <w:r w:rsidRPr="002642F6">
        <w:rPr>
          <w:rFonts w:ascii="Cambria" w:hAnsi="Cambria" w:cs="Times New Roman"/>
          <w:sz w:val="24"/>
          <w:szCs w:val="24"/>
        </w:rPr>
        <w:t>по вопросам</w:t>
      </w:r>
      <w:r w:rsidR="004E6E14">
        <w:rPr>
          <w:rFonts w:ascii="Cambria" w:hAnsi="Cambria" w:cs="Times New Roman"/>
          <w:sz w:val="24"/>
          <w:szCs w:val="24"/>
        </w:rPr>
        <w:t xml:space="preserve"> осуществления деятельности в области социального предпринимательства</w:t>
      </w:r>
      <w:r w:rsidRPr="002642F6">
        <w:rPr>
          <w:rFonts w:ascii="Cambria" w:hAnsi="Cambria" w:cs="Times New Roman"/>
          <w:sz w:val="24"/>
          <w:szCs w:val="24"/>
        </w:rPr>
        <w:t>;</w:t>
      </w:r>
    </w:p>
    <w:p w:rsidR="002642F6" w:rsidRPr="002642F6" w:rsidRDefault="004E6E14" w:rsidP="002642F6">
      <w:pPr>
        <w:pStyle w:val="ConsPlusNormal"/>
        <w:widowControl/>
        <w:numPr>
          <w:ilvl w:val="0"/>
          <w:numId w:val="8"/>
        </w:numPr>
        <w:spacing w:line="360" w:lineRule="auto"/>
        <w:ind w:left="142" w:hanging="29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по вопросам правового регулирования деятельности операционного и финансового менеджмента, основ планирования, налогового и бухгалтерского учета</w:t>
      </w:r>
      <w:r w:rsidR="002642F6" w:rsidRPr="002642F6">
        <w:rPr>
          <w:rFonts w:ascii="Cambria" w:hAnsi="Cambria" w:cs="Times New Roman"/>
          <w:sz w:val="24"/>
          <w:szCs w:val="24"/>
        </w:rPr>
        <w:t>;</w:t>
      </w:r>
    </w:p>
    <w:p w:rsidR="002642F6" w:rsidRPr="002642F6" w:rsidRDefault="00576983" w:rsidP="002642F6">
      <w:pPr>
        <w:pStyle w:val="ConsPlusNormal"/>
        <w:widowControl/>
        <w:numPr>
          <w:ilvl w:val="0"/>
          <w:numId w:val="8"/>
        </w:numPr>
        <w:spacing w:line="360" w:lineRule="auto"/>
        <w:ind w:left="142" w:hanging="29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</w:rPr>
        <w:pict>
          <v:line id="Прямая соединительная линия 9" o:spid="_x0000_s1030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85pt,38.1pt" to="521.85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" strokecolor="#5b9bd5 [3204]" strokeweight="1.5pt">
            <v:stroke joinstyle="miter"/>
            <v:shadow on="t" color="black" opacity="26214f" origin=".5" offset="-3pt,0"/>
          </v:line>
        </w:pict>
      </w:r>
      <w:r w:rsidR="002642F6" w:rsidRPr="002642F6">
        <w:rPr>
          <w:rFonts w:ascii="Cambria" w:hAnsi="Cambria" w:cs="Times New Roman"/>
          <w:sz w:val="24"/>
          <w:szCs w:val="24"/>
        </w:rPr>
        <w:t xml:space="preserve">по вопросам, связанным с оказанием консультационной поддержки </w:t>
      </w:r>
      <w:r w:rsidR="002642F6" w:rsidRPr="002642F6">
        <w:rPr>
          <w:rFonts w:ascii="Cambria" w:hAnsi="Cambria" w:cs="Times New Roman"/>
          <w:sz w:val="24"/>
          <w:szCs w:val="24"/>
        </w:rPr>
        <w:br/>
        <w:t>по созданию маркетинговой стратегии реализации проектов субъектов социального предпринимательства;</w:t>
      </w:r>
    </w:p>
    <w:p w:rsidR="002642F6" w:rsidRPr="002642F6" w:rsidRDefault="002642F6" w:rsidP="002642F6">
      <w:pPr>
        <w:pStyle w:val="ConsPlusNormal"/>
        <w:widowControl/>
        <w:numPr>
          <w:ilvl w:val="0"/>
          <w:numId w:val="8"/>
        </w:numPr>
        <w:spacing w:line="360" w:lineRule="auto"/>
        <w:ind w:left="142" w:hanging="294"/>
        <w:jc w:val="both"/>
        <w:rPr>
          <w:rFonts w:ascii="Cambria" w:hAnsi="Cambria" w:cs="Times New Roman"/>
          <w:sz w:val="24"/>
          <w:szCs w:val="24"/>
        </w:rPr>
      </w:pPr>
      <w:r w:rsidRPr="002642F6">
        <w:rPr>
          <w:rFonts w:ascii="Cambria" w:hAnsi="Cambria" w:cs="Times New Roman"/>
          <w:sz w:val="24"/>
          <w:szCs w:val="24"/>
        </w:rPr>
        <w:t xml:space="preserve">по вопросам, связанным с оказанием </w:t>
      </w:r>
      <w:r w:rsidR="004E6E14">
        <w:rPr>
          <w:rFonts w:ascii="Cambria" w:hAnsi="Cambria" w:cs="Times New Roman"/>
          <w:sz w:val="24"/>
          <w:szCs w:val="24"/>
        </w:rPr>
        <w:t xml:space="preserve">содействия </w:t>
      </w:r>
      <w:r w:rsidRPr="002642F6">
        <w:rPr>
          <w:rFonts w:ascii="Cambria" w:hAnsi="Cambria" w:cs="Times New Roman"/>
          <w:sz w:val="24"/>
          <w:szCs w:val="24"/>
        </w:rPr>
        <w:t>по подготовке заявок</w:t>
      </w:r>
      <w:r w:rsidR="004E6E14">
        <w:rPr>
          <w:rFonts w:ascii="Cambria" w:hAnsi="Cambria" w:cs="Times New Roman"/>
          <w:sz w:val="24"/>
          <w:szCs w:val="24"/>
        </w:rPr>
        <w:t xml:space="preserve"> в проводимых конкурсах/грантах</w:t>
      </w:r>
      <w:r w:rsidRPr="002642F6">
        <w:rPr>
          <w:rFonts w:ascii="Cambria" w:hAnsi="Cambria" w:cs="Times New Roman"/>
          <w:sz w:val="24"/>
          <w:szCs w:val="24"/>
        </w:rPr>
        <w:t>;</w:t>
      </w:r>
    </w:p>
    <w:p w:rsidR="002642F6" w:rsidRPr="002642F6" w:rsidRDefault="002642F6" w:rsidP="002642F6">
      <w:pPr>
        <w:pStyle w:val="ConsPlusNormal"/>
        <w:widowControl/>
        <w:numPr>
          <w:ilvl w:val="0"/>
          <w:numId w:val="8"/>
        </w:numPr>
        <w:spacing w:line="360" w:lineRule="auto"/>
        <w:ind w:left="142" w:hanging="294"/>
        <w:jc w:val="both"/>
        <w:rPr>
          <w:rFonts w:ascii="Cambria" w:hAnsi="Cambria" w:cs="Times New Roman"/>
          <w:sz w:val="24"/>
          <w:szCs w:val="24"/>
        </w:rPr>
      </w:pPr>
      <w:r w:rsidRPr="002642F6">
        <w:rPr>
          <w:rFonts w:ascii="Cambria" w:hAnsi="Cambria" w:cs="Times New Roman"/>
          <w:sz w:val="24"/>
          <w:szCs w:val="24"/>
        </w:rPr>
        <w:t>по вопросам, связанным с проведением отбора лучших социальных практик и их представлением в рамках проводимых открытых мероприятий;</w:t>
      </w:r>
    </w:p>
    <w:p w:rsidR="002642F6" w:rsidRPr="002642F6" w:rsidRDefault="002642F6" w:rsidP="002642F6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142" w:hanging="29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 w:rsidRPr="002642F6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 вопросам участия в закупках товаров, работ услуг.</w:t>
      </w:r>
    </w:p>
    <w:p w:rsidR="002642F6" w:rsidRPr="002642F6" w:rsidRDefault="002642F6" w:rsidP="002642F6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142" w:hanging="29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 w:rsidRPr="002642F6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  <w:t>Информационная поддержка.</w:t>
      </w:r>
    </w:p>
    <w:p w:rsidR="002642F6" w:rsidRPr="002642F6" w:rsidRDefault="002642F6" w:rsidP="004E6E14">
      <w:pPr>
        <w:pStyle w:val="a6"/>
        <w:shd w:val="clear" w:color="auto" w:fill="FFFFFF"/>
        <w:spacing w:after="0" w:line="360" w:lineRule="auto"/>
        <w:ind w:left="142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 w:rsidRPr="002642F6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 xml:space="preserve">Разработка методических пособий, </w:t>
      </w:r>
      <w:proofErr w:type="gramStart"/>
      <w:r w:rsidRPr="002642F6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видео-роликов</w:t>
      </w:r>
      <w:proofErr w:type="gramEnd"/>
      <w:r w:rsidRPr="002642F6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, телепередач о ЦИСС и социальном предпринимательстве.</w:t>
      </w:r>
    </w:p>
    <w:p w:rsidR="002642F6" w:rsidRPr="002642F6" w:rsidRDefault="002642F6" w:rsidP="002642F6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142" w:hanging="29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 w:rsidRPr="002642F6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  <w:lastRenderedPageBreak/>
        <w:t>Проведение ежегодного республиканского конкурса «Лучший социальный проект года».</w:t>
      </w:r>
    </w:p>
    <w:p w:rsidR="0058668E" w:rsidRPr="00D76D64" w:rsidRDefault="002642F6" w:rsidP="0058668E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142" w:hanging="29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 w:rsidRPr="002642F6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  <w:t>Организация ежегодного Форума-слёта социальных предпринимателей.</w:t>
      </w:r>
    </w:p>
    <w:p w:rsidR="00AC1692" w:rsidRPr="0058668E" w:rsidRDefault="00576983" w:rsidP="0058668E">
      <w:r>
        <w:rPr>
          <w:noProof/>
          <w:lang w:eastAsia="ru-RU"/>
        </w:rPr>
        <w:pict>
          <v:line id="Прямая соединительная линия 8" o:spid="_x0000_s1029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85pt,8.5pt" to="521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" strokecolor="#5b9bd5 [3204]" strokeweight="1.5pt">
            <v:stroke joinstyle="miter"/>
            <v:shadow on="t" color="black" opacity="26214f" origin=",.5" offset="0,-3pt"/>
          </v:line>
        </w:pict>
      </w:r>
    </w:p>
    <w:sectPr w:rsidR="00AC1692" w:rsidRPr="0058668E" w:rsidSect="002642F6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50F"/>
    <w:multiLevelType w:val="hybridMultilevel"/>
    <w:tmpl w:val="4450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D5A"/>
    <w:multiLevelType w:val="multilevel"/>
    <w:tmpl w:val="5E36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03101"/>
    <w:multiLevelType w:val="multilevel"/>
    <w:tmpl w:val="539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C7F27"/>
    <w:multiLevelType w:val="hybridMultilevel"/>
    <w:tmpl w:val="92B46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8C7900"/>
    <w:multiLevelType w:val="hybridMultilevel"/>
    <w:tmpl w:val="8E7C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A4779"/>
    <w:multiLevelType w:val="hybridMultilevel"/>
    <w:tmpl w:val="45BA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433A6"/>
    <w:multiLevelType w:val="hybridMultilevel"/>
    <w:tmpl w:val="56DA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A1B51"/>
    <w:multiLevelType w:val="hybridMultilevel"/>
    <w:tmpl w:val="A728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94A"/>
    <w:rsid w:val="00036B58"/>
    <w:rsid w:val="002642F6"/>
    <w:rsid w:val="0026794A"/>
    <w:rsid w:val="002E191E"/>
    <w:rsid w:val="00325E4F"/>
    <w:rsid w:val="00332868"/>
    <w:rsid w:val="0036648D"/>
    <w:rsid w:val="00436D2F"/>
    <w:rsid w:val="00446FA0"/>
    <w:rsid w:val="00484282"/>
    <w:rsid w:val="004B4E37"/>
    <w:rsid w:val="004E6E14"/>
    <w:rsid w:val="00541282"/>
    <w:rsid w:val="00576983"/>
    <w:rsid w:val="0058668E"/>
    <w:rsid w:val="005D680D"/>
    <w:rsid w:val="006604B6"/>
    <w:rsid w:val="00675FB8"/>
    <w:rsid w:val="007049F4"/>
    <w:rsid w:val="007B7451"/>
    <w:rsid w:val="0081455C"/>
    <w:rsid w:val="00851025"/>
    <w:rsid w:val="00960616"/>
    <w:rsid w:val="00996AC5"/>
    <w:rsid w:val="009E1620"/>
    <w:rsid w:val="00AC1692"/>
    <w:rsid w:val="00B74AF8"/>
    <w:rsid w:val="00B85254"/>
    <w:rsid w:val="00B96F1F"/>
    <w:rsid w:val="00BA46D6"/>
    <w:rsid w:val="00C24530"/>
    <w:rsid w:val="00C406FD"/>
    <w:rsid w:val="00D0233E"/>
    <w:rsid w:val="00D52681"/>
    <w:rsid w:val="00D76D64"/>
    <w:rsid w:val="00DC48CB"/>
    <w:rsid w:val="00F43A8F"/>
    <w:rsid w:val="00FC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2868"/>
    <w:rPr>
      <w:b/>
      <w:bCs/>
    </w:rPr>
  </w:style>
  <w:style w:type="paragraph" w:styleId="a4">
    <w:name w:val="Normal (Web)"/>
    <w:basedOn w:val="a"/>
    <w:uiPriority w:val="99"/>
    <w:semiHidden/>
    <w:unhideWhenUsed/>
    <w:rsid w:val="0033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74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5F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91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86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isskom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2018-05-08T12:53:00Z</cp:lastPrinted>
  <dcterms:created xsi:type="dcterms:W3CDTF">2018-05-15T05:31:00Z</dcterms:created>
  <dcterms:modified xsi:type="dcterms:W3CDTF">2018-05-24T06:24:00Z</dcterms:modified>
</cp:coreProperties>
</file>