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2E73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E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–6/35  от 23 декабря 2015 года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плана работы Совета  МР «Койгородский» 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E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 на 2016 год</w:t>
      </w:r>
    </w:p>
    <w:p w:rsidR="002E737A" w:rsidRPr="002E737A" w:rsidRDefault="002E737A" w:rsidP="002E737A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работы Совета муниципального района «Койгородский»,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работы Совета муниципального района «Койгородский» </w:t>
      </w:r>
      <w:r w:rsidRPr="002E7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2016 год согласно приложению.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МР «Койгородский»</w:t>
      </w: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А.И. </w:t>
      </w:r>
      <w:proofErr w:type="spellStart"/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2E737A" w:rsidRPr="002E737A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7A" w:rsidRPr="002E737A" w:rsidRDefault="002E737A" w:rsidP="002E737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E7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6/35  от   23 декабря  2015 года</w:t>
      </w:r>
    </w:p>
    <w:p w:rsidR="002E737A" w:rsidRPr="002E737A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7A" w:rsidRPr="002E737A" w:rsidRDefault="002E737A" w:rsidP="002E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7A" w:rsidRPr="002E737A" w:rsidRDefault="002E737A" w:rsidP="002E73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E737A" w:rsidRPr="002E737A" w:rsidRDefault="002E737A" w:rsidP="002E73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МР «Койгородский»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работы Совета 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«Койгородский» </w:t>
      </w:r>
      <w:r w:rsidRPr="002E7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2016 год»</w:t>
      </w:r>
    </w:p>
    <w:p w:rsidR="002E737A" w:rsidRPr="002E737A" w:rsidRDefault="002E737A" w:rsidP="002E73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E73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6/35  от   23 декабря  2015 года</w:t>
      </w:r>
    </w:p>
    <w:p w:rsidR="002E737A" w:rsidRPr="002E737A" w:rsidRDefault="002E737A" w:rsidP="002E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2E737A" w:rsidRPr="002E737A" w:rsidRDefault="002E737A" w:rsidP="002E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муниципального района «Койгородский» </w:t>
      </w:r>
      <w:r w:rsidRPr="002E73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E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 на 2016 год</w:t>
      </w:r>
    </w:p>
    <w:p w:rsidR="002E737A" w:rsidRPr="002E737A" w:rsidRDefault="002E737A" w:rsidP="002E737A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822"/>
        <w:gridCol w:w="2202"/>
        <w:gridCol w:w="5458"/>
      </w:tblGrid>
      <w:tr w:rsidR="002E737A" w:rsidRPr="002E737A" w:rsidTr="00305119">
        <w:tc>
          <w:tcPr>
            <w:tcW w:w="588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E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2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1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Ориентировочная дата проведения заседания</w:t>
            </w:r>
          </w:p>
        </w:tc>
        <w:tc>
          <w:tcPr>
            <w:tcW w:w="5707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рассматриваемые вопросы</w:t>
            </w:r>
          </w:p>
        </w:tc>
      </w:tr>
      <w:tr w:rsidR="002E737A" w:rsidRPr="002E737A" w:rsidTr="00305119">
        <w:trPr>
          <w:trHeight w:val="1101"/>
        </w:trPr>
        <w:tc>
          <w:tcPr>
            <w:tcW w:w="588" w:type="dxa"/>
            <w:vMerge w:val="restart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22" w:type="dxa"/>
            <w:vMerge w:val="restart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очередных заседаний Совета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2E737A" w:rsidRPr="002E737A" w:rsidRDefault="002E737A" w:rsidP="002E73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МР «Койгородский» от 23.12.2015  «О бюджете МО МР «Койгородский» на 2016 и плановый период  на 2017и 2018 годы».</w:t>
            </w:r>
          </w:p>
          <w:p w:rsidR="002E737A" w:rsidRPr="002E737A" w:rsidRDefault="002E737A" w:rsidP="002E73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  </w:t>
            </w:r>
            <w:proofErr w:type="spellStart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ревизионной комиссии контрольн</w:t>
            </w:r>
            <w:proofErr w:type="gramStart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счетного органа МО МР «Койгородский» за 2015 год.</w:t>
            </w:r>
          </w:p>
          <w:p w:rsidR="002E737A" w:rsidRPr="002E737A" w:rsidRDefault="002E737A" w:rsidP="002E73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прогнозного плана (программы) приватизации  муниципального имущества за 2015 год.</w:t>
            </w:r>
          </w:p>
          <w:p w:rsidR="002E737A" w:rsidRPr="002E737A" w:rsidRDefault="002E737A" w:rsidP="002E73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законодательной инициативе по объединению поселений «Н-</w:t>
            </w:r>
            <w:proofErr w:type="spellStart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Турунъю</w:t>
            </w:r>
            <w:proofErr w:type="spellEnd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 «</w:t>
            </w:r>
            <w:proofErr w:type="spellStart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  <w:proofErr w:type="spellEnd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«Ком» и «</w:t>
            </w:r>
            <w:proofErr w:type="spellStart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  <w:proofErr w:type="spellEnd"/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Государственный Совет РК</w:t>
            </w:r>
          </w:p>
          <w:p w:rsidR="002E737A" w:rsidRPr="002E737A" w:rsidRDefault="002E737A" w:rsidP="002E73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</w:t>
            </w:r>
          </w:p>
        </w:tc>
      </w:tr>
      <w:tr w:rsidR="002E737A" w:rsidRPr="002E737A" w:rsidTr="00305119">
        <w:trPr>
          <w:trHeight w:val="3300"/>
        </w:trPr>
        <w:tc>
          <w:tcPr>
            <w:tcW w:w="588" w:type="dxa"/>
            <w:vMerge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9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назначении публичных слушаний по отчету  об исполнении бюджета МО МР «Койгородский» за 2015 год.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внесении изменений в решение Совета МР «Койгородский» от 23.12.2015  «О бюджете МО МР «Койгородский» на 2016 и плановый период  на 2017и 2018 годы».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утверждении порядка обращения за пенсией за выслугу лет, ее назначения и выплаты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 Имущественные отношения</w:t>
            </w:r>
          </w:p>
        </w:tc>
      </w:tr>
      <w:tr w:rsidR="002E737A" w:rsidRPr="002E737A" w:rsidTr="00305119">
        <w:trPr>
          <w:trHeight w:val="132"/>
        </w:trPr>
        <w:tc>
          <w:tcPr>
            <w:tcW w:w="588" w:type="dxa"/>
            <w:vMerge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2" w:type="dxa"/>
            <w:vMerge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утверждении отчета  об исполнении бюджета МО МР «Койгородский» за 2015 год.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внесении изменений в решение Совета МР «Койгородский» от 23.12.2015  «О бюджете МО МР «Койгородский» на 2016 и плановый период  на 2017и 2018 годы».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 рассмотрении  отчета руководителя администрации  МР «Койгородский» за 2015 год.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рассмотрении  отчета работы Совета  МР «Койгородский» за 2015 год.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Имущественные отношения. </w:t>
            </w:r>
          </w:p>
        </w:tc>
      </w:tr>
      <w:tr w:rsidR="002E737A" w:rsidRPr="002E737A" w:rsidTr="00305119">
        <w:trPr>
          <w:trHeight w:val="436"/>
        </w:trPr>
        <w:tc>
          <w:tcPr>
            <w:tcW w:w="588" w:type="dxa"/>
            <w:vMerge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15.06.2016 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 О внесении изменений в решение Совета МР «Койгородский» от 23.12.2015  «О бюджете МО МР «Койгородский» на 2016 и плановый период  на 2017и 2018 годы».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Имущественные отношения</w:t>
            </w:r>
          </w:p>
        </w:tc>
      </w:tr>
      <w:tr w:rsidR="002E737A" w:rsidRPr="002E737A" w:rsidTr="00305119">
        <w:trPr>
          <w:trHeight w:val="1374"/>
        </w:trPr>
        <w:tc>
          <w:tcPr>
            <w:tcW w:w="588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21.09.2016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 внесении изменений в решение Совета МР «Койгородский» от 23.12.2015  «О бюджете МО МР «Койгородский» на 2016 и плановый период  на 2017и 2018 годы».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Имущественные отношения</w:t>
            </w:r>
          </w:p>
        </w:tc>
      </w:tr>
      <w:tr w:rsidR="002E737A" w:rsidRPr="002E737A" w:rsidTr="00305119">
        <w:trPr>
          <w:trHeight w:val="436"/>
        </w:trPr>
        <w:tc>
          <w:tcPr>
            <w:tcW w:w="588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назначении публичных слушаний по проекту  бюджета МО МР «Койгородский» на  2017 год и плановый период 2018-2019 гг.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 О внесении изменений в решение Совета МР «Койгородский» от 23.12.2015  «О бюджете МО МР «Койгородский» на 2016 и плановый период  на 2017и 2018 годы».</w:t>
            </w:r>
          </w:p>
        </w:tc>
      </w:tr>
      <w:tr w:rsidR="002E737A" w:rsidRPr="002E737A" w:rsidTr="00305119">
        <w:trPr>
          <w:trHeight w:val="2695"/>
        </w:trPr>
        <w:tc>
          <w:tcPr>
            <w:tcW w:w="588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внесении изменений в решение Совета МР «Койгородский» от 23 декабря 2015 г.  «О бюджете муниципального образования муниципального района «Койгородский» на 2016 и плановый период 2017-2018 годы »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бюджете МО МР «Койгородский» на 2017 год и плановый период 2018-2019 гг.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 утверждении плана работы Совета МР «Койгородский» </w:t>
            </w: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на 2017 год.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Имущественные отношения. </w:t>
            </w:r>
          </w:p>
        </w:tc>
      </w:tr>
      <w:tr w:rsidR="002E737A" w:rsidRPr="002E737A" w:rsidTr="00305119">
        <w:tc>
          <w:tcPr>
            <w:tcW w:w="588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22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внеочередных заседаний Совета</w:t>
            </w:r>
          </w:p>
        </w:tc>
        <w:tc>
          <w:tcPr>
            <w:tcW w:w="1951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Вопросы деятельности администрации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Вопросы имущественных отношений</w:t>
            </w:r>
          </w:p>
        </w:tc>
      </w:tr>
      <w:tr w:rsidR="002E737A" w:rsidRPr="002E737A" w:rsidTr="00305119">
        <w:tc>
          <w:tcPr>
            <w:tcW w:w="588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22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951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5707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 вопросов на заседании Совета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Приглашение специалистов администрации и других учреждений и предприятий с целью рассмотрения отдельных сфер жизнедеятельности</w:t>
            </w:r>
          </w:p>
        </w:tc>
      </w:tr>
      <w:tr w:rsidR="002E737A" w:rsidRPr="002E737A" w:rsidTr="00305119">
        <w:tc>
          <w:tcPr>
            <w:tcW w:w="588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22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Президиума Совета</w:t>
            </w:r>
          </w:p>
        </w:tc>
        <w:tc>
          <w:tcPr>
            <w:tcW w:w="1951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повесток дня на сессию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организационных вопросов работы   Совета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Назначение заседаний постоянных комиссий</w:t>
            </w:r>
          </w:p>
          <w:p w:rsidR="002E737A" w:rsidRPr="002E737A" w:rsidRDefault="002E737A" w:rsidP="002E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37A" w:rsidRPr="002E737A" w:rsidRDefault="002E737A" w:rsidP="002E737A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 w:rsidSect="000513B3">
      <w:footerReference w:type="default" r:id="rId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9B" w:rsidRDefault="002E737A" w:rsidP="006F77E2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9214"/>
      </w:tabs>
      <w:rPr>
        <w:rFonts w:ascii="Cambria" w:hAnsi="Cambria"/>
      </w:rPr>
    </w:pPr>
  </w:p>
  <w:p w:rsidR="009F769B" w:rsidRDefault="002E737A" w:rsidP="006F77E2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9214"/>
      </w:tabs>
      <w:rPr>
        <w:rFonts w:ascii="Cambria" w:hAnsi="Cambria"/>
      </w:rPr>
    </w:pPr>
    <w:r>
      <w:rPr>
        <w:rFonts w:ascii="Cambria" w:hAnsi="Cambria"/>
      </w:rPr>
      <w:t>Вестник № 236 том 2    от 23 декабря    2015 года</w:t>
    </w:r>
    <w:r>
      <w:rPr>
        <w:rFonts w:ascii="Cambria" w:hAnsi="Cambria"/>
      </w:rPr>
      <w:tab/>
      <w:t xml:space="preserve">Страница   </w:t>
    </w:r>
    <w:r>
      <w:fldChar w:fldCharType="begin"/>
    </w:r>
    <w:r>
      <w:instrText xml:space="preserve"> PAGE   \* MERGEFORMAT </w:instrText>
    </w:r>
    <w:r>
      <w:fldChar w:fldCharType="separate"/>
    </w:r>
    <w:r w:rsidRPr="002E737A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9F769B" w:rsidRDefault="002E737A" w:rsidP="006F77E2">
    <w:pPr>
      <w:pStyle w:val="a3"/>
      <w:jc w:val="center"/>
    </w:pPr>
  </w:p>
  <w:p w:rsidR="009F769B" w:rsidRDefault="002E737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6D91"/>
    <w:multiLevelType w:val="hybridMultilevel"/>
    <w:tmpl w:val="D5E07932"/>
    <w:lvl w:ilvl="0" w:tplc="3DD0D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EA"/>
    <w:rsid w:val="000D5C79"/>
    <w:rsid w:val="001A0AAA"/>
    <w:rsid w:val="001C7FCD"/>
    <w:rsid w:val="00292C55"/>
    <w:rsid w:val="002C4287"/>
    <w:rsid w:val="002E737A"/>
    <w:rsid w:val="002F2700"/>
    <w:rsid w:val="002F3457"/>
    <w:rsid w:val="003D2205"/>
    <w:rsid w:val="0043234B"/>
    <w:rsid w:val="0043585C"/>
    <w:rsid w:val="005042AB"/>
    <w:rsid w:val="00591769"/>
    <w:rsid w:val="005A1108"/>
    <w:rsid w:val="005B09EA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E737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2E737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E737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2E737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2016-01-19T07:01:00Z</dcterms:created>
  <dcterms:modified xsi:type="dcterms:W3CDTF">2016-01-19T07:01:00Z</dcterms:modified>
</cp:coreProperties>
</file>