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6DE" w:rsidRPr="00914495" w:rsidRDefault="00914495" w:rsidP="00914495">
      <w:pPr>
        <w:shd w:val="clear" w:color="auto" w:fill="FFFFFF"/>
        <w:spacing w:line="540" w:lineRule="atLeast"/>
        <w:ind w:left="-709"/>
        <w:jc w:val="center"/>
        <w:rPr>
          <w:rFonts w:ascii="Times New Roman" w:eastAsia="Times New Roman" w:hAnsi="Times New Roman" w:cs="Times New Roman"/>
          <w:bCs/>
          <w:color w:val="333333"/>
          <w:sz w:val="28"/>
          <w:szCs w:val="28"/>
          <w:lang w:eastAsia="ru-RU"/>
        </w:rPr>
      </w:pPr>
      <w:r w:rsidRPr="00914495">
        <w:rPr>
          <w:rFonts w:ascii="Times New Roman" w:eastAsia="Times New Roman" w:hAnsi="Times New Roman" w:cs="Times New Roman"/>
          <w:bCs/>
          <w:color w:val="333333"/>
          <w:sz w:val="28"/>
          <w:szCs w:val="28"/>
          <w:lang w:eastAsia="ru-RU"/>
        </w:rPr>
        <w:t>П</w:t>
      </w:r>
      <w:r w:rsidR="00FB56DE" w:rsidRPr="00914495">
        <w:rPr>
          <w:rFonts w:ascii="Times New Roman" w:eastAsia="Times New Roman" w:hAnsi="Times New Roman" w:cs="Times New Roman"/>
          <w:bCs/>
          <w:color w:val="333333"/>
          <w:sz w:val="28"/>
          <w:szCs w:val="28"/>
          <w:lang w:eastAsia="ru-RU"/>
        </w:rPr>
        <w:t>рокуратура</w:t>
      </w:r>
      <w:r w:rsidRPr="00914495">
        <w:rPr>
          <w:rFonts w:ascii="Times New Roman" w:eastAsia="Times New Roman" w:hAnsi="Times New Roman" w:cs="Times New Roman"/>
          <w:bCs/>
          <w:color w:val="333333"/>
          <w:sz w:val="28"/>
          <w:szCs w:val="28"/>
          <w:lang w:eastAsia="ru-RU"/>
        </w:rPr>
        <w:t xml:space="preserve"> </w:t>
      </w:r>
      <w:proofErr w:type="spellStart"/>
      <w:r w:rsidRPr="00914495">
        <w:rPr>
          <w:rFonts w:ascii="Times New Roman" w:eastAsia="Times New Roman" w:hAnsi="Times New Roman" w:cs="Times New Roman"/>
          <w:bCs/>
          <w:color w:val="333333"/>
          <w:sz w:val="28"/>
          <w:szCs w:val="28"/>
          <w:lang w:eastAsia="ru-RU"/>
        </w:rPr>
        <w:t>Койгородского</w:t>
      </w:r>
      <w:proofErr w:type="spellEnd"/>
      <w:r w:rsidRPr="00914495">
        <w:rPr>
          <w:rFonts w:ascii="Times New Roman" w:eastAsia="Times New Roman" w:hAnsi="Times New Roman" w:cs="Times New Roman"/>
          <w:bCs/>
          <w:color w:val="333333"/>
          <w:sz w:val="28"/>
          <w:szCs w:val="28"/>
          <w:lang w:eastAsia="ru-RU"/>
        </w:rPr>
        <w:t xml:space="preserve"> района</w:t>
      </w:r>
      <w:r w:rsidR="00FB56DE" w:rsidRPr="00914495">
        <w:rPr>
          <w:rFonts w:ascii="Times New Roman" w:eastAsia="Times New Roman" w:hAnsi="Times New Roman" w:cs="Times New Roman"/>
          <w:bCs/>
          <w:color w:val="333333"/>
          <w:sz w:val="28"/>
          <w:szCs w:val="28"/>
          <w:lang w:eastAsia="ru-RU"/>
        </w:rPr>
        <w:t xml:space="preserve"> разъясняет: </w:t>
      </w:r>
      <w:bookmarkStart w:id="0" w:name="_Hlk125973391"/>
      <w:r w:rsidR="00FB56DE" w:rsidRPr="00914495">
        <w:rPr>
          <w:rFonts w:ascii="Times New Roman" w:eastAsia="Times New Roman" w:hAnsi="Times New Roman" w:cs="Times New Roman"/>
          <w:bCs/>
          <w:color w:val="333333"/>
          <w:sz w:val="28"/>
          <w:szCs w:val="28"/>
          <w:lang w:eastAsia="ru-RU"/>
        </w:rPr>
        <w:t>Виды ответственности за невыплату заработной платы</w:t>
      </w:r>
      <w:bookmarkEnd w:id="0"/>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Ответственность за задержку выплаты заработной платы и других выплат, причитающихся работнику, частичную или полную ее невыплату регламентирована положениями ТК РФ, КоАП РФ и УК РФ.</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Согласно ст. 236 ТК РФ за каждый день задержки работодатель обязан выплатить работнику компенсацию. При задержке зарплаты более чем на 15 дней работник вправе приостановить работу до ее выплаты, письменно уведомив работодателя об этом. За все время приостановки работодатель обязан выплатить средний заработок, рассчитанный так же, как при командировке (ст. 142 ТК РФ).</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За нарушение трудового законодательства и иных нормативных правовых актов, содержащих нормы трудового права, также предусмотрена административная и уголовная ответственность.</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Частью 6 ст. 5.27 КоАП РФ предусмотрена ответственность за невыплату или неполную выплату в установленный срок заработной платы, других выплат, осуществляемых в рамках трудовых отношений, либо установление заработной платы в размере менее размера, предусмотренного трудовым законодательством.</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Совершение данных правонарушений влечет административную ответственность в виде предупреждения или наложения административного штрафа на должностных лиц в размере от 10 000 рублей до 20 000 рублей, на индивидуальных предпринимателей от 1000 рублей до 5 000 рублей, на юридических лиц от 30 000 рублей до 50 000 рублей.</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При повторном нарушении ответственность наступает по ч. 7 ст. 5.27 КоАП РФ и налагается штраф </w:t>
      </w:r>
      <w:r w:rsidRPr="00914495">
        <w:rPr>
          <w:rFonts w:ascii="Times New Roman" w:eastAsia="Times New Roman" w:hAnsi="Times New Roman" w:cs="Times New Roman"/>
          <w:color w:val="000000"/>
          <w:sz w:val="28"/>
          <w:szCs w:val="28"/>
          <w:shd w:val="clear" w:color="auto" w:fill="FFFFFF"/>
          <w:lang w:eastAsia="ru-RU"/>
        </w:rPr>
        <w:t>на должностных лиц в размере от двадцати тысяч до тридцати тысяч рублей или применяется дисквалификация на срок от одного года до трех лет, на юридических лиц - от тридцати тысяч до пятидесяти тысяч рублей.</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При этом, невыплата заработной платы может повлечь и уголовную ответственность руководителя организации или предпринимателя, являющегося работодателем, по ст. 145.1 УК РФ.</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Уголовная ответственность работодателя по статье 145.1 УК РФ наступает в случаях, когда работодателем частично не выплачивается свыше трех месяцев заработная плата, пенсия, стипендия, пособия и иные установленные законом выплаты (ч. 1 ст. 145.1 УК РФ), либо если совершена их полная невыплата свыше двух месяцев (ч. 2 ст. 145.1 УК РФ).</w:t>
      </w:r>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lastRenderedPageBreak/>
        <w:t>Под частичной невыплатой понимается осуществление платежа в размере менее половины подлежащей выплате суммы.</w:t>
      </w:r>
      <w:bookmarkStart w:id="1" w:name="_GoBack"/>
      <w:bookmarkEnd w:id="1"/>
    </w:p>
    <w:p w:rsidR="00FB56DE" w:rsidRPr="00914495" w:rsidRDefault="00FB56DE" w:rsidP="00914495">
      <w:pPr>
        <w:shd w:val="clear" w:color="auto" w:fill="FFFFFF"/>
        <w:spacing w:after="100" w:afterAutospacing="1" w:line="240" w:lineRule="auto"/>
        <w:ind w:left="-709"/>
        <w:jc w:val="both"/>
        <w:rPr>
          <w:rFonts w:ascii="Times New Roman" w:eastAsia="Times New Roman" w:hAnsi="Times New Roman" w:cs="Times New Roman"/>
          <w:color w:val="333333"/>
          <w:sz w:val="28"/>
          <w:szCs w:val="28"/>
          <w:lang w:eastAsia="ru-RU"/>
        </w:rPr>
      </w:pPr>
      <w:r w:rsidRPr="00914495">
        <w:rPr>
          <w:rFonts w:ascii="Times New Roman" w:eastAsia="Times New Roman" w:hAnsi="Times New Roman" w:cs="Times New Roman"/>
          <w:color w:val="333333"/>
          <w:sz w:val="28"/>
          <w:szCs w:val="28"/>
          <w:lang w:eastAsia="ru-RU"/>
        </w:rPr>
        <w:t>При этом подлежат уголовной ответственности физические лица - работодатели, совершившие преступления из корыстной или иной личной заинтересованности при наличии реальной финансовой возможности для выплаты, либо при отсутствие такой возможности вследствие неправомерных действий данных лиц.</w:t>
      </w:r>
    </w:p>
    <w:p w:rsidR="009961D3" w:rsidRPr="00914495" w:rsidRDefault="009961D3" w:rsidP="00914495">
      <w:pPr>
        <w:spacing w:line="240" w:lineRule="auto"/>
        <w:rPr>
          <w:rFonts w:ascii="Times New Roman" w:hAnsi="Times New Roman" w:cs="Times New Roman"/>
          <w:sz w:val="28"/>
          <w:szCs w:val="28"/>
        </w:rPr>
      </w:pPr>
    </w:p>
    <w:sectPr w:rsidR="009961D3" w:rsidRPr="00914495" w:rsidSect="00914495">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218"/>
    <w:rsid w:val="00507218"/>
    <w:rsid w:val="00914495"/>
    <w:rsid w:val="009961D3"/>
    <w:rsid w:val="00FB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0C88"/>
  <w15:docId w15:val="{CA0EC1BF-8433-48CE-AA9E-C0FA79AF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1545">
      <w:bodyDiv w:val="1"/>
      <w:marLeft w:val="0"/>
      <w:marRight w:val="0"/>
      <w:marTop w:val="0"/>
      <w:marBottom w:val="0"/>
      <w:divBdr>
        <w:top w:val="none" w:sz="0" w:space="0" w:color="auto"/>
        <w:left w:val="none" w:sz="0" w:space="0" w:color="auto"/>
        <w:bottom w:val="none" w:sz="0" w:space="0" w:color="auto"/>
        <w:right w:val="none" w:sz="0" w:space="0" w:color="auto"/>
      </w:divBdr>
      <w:divsChild>
        <w:div w:id="1954046083">
          <w:marLeft w:val="0"/>
          <w:marRight w:val="0"/>
          <w:marTop w:val="0"/>
          <w:marBottom w:val="960"/>
          <w:divBdr>
            <w:top w:val="none" w:sz="0" w:space="0" w:color="auto"/>
            <w:left w:val="none" w:sz="0" w:space="0" w:color="auto"/>
            <w:bottom w:val="none" w:sz="0" w:space="0" w:color="auto"/>
            <w:right w:val="none" w:sz="0" w:space="0" w:color="auto"/>
          </w:divBdr>
        </w:div>
        <w:div w:id="2095124587">
          <w:marLeft w:val="0"/>
          <w:marRight w:val="720"/>
          <w:marTop w:val="0"/>
          <w:marBottom w:val="0"/>
          <w:divBdr>
            <w:top w:val="none" w:sz="0" w:space="0" w:color="auto"/>
            <w:left w:val="none" w:sz="0" w:space="0" w:color="auto"/>
            <w:bottom w:val="none" w:sz="0" w:space="0" w:color="auto"/>
            <w:right w:val="none" w:sz="0" w:space="0" w:color="auto"/>
          </w:divBdr>
          <w:divsChild>
            <w:div w:id="637027659">
              <w:marLeft w:val="0"/>
              <w:marRight w:val="0"/>
              <w:marTop w:val="0"/>
              <w:marBottom w:val="120"/>
              <w:divBdr>
                <w:top w:val="none" w:sz="0" w:space="0" w:color="auto"/>
                <w:left w:val="none" w:sz="0" w:space="0" w:color="auto"/>
                <w:bottom w:val="none" w:sz="0" w:space="0" w:color="auto"/>
                <w:right w:val="none" w:sz="0" w:space="0" w:color="auto"/>
              </w:divBdr>
            </w:div>
            <w:div w:id="1608610464">
              <w:marLeft w:val="0"/>
              <w:marRight w:val="0"/>
              <w:marTop w:val="0"/>
              <w:marBottom w:val="120"/>
              <w:divBdr>
                <w:top w:val="none" w:sz="0" w:space="0" w:color="auto"/>
                <w:left w:val="none" w:sz="0" w:space="0" w:color="auto"/>
                <w:bottom w:val="none" w:sz="0" w:space="0" w:color="auto"/>
                <w:right w:val="none" w:sz="0" w:space="0" w:color="auto"/>
              </w:divBdr>
            </w:div>
          </w:divsChild>
        </w:div>
        <w:div w:id="251864637">
          <w:marLeft w:val="0"/>
          <w:marRight w:val="0"/>
          <w:marTop w:val="0"/>
          <w:marBottom w:val="0"/>
          <w:divBdr>
            <w:top w:val="none" w:sz="0" w:space="0" w:color="auto"/>
            <w:left w:val="none" w:sz="0" w:space="0" w:color="auto"/>
            <w:bottom w:val="none" w:sz="0" w:space="0" w:color="auto"/>
            <w:right w:val="none" w:sz="0" w:space="0" w:color="auto"/>
          </w:divBdr>
          <w:divsChild>
            <w:div w:id="1572809594">
              <w:marLeft w:val="0"/>
              <w:marRight w:val="0"/>
              <w:marTop w:val="0"/>
              <w:marBottom w:val="0"/>
              <w:divBdr>
                <w:top w:val="none" w:sz="0" w:space="0" w:color="auto"/>
                <w:left w:val="none" w:sz="0" w:space="0" w:color="auto"/>
                <w:bottom w:val="none" w:sz="0" w:space="0" w:color="auto"/>
                <w:right w:val="none" w:sz="0" w:space="0" w:color="auto"/>
              </w:divBdr>
              <w:divsChild>
                <w:div w:id="14721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Пархачева Юлия Николаевна</cp:lastModifiedBy>
  <cp:revision>3</cp:revision>
  <dcterms:created xsi:type="dcterms:W3CDTF">2023-01-30T09:12:00Z</dcterms:created>
  <dcterms:modified xsi:type="dcterms:W3CDTF">2023-01-30T09:18:00Z</dcterms:modified>
</cp:coreProperties>
</file>