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C1" w:rsidRPr="00E32E22" w:rsidRDefault="00652BC1" w:rsidP="00652B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52BC1" w:rsidRDefault="00652BC1" w:rsidP="00652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C1" w:rsidRDefault="00652BC1" w:rsidP="00652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328AA9" wp14:editId="70FE43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2735" cy="2124075"/>
            <wp:effectExtent l="0" t="0" r="5715" b="9525"/>
            <wp:wrapSquare wrapText="bothSides"/>
            <wp:docPr id="1" name="Рисунок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организаторов, инициативной группы </w:t>
      </w:r>
    </w:p>
    <w:p w:rsidR="00652BC1" w:rsidRPr="006B07D9" w:rsidRDefault="00652BC1" w:rsidP="00652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6B07D9">
        <w:rPr>
          <w:rFonts w:ascii="Times New Roman" w:hAnsi="Times New Roman" w:cs="Times New Roman"/>
          <w:b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 граждан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 «Народный бюджет»</w:t>
      </w:r>
    </w:p>
    <w:p w:rsidR="00652BC1" w:rsidRDefault="00652BC1" w:rsidP="00652BC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3227"/>
        <w:gridCol w:w="4919"/>
        <w:gridCol w:w="7348"/>
      </w:tblGrid>
      <w:tr w:rsidR="00652BC1" w:rsidTr="006A46D0">
        <w:trPr>
          <w:trHeight w:val="714"/>
        </w:trPr>
        <w:tc>
          <w:tcPr>
            <w:tcW w:w="3227" w:type="dxa"/>
            <w:vAlign w:val="center"/>
          </w:tcPr>
          <w:p w:rsidR="00652BC1" w:rsidRPr="007830A5" w:rsidRDefault="00652BC1" w:rsidP="006A46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652BC1" w:rsidRPr="007830A5" w:rsidRDefault="00652BC1" w:rsidP="006A46D0">
            <w:pPr>
              <w:pStyle w:val="a4"/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652BC1" w:rsidRPr="007830A5" w:rsidRDefault="00652BC1" w:rsidP="006A46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52BC1" w:rsidTr="006A46D0">
        <w:tc>
          <w:tcPr>
            <w:tcW w:w="3227" w:type="dxa"/>
          </w:tcPr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Анонсирование проведения собрания, информирование граждан о собрании</w:t>
            </w:r>
          </w:p>
        </w:tc>
        <w:tc>
          <w:tcPr>
            <w:tcW w:w="4919" w:type="dxa"/>
          </w:tcPr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40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 периодическое размещение информации о планируемом собрании: 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разместить объявление о проведении собрания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доски объявлений,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стенды, клубы, библиотеки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СМИ (местные газеты, радио, ТВ бегущей строкой);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 сайтах органов местного самоуправления, структурных подразделений, подведомственных учреждений, в социальных сетях. 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52BC1" w:rsidTr="006A46D0">
        <w:tc>
          <w:tcPr>
            <w:tcW w:w="3227" w:type="dxa"/>
          </w:tcPr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Предварительный сбор предложений </w:t>
            </w:r>
            <w:r w:rsidRPr="00607E39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652BC1" w:rsidRPr="009040FF" w:rsidRDefault="00652BC1" w:rsidP="006A46D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294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планируемого собрания организация предварительного сбора предложений по реализации народных проектов по 13 направлениям (в течение 2-х недель, чтобы успеть проработать поступившие предложения на соответствие направлению и смету): 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и спорт;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занятост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агропромышленн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комплекс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BA7E59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этнокультурно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E59">
              <w:rPr>
                <w:rFonts w:ascii="Times New Roman" w:hAnsi="Times New Roman" w:cs="Times New Roman"/>
                <w:sz w:val="28"/>
                <w:szCs w:val="28"/>
              </w:rPr>
              <w:t>)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652BC1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обустройство источников холодного водоснабжения;</w:t>
            </w:r>
          </w:p>
          <w:p w:rsidR="00652BC1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охрана окружающей среды;</w:t>
            </w:r>
          </w:p>
          <w:p w:rsidR="00652BC1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доступная среда;</w:t>
            </w:r>
          </w:p>
          <w:p w:rsidR="00652BC1" w:rsidRDefault="00652BC1" w:rsidP="006A46D0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сфера торговли.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изучения общественного мнения с целью выявления приоритетных проектов и их дальнейшего обсуждения на очных собраниях: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21D7">
              <w:rPr>
                <w:rFonts w:ascii="Times New Roman" w:hAnsi="Times New Roman" w:cs="Times New Roman"/>
                <w:sz w:val="28"/>
                <w:szCs w:val="28"/>
              </w:rPr>
              <w:t>распространение анкет и/или опросных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людных местах 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(магазины,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стенды, клубы, библиотеки и т.д.</w:t>
            </w:r>
            <w:r w:rsidRPr="001F0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21D7">
              <w:rPr>
                <w:rFonts w:ascii="Times New Roman" w:hAnsi="Times New Roman" w:cs="Times New Roman"/>
                <w:sz w:val="28"/>
                <w:szCs w:val="28"/>
              </w:rPr>
              <w:t>сбор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опрос граждан </w:t>
            </w:r>
            <w:r w:rsidRPr="000C21D7">
              <w:rPr>
                <w:rFonts w:ascii="Times New Roman" w:hAnsi="Times New Roman" w:cs="Times New Roman"/>
                <w:sz w:val="28"/>
                <w:szCs w:val="28"/>
              </w:rPr>
              <w:t xml:space="preserve">в соцсетях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выявления приоритетных проектов;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соответствующих писем в общественные организации (молодежные, ветеранов, ТОСы) и др.</w:t>
            </w:r>
          </w:p>
          <w:p w:rsidR="00652BC1" w:rsidRDefault="00652BC1" w:rsidP="006A46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Default="00652BC1" w:rsidP="006A46D0">
            <w:pPr>
              <w:pStyle w:val="a4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изучения общественного мнения и до проведения собрания сотрудникам профильных отделов администраций МР необходимо проработать собранные предложения, в том числе при необходимости в соответствующих министерствах, на предмет соответствия направлению, определения стоимости проекта и запрашиваемой суммы субсидии из республиканского бюджета Республики Коми.  </w:t>
            </w:r>
          </w:p>
        </w:tc>
      </w:tr>
      <w:tr w:rsidR="00652BC1" w:rsidTr="006A46D0">
        <w:tc>
          <w:tcPr>
            <w:tcW w:w="3227" w:type="dxa"/>
          </w:tcPr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Pr="00663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4919" w:type="dxa"/>
          </w:tcPr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Задача </w:t>
            </w:r>
            <w:r w:rsidRPr="00E8683C">
              <w:rPr>
                <w:rFonts w:ascii="Times New Roman" w:hAnsi="Times New Roman" w:cs="Times New Roman"/>
                <w:sz w:val="28"/>
                <w:szCs w:val="28"/>
              </w:rPr>
              <w:t xml:space="preserve">– отобрать приоритетные для реализации проекты, определить </w:t>
            </w:r>
            <w:r w:rsidRPr="00E8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 участия граждан и/или предпринимателей, в том числе размер финансового вклада, отобрать граждан для участия в бюджетной комиссии.</w:t>
            </w:r>
            <w:r w:rsidRPr="00E8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провести серию предварительных собраний в трудовых коллективах, общественных объединениях, населенных пунктах и т.д. Затем обобщить инициативы, 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652BC1" w:rsidRPr="00955973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1) Вводная часть</w:t>
            </w:r>
          </w:p>
          <w:p w:rsidR="00652BC1" w:rsidRPr="002E449B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652BC1" w:rsidRPr="002E449B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избрание председателя и секретаря </w:t>
            </w:r>
          </w:p>
          <w:p w:rsidR="00652BC1" w:rsidRPr="002E449B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– утверждение повестки</w:t>
            </w:r>
          </w:p>
          <w:p w:rsidR="00652BC1" w:rsidRPr="002E449B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Pr="00955973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Информация о проекте </w:t>
            </w:r>
            <w:r w:rsidRPr="00E868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«Бюджет и МЫ!»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суть </w:t>
            </w:r>
            <w:r w:rsidRPr="007E19AC">
              <w:rPr>
                <w:rFonts w:ascii="Times New Roman" w:hAnsi="Times New Roman" w:cs="Times New Roman"/>
                <w:sz w:val="28"/>
                <w:szCs w:val="28"/>
              </w:rPr>
              <w:t>проекта пилотного проекта «Бюджет и МЫ!»;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народных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2E449B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проекты-победители 2020-2023 гг.;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- условия участия (финансирование, сроки)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7E19AC">
              <w:rPr>
                <w:rFonts w:ascii="Times New Roman" w:hAnsi="Times New Roman" w:cs="Times New Roman"/>
                <w:sz w:val="28"/>
                <w:szCs w:val="28"/>
              </w:rPr>
              <w:t>«Бюджет и МЫ!»;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-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проектов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>, факторы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652BC1" w:rsidRPr="00DF641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Pr="00955973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3) </w:t>
            </w:r>
            <w:r w:rsidRPr="007E1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Обсуждение актуальных проблем, решение которых возможно с помощью участия в проекте «Бюджет и МЫ!». Выбор народных проектов.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собрания (специалисты администраций ГО/МР, главы поселений)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направления, по которым реализуются народные проекты, 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представлять стоимость возможных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порядок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 xml:space="preserve"> их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(сроки,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гласования </w:t>
            </w: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муниципального образования.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4) Отбор граждан для участия в бюджетной комиссии. </w:t>
            </w: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рассказывает о задачах бюджетной комиссии (отбор народных проектов на муниципальном уровне, участие в обучении, информирование населения, контроль работ).</w:t>
            </w: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 ВНИМАНИЕ: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бюджетной комиссии могут быть граждане:</w:t>
            </w: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постоянно проживающие в населенных пунктах поселений, входящих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 обладающие избирательным правом;</w:t>
            </w: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      </w:r>
          </w:p>
          <w:p w:rsidR="00652BC1" w:rsidRPr="00D6239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2390">
              <w:rPr>
                <w:rFonts w:ascii="Times New Roman" w:hAnsi="Times New Roman" w:cs="Times New Roman"/>
                <w:sz w:val="28"/>
                <w:szCs w:val="28"/>
              </w:rPr>
              <w:t>- подавшие заявку на участие в бюджетной комиссии.</w:t>
            </w:r>
          </w:p>
          <w:p w:rsidR="00652BC1" w:rsidRPr="00320F2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Pr="000F4B5F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этого</w:t>
            </w:r>
            <w:r w:rsidRPr="002E449B">
              <w:rPr>
                <w:rFonts w:ascii="Times New Roman" w:hAnsi="Times New Roman" w:cs="Times New Roman"/>
                <w:sz w:val="28"/>
                <w:szCs w:val="28"/>
              </w:rPr>
              <w:t xml:space="preserve"> вклада при проведении отбора, сроки сбора денежных средств, прозрачность сбора и использования</w:t>
            </w:r>
            <w:r w:rsidRPr="001E5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B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(!!! Сбор средств ТОЛЬКО после победы проекта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важно</w:t>
            </w:r>
            <w:r w:rsidRPr="00A30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>определить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анизм сбора средств (с одного</w:t>
            </w:r>
            <w:r w:rsidRPr="00A30A3E">
              <w:rPr>
                <w:rFonts w:ascii="Times New Roman" w:hAnsi="Times New Roman" w:cs="Times New Roman"/>
                <w:sz w:val="28"/>
                <w:szCs w:val="28"/>
              </w:rPr>
              <w:t xml:space="preserve"> жителя,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дома и т.п.). 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BA">
              <w:rPr>
                <w:rFonts w:ascii="Times New Roman" w:hAnsi="Times New Roman" w:cs="Times New Roman"/>
                <w:sz w:val="28"/>
                <w:szCs w:val="28"/>
              </w:rPr>
              <w:t>-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Pr="00D57A7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57A7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lastRenderedPageBreak/>
              <w:t xml:space="preserve">6) Избрание инициативной группы. 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t>Председатель собрания рассказывает о задачах инициативной группы (участие в подготовке заявки, сбор средств, информирование населения).</w:t>
            </w:r>
          </w:p>
          <w:p w:rsidR="00652BC1" w:rsidRPr="00D57A70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D57A70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!!! ВНИМАНИЕ:</w:t>
            </w:r>
            <w:r w:rsidRPr="00D57A70">
              <w:rPr>
                <w:rFonts w:ascii="Times New Roman" w:hAnsi="Times New Roman" w:cs="Times New Roman"/>
                <w:sz w:val="28"/>
                <w:szCs w:val="26"/>
              </w:rPr>
              <w:t xml:space="preserve">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!!! При заполнении протокола собрания и реестра подписей, чтобы в дальнейшем не вносить в него правки, старайтесь формулировать наименование проектов как можно более общими фразами (благоустройство территории, установка уличного тренажерного комплекса) или детально прорабатывать проекты (особенно касается проектов в сфере дорожной деятельности). 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дальнейшем при подготовке документов для народного проекта во всех документах наименование народного проекта должно быть идентичным!!!</w:t>
            </w:r>
          </w:p>
          <w:p w:rsidR="00652BC1" w:rsidRPr="00B469B2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C1" w:rsidTr="006A46D0">
        <w:tc>
          <w:tcPr>
            <w:tcW w:w="3227" w:type="dxa"/>
          </w:tcPr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опрос или выявлени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AF0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мнения граждан в иных формах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поддержку проектов</w:t>
            </w:r>
          </w:p>
        </w:tc>
        <w:tc>
          <w:tcPr>
            <w:tcW w:w="4919" w:type="dxa"/>
          </w:tcPr>
          <w:p w:rsidR="00652BC1" w:rsidRDefault="00652BC1" w:rsidP="006A46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E4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>собрать максимальное количество подписей в поддержку предлагаемых к реализации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г. народных проектов до определения бюджетной комиссией перечня одобренных народных проектов (а именно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46C5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</w:tcPr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С целью увеличения количества собранных подписей в поддержку народных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инициаторы проектов 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E29">
              <w:rPr>
                <w:rFonts w:ascii="Times New Roman" w:hAnsi="Times New Roman" w:cs="Times New Roman"/>
                <w:sz w:val="28"/>
                <w:szCs w:val="28"/>
              </w:rPr>
              <w:t>, при условии обеспечения идентификации жителей муниципального образования.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варианты: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подомовой обход;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анкет, опросников, разработанных на основе реестров подписей и содержащих аналогичную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информацию, в </w:t>
            </w:r>
            <w:r w:rsidRPr="008A6D19">
              <w:rPr>
                <w:rFonts w:ascii="Times New Roman" w:hAnsi="Times New Roman" w:cs="Times New Roman"/>
                <w:sz w:val="28"/>
                <w:szCs w:val="28"/>
              </w:rPr>
              <w:t>людных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учреждениях в зависимости от направления реализации проекта</w:t>
            </w:r>
            <w:r w:rsidRPr="008A6D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клубы, библиотеки, школы </w:t>
            </w:r>
            <w:r w:rsidRPr="008A6D19">
              <w:rPr>
                <w:rFonts w:ascii="Times New Roman" w:hAnsi="Times New Roman" w:cs="Times New Roman"/>
                <w:sz w:val="28"/>
                <w:szCs w:val="28"/>
              </w:rPr>
              <w:t>и т.д.);</w:t>
            </w:r>
          </w:p>
          <w:p w:rsidR="00652BC1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      </w:r>
          </w:p>
          <w:p w:rsidR="00652BC1" w:rsidRPr="00FA1E29" w:rsidRDefault="00652BC1" w:rsidP="006A46D0">
            <w:pPr>
              <w:pStyle w:val="a4"/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в сценарий проведения публичных мероприятий (праздники, концерты и т.д.).</w:t>
            </w:r>
          </w:p>
        </w:tc>
      </w:tr>
    </w:tbl>
    <w:p w:rsidR="00652BC1" w:rsidRDefault="00652BC1" w:rsidP="00652B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52BC1" w:rsidSect="002F0895"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101CD6" w:rsidRDefault="00101CD6">
      <w:bookmarkStart w:id="0" w:name="_GoBack"/>
      <w:bookmarkEnd w:id="0"/>
    </w:p>
    <w:sectPr w:rsidR="001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1"/>
    <w:rsid w:val="00101CD6"/>
    <w:rsid w:val="006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0A94-2C6F-4866-A0D8-137668C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</cp:revision>
  <dcterms:created xsi:type="dcterms:W3CDTF">2023-01-19T07:07:00Z</dcterms:created>
  <dcterms:modified xsi:type="dcterms:W3CDTF">2023-01-19T07:07:00Z</dcterms:modified>
</cp:coreProperties>
</file>