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79"/>
        <w:gridCol w:w="2837"/>
      </w:tblGrid>
      <w:tr w:rsidR="00BA3AD5" w:rsidTr="00BA3AD5">
        <w:trPr>
          <w:trHeight w:val="1974"/>
        </w:trPr>
        <w:tc>
          <w:tcPr>
            <w:tcW w:w="3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AD5" w:rsidRDefault="00BA3AD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5" w:rsidRDefault="00BA3A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AD5" w:rsidRDefault="00BA3A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«Грива»</w:t>
            </w:r>
          </w:p>
          <w:p w:rsidR="00BA3AD5" w:rsidRDefault="00BA3A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овмōдчōминса</w:t>
            </w:r>
            <w:proofErr w:type="spellEnd"/>
          </w:p>
          <w:p w:rsidR="00BA3AD5" w:rsidRDefault="00BA3A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A3AD5" w:rsidRDefault="00BA3A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5" w:rsidRDefault="00BA3A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5" w:rsidRDefault="00BA3A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A3AD5" w:rsidRDefault="00BA3AD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5" w:rsidRDefault="00BA3A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641019" wp14:editId="17CA52D2">
                  <wp:extent cx="914400" cy="904875"/>
                  <wp:effectExtent l="0" t="0" r="0" b="9525"/>
                  <wp:docPr id="1" name="Рисунок 1" descr="Описание: Описание: 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AD5" w:rsidRDefault="00BA3AD5">
            <w:pPr>
              <w:widowControl/>
              <w:autoSpaceDE/>
              <w:adjustRightInd/>
              <w:ind w:left="-495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AD5" w:rsidRDefault="00BA3A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AD5" w:rsidRDefault="00BA3A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A3AD5" w:rsidRDefault="00BA3A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BA3AD5" w:rsidRDefault="00BA3A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«Грива»</w:t>
            </w:r>
          </w:p>
          <w:p w:rsidR="00BA3AD5" w:rsidRDefault="00BA3AD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D5" w:rsidTr="00BA3AD5">
        <w:trPr>
          <w:trHeight w:val="1049"/>
        </w:trPr>
        <w:tc>
          <w:tcPr>
            <w:tcW w:w="32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AD5" w:rsidRDefault="00BA3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AD5" w:rsidRDefault="00BA3AD5">
            <w:pPr>
              <w:keepNext/>
              <w:widowControl/>
              <w:autoSpaceDE/>
              <w:adjustRightInd/>
              <w:ind w:firstLine="0"/>
              <w:outlineLvl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BA3AD5" w:rsidRDefault="00BA3AD5">
            <w:pPr>
              <w:keepNext/>
              <w:widowControl/>
              <w:autoSpaceDE/>
              <w:adjustRightInd/>
              <w:ind w:firstLine="0"/>
              <w:outlineLvl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AD5" w:rsidRDefault="00BA3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AD5" w:rsidRDefault="00250E19" w:rsidP="00BA3AD5">
      <w:pPr>
        <w:spacing w:before="108" w:after="108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28 июня 2022 </w:t>
      </w:r>
      <w:r w:rsidR="00BA3AD5">
        <w:rPr>
          <w:rFonts w:ascii="Times New Roman" w:hAnsi="Times New Roman" w:cs="Times New Roman"/>
          <w:bCs/>
          <w:sz w:val="28"/>
          <w:szCs w:val="28"/>
          <w:u w:val="single"/>
        </w:rPr>
        <w:t>г.</w:t>
      </w:r>
      <w:r w:rsidR="00BA3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04/06</w:t>
      </w:r>
      <w:r w:rsidR="00BA3AD5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BA3AD5" w:rsidRDefault="00BA3AD5" w:rsidP="00BA3A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разработке и утверждении паспорта населенного пункта, паспортов территорий сельского поселения "Грива»</w:t>
      </w:r>
    </w:p>
    <w:p w:rsidR="00BA3AD5" w:rsidRDefault="00BA3AD5" w:rsidP="00BA3AD5">
      <w:pPr>
        <w:rPr>
          <w:rFonts w:ascii="Times New Roman" w:hAnsi="Times New Roman" w:cs="Times New Roman"/>
          <w:sz w:val="28"/>
          <w:szCs w:val="28"/>
        </w:rPr>
      </w:pPr>
    </w:p>
    <w:p w:rsidR="00BA3AD5" w:rsidRPr="00BA3AD5" w:rsidRDefault="00BA3AD5" w:rsidP="00BA3AD5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г. N 69-ФЗ "О пожарной безопасности", от 21 декабря 1994 г. N 68-ФЗ "О защите населения и территории от чрезвычайных ситуаций природного и техногенного характера", </w:t>
      </w:r>
      <w:r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2020 г. N 1479 "Правила противопожарного режима в Российской Федерации", руководствуясь Уставом муниципального образования сельского поселения "Грива",</w:t>
      </w:r>
      <w:r w:rsidRPr="00BA3AD5">
        <w:rPr>
          <w:rFonts w:ascii="Times New Roman" w:hAnsi="Times New Roman" w:cs="Times New Roman"/>
          <w:sz w:val="28"/>
          <w:szCs w:val="28"/>
        </w:rPr>
        <w:t xml:space="preserve"> администрация сельского</w:t>
      </w:r>
      <w:proofErr w:type="gramEnd"/>
      <w:r w:rsidRPr="00BA3AD5">
        <w:rPr>
          <w:rFonts w:ascii="Times New Roman" w:hAnsi="Times New Roman" w:cs="Times New Roman"/>
          <w:sz w:val="28"/>
          <w:szCs w:val="28"/>
        </w:rPr>
        <w:t xml:space="preserve"> поселения «Грива»</w:t>
      </w:r>
    </w:p>
    <w:p w:rsidR="00BA3AD5" w:rsidRPr="00BA3AD5" w:rsidRDefault="00BA3AD5" w:rsidP="00BA3A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3A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3AD5" w:rsidRPr="00BA3AD5" w:rsidRDefault="00BA3AD5" w:rsidP="00BA3AD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AD5">
        <w:rPr>
          <w:rFonts w:ascii="Times New Roman" w:hAnsi="Times New Roman" w:cs="Times New Roman"/>
          <w:sz w:val="28"/>
          <w:szCs w:val="28"/>
        </w:rPr>
        <w:t>Утвердить Порядок разработки и утверждения паспорта населенного пункта согласно приложению к настоящему постановлению.</w:t>
      </w:r>
    </w:p>
    <w:p w:rsidR="00BA3AD5" w:rsidRPr="00BA3AD5" w:rsidRDefault="00BA3AD5" w:rsidP="00BA3AD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AD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и разместить на официальном сайте администрации МО МР «Койгородский», обнародовать постановление </w:t>
      </w:r>
      <w:r w:rsidRPr="00BA3AD5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на территории сельского поселения «Грива».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 Настоящее постановление вступает в силу со дня его обнародования.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 Контроль исполнения настоящего постановления оставляю за собой.</w:t>
      </w:r>
    </w:p>
    <w:p w:rsidR="00BA3AD5" w:rsidRDefault="00BA3AD5" w:rsidP="00BA3AD5">
      <w:pPr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"Грива"                                          А.В. Зырянов</w:t>
      </w:r>
    </w:p>
    <w:p w:rsidR="00BA3AD5" w:rsidRDefault="00BA3AD5" w:rsidP="00BA3AD5">
      <w:pPr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56DC6" w:rsidRDefault="00656DC6" w:rsidP="00656D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6DC6" w:rsidRDefault="00BA3AD5" w:rsidP="00656DC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A3AD5" w:rsidRDefault="00656DC6" w:rsidP="00656DC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BA3AD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56DC6" w:rsidRDefault="00656DC6" w:rsidP="00656DC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«Грива»</w:t>
      </w:r>
    </w:p>
    <w:p w:rsidR="00BA3AD5" w:rsidRDefault="00656DC6" w:rsidP="00656D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50E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0E19">
        <w:rPr>
          <w:rFonts w:ascii="Times New Roman" w:hAnsi="Times New Roman" w:cs="Times New Roman"/>
          <w:sz w:val="28"/>
          <w:szCs w:val="28"/>
        </w:rPr>
        <w:t xml:space="preserve">28 июня 2022 г. </w:t>
      </w:r>
      <w:r>
        <w:rPr>
          <w:rFonts w:ascii="Times New Roman" w:hAnsi="Times New Roman" w:cs="Times New Roman"/>
          <w:sz w:val="28"/>
          <w:szCs w:val="28"/>
        </w:rPr>
        <w:t>N </w:t>
      </w:r>
      <w:r w:rsidR="00250E19">
        <w:rPr>
          <w:rFonts w:ascii="Times New Roman" w:hAnsi="Times New Roman" w:cs="Times New Roman"/>
          <w:bCs/>
          <w:sz w:val="28"/>
          <w:szCs w:val="28"/>
        </w:rPr>
        <w:t xml:space="preserve">04/06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AD5" w:rsidRDefault="00BA3AD5" w:rsidP="00BA3AD5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BA3AD5" w:rsidRDefault="00BA3AD5" w:rsidP="00BA3AD5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разработки и утверждения паспорта населенного пункта,</w:t>
      </w:r>
    </w:p>
    <w:p w:rsidR="00BA3AD5" w:rsidRDefault="00BA3AD5" w:rsidP="00BA3AD5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паспортов территорий</w:t>
      </w:r>
    </w:p>
    <w:p w:rsidR="00BA3AD5" w:rsidRDefault="00BA3AD5" w:rsidP="00BA3AD5">
      <w:pPr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и утверждения паспорта населенного пункта, паспортов территорий разработан в соответствии с </w:t>
      </w:r>
      <w:r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г. N 69-ФЗ "О пожарной безопасности", от 21 декабря 1994 г. N 68-ФЗ "О защите населения и территории от чрезвычайных ситуаций природного и техногенного характера", </w:t>
      </w:r>
      <w:r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2020 г. N 1479 "Правила противопожарного режима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Федерации".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Населенный пункт считается подверженным угрозе лесных пожаров и других ландшафтных (природных) пожаров: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65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лесозащитных насаждений, мелиоративных защитных лесных насаждений, плодовых и ягодных насаждений).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65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30 метров до границы указанного земельного участка.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Республики Коми исходя из природно-климатических особенностей, связанных со сходом снежного покрова в лесах.</w:t>
      </w:r>
      <w:proofErr w:type="gramEnd"/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Паспорт населенного пункта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приложениям 1 и 2 к настоящему порядку.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Паспорт нас</w:t>
      </w:r>
      <w:r w:rsidR="00656DC6">
        <w:rPr>
          <w:rFonts w:ascii="Times New Roman" w:hAnsi="Times New Roman" w:cs="Times New Roman"/>
          <w:sz w:val="28"/>
          <w:szCs w:val="28"/>
        </w:rPr>
        <w:t>еленного пункта должен</w:t>
      </w:r>
      <w:r>
        <w:rPr>
          <w:rFonts w:ascii="Times New Roman" w:hAnsi="Times New Roman" w:cs="Times New Roman"/>
          <w:sz w:val="28"/>
          <w:szCs w:val="28"/>
        </w:rPr>
        <w:t xml:space="preserve">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Паспорт населенного пункта оформляются в 3 экземплярах в течение 15 дней со дня принятия нормативного правового акта Правительства Республики Коми,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Глава сельского поселения, утвердивший паспорт населенного пункта, в течение 3 дней со дня утверждения паспорта населенного пункта представляют по одному экземпляру паспорта населенного пункта в комиссию по предупреждению и ликвидации чрезвычайных ситуаций и обеспечению пожарной безопасности муници</w:t>
      </w:r>
      <w:r w:rsidR="00656DC6">
        <w:rPr>
          <w:rFonts w:ascii="Times New Roman" w:hAnsi="Times New Roman" w:cs="Times New Roman"/>
          <w:sz w:val="28"/>
          <w:szCs w:val="28"/>
        </w:rPr>
        <w:t>пального района "Койгородский", в ОНДПР Койгородского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A3AD5" w:rsidRDefault="00BA3AD5" w:rsidP="00BA3A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пункта.</w:t>
      </w:r>
    </w:p>
    <w:p w:rsidR="00656DC6" w:rsidRDefault="00656DC6" w:rsidP="00BA3A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56DC6" w:rsidRDefault="00656DC6" w:rsidP="00BA3A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56DC6" w:rsidRDefault="00656DC6" w:rsidP="00BA3A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56DC6" w:rsidRDefault="00656DC6" w:rsidP="00BA3A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56DC6" w:rsidRDefault="00656DC6" w:rsidP="00BA3A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56DC6" w:rsidRDefault="00656DC6" w:rsidP="00BA3A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56DC6" w:rsidRDefault="00656DC6" w:rsidP="00BA3A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56DC6" w:rsidRDefault="00656DC6" w:rsidP="00BA3A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56DC6" w:rsidRDefault="00656DC6" w:rsidP="00BA3A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56DC6" w:rsidRDefault="00656DC6" w:rsidP="00BA3A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56DC6" w:rsidRDefault="00656DC6" w:rsidP="00BA3A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8545C" w:rsidRDefault="00B8545C" w:rsidP="00656DC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656DC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BA3AD5" w:rsidRDefault="00BA3AD5" w:rsidP="00B8545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 руководи</w:t>
      </w:r>
      <w:r w:rsidR="00B8545C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B8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самоуправления)</w:t>
      </w:r>
    </w:p>
    <w:p w:rsidR="00BA3AD5" w:rsidRDefault="00BA3AD5" w:rsidP="00B8545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</w:t>
      </w:r>
      <w:r w:rsidR="00B8545C">
        <w:rPr>
          <w:rFonts w:ascii="Times New Roman" w:hAnsi="Times New Roman" w:cs="Times New Roman"/>
          <w:sz w:val="28"/>
          <w:szCs w:val="28"/>
        </w:rPr>
        <w:t>лия, имя, отчество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545C" w:rsidRDefault="00B8545C" w:rsidP="00B8545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p w:rsidR="00BA3AD5" w:rsidRDefault="00BA3AD5" w:rsidP="00B8545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и М.П.)</w:t>
      </w:r>
    </w:p>
    <w:p w:rsidR="00B8545C" w:rsidRDefault="00B8545C" w:rsidP="00B8545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3AD5" w:rsidRDefault="00BA3AD5" w:rsidP="00656DC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BA3AD5" w:rsidRDefault="00BA3AD5" w:rsidP="00BA3AD5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населенного пункта, подверженного угрозе лесных пожаров и других ландшафтных (природных) пожаров</w:t>
      </w:r>
    </w:p>
    <w:p w:rsidR="00BA3AD5" w:rsidRDefault="00BA3AD5" w:rsidP="00BA3A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населенного пункта</w:t>
      </w:r>
    </w:p>
    <w:p w:rsidR="00BA3AD5" w:rsidRDefault="00BA3AD5" w:rsidP="00BA3AD5">
      <w:pPr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поселения</w:t>
      </w:r>
    </w:p>
    <w:p w:rsidR="00BA3AD5" w:rsidRDefault="00BA3AD5" w:rsidP="00BA3AD5">
      <w:pPr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8545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A3AD5" w:rsidRDefault="00BA3AD5" w:rsidP="00BA3AD5">
      <w:pPr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</w:t>
      </w:r>
    </w:p>
    <w:p w:rsidR="00BA3AD5" w:rsidRDefault="00BA3AD5" w:rsidP="00BA3AD5">
      <w:pPr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 Общие сведения о населенном пункте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686"/>
        <w:gridCol w:w="2550"/>
      </w:tblGrid>
      <w:tr w:rsidR="00BA3AD5" w:rsidTr="00BA3AD5">
        <w:tc>
          <w:tcPr>
            <w:tcW w:w="7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AD5" w:rsidRDefault="00BA3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A3AD5" w:rsidTr="00BA3AD5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D5" w:rsidTr="00BA3AD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</w:t>
            </w:r>
            <w:r w:rsidR="00B8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 лесозащитных насаждений, мелиоративных защитных лесных насаждений, плодовых и ягодных насаждений) (километров)</w:t>
            </w:r>
            <w:proofErr w:type="gramEnd"/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D5" w:rsidTr="00BA3AD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3AD5" w:rsidRDefault="001B29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BA3AD5">
              <w:rPr>
                <w:rFonts w:ascii="Times New Roman" w:hAnsi="Times New Roman" w:cs="Times New Roman"/>
                <w:sz w:val="28"/>
                <w:szCs w:val="28"/>
              </w:rPr>
              <w:t xml:space="preserve"> хвойных (смешанных) лесов, расположенных на землях населенного пункта (гектаров)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D5" w:rsidTr="00BA3AD5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AD5" w:rsidRDefault="00BA3AD5" w:rsidP="00BA3A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 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2950"/>
        <w:gridCol w:w="1985"/>
        <w:gridCol w:w="2035"/>
      </w:tblGrid>
      <w:tr w:rsidR="00BA3AD5" w:rsidTr="00B8545C"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D5" w:rsidRDefault="00BA3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D5" w:rsidRDefault="00BA3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AD5" w:rsidRDefault="00BA3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пациентов (отдыхающих)</w:t>
            </w:r>
          </w:p>
        </w:tc>
      </w:tr>
      <w:tr w:rsidR="00BA3AD5" w:rsidTr="00B8545C"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45C" w:rsidRDefault="00B8545C" w:rsidP="00BA3A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 Сведения о ближайших к населенному пункту подразделениях пожарной охраны</w:t>
      </w:r>
    </w:p>
    <w:p w:rsidR="00BA3AD5" w:rsidRDefault="00BA3AD5" w:rsidP="00BA3AD5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Подразделения пожарной охраны (наименование, вид), дислоцированные на территории населенного пункта, адрес</w:t>
      </w:r>
      <w:r w:rsidR="001B2967">
        <w:rPr>
          <w:rFonts w:ascii="Times New Roman" w:hAnsi="Times New Roman" w:cs="Times New Roman"/>
          <w:sz w:val="28"/>
          <w:szCs w:val="28"/>
        </w:rPr>
        <w:t>.</w:t>
      </w:r>
    </w:p>
    <w:p w:rsidR="00BA3AD5" w:rsidRDefault="00BA3AD5" w:rsidP="00BA3AD5">
      <w:pPr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Ближайшее к населенному пункту подразделение пожарной охраны (наименование, вид), адрес</w:t>
      </w:r>
      <w:r w:rsidR="001B2967">
        <w:rPr>
          <w:rFonts w:ascii="Times New Roman" w:hAnsi="Times New Roman" w:cs="Times New Roman"/>
          <w:sz w:val="28"/>
          <w:szCs w:val="28"/>
        </w:rPr>
        <w:t>.</w:t>
      </w:r>
    </w:p>
    <w:p w:rsidR="00BA3AD5" w:rsidRDefault="00BA3AD5" w:rsidP="00BA3AD5">
      <w:pPr>
        <w:rPr>
          <w:rFonts w:ascii="Times New Roman" w:hAnsi="Times New Roman" w:cs="Times New Roman"/>
          <w:sz w:val="28"/>
          <w:szCs w:val="28"/>
        </w:rPr>
      </w:pPr>
    </w:p>
    <w:p w:rsidR="00BA3AD5" w:rsidRDefault="00BA3AD5" w:rsidP="00BA3A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3116"/>
        <w:gridCol w:w="2154"/>
      </w:tblGrid>
      <w:tr w:rsidR="00BA3AD5" w:rsidTr="00BA3AD5"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 w:rsidP="001B29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D5" w:rsidRDefault="00BA3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AD5" w:rsidRDefault="00BA3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BA3AD5" w:rsidTr="00BA3AD5"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AD5" w:rsidRDefault="00BA3AD5" w:rsidP="00BA3A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 Сведения о выполнении требований пожарной безопасности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100"/>
        <w:gridCol w:w="4136"/>
      </w:tblGrid>
      <w:tr w:rsidR="00BA3AD5" w:rsidTr="00BA3AD5"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D5" w:rsidRDefault="00BA3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 выполнении</w:t>
            </w:r>
          </w:p>
        </w:tc>
      </w:tr>
      <w:tr w:rsidR="00BA3AD5" w:rsidTr="00BA3A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D5" w:rsidTr="00BA3A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D5" w:rsidTr="00BA3A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D5" w:rsidTr="00BA3A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D5" w:rsidTr="00BA3A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D5" w:rsidTr="00BA3A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D5" w:rsidTr="00BA3A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D5" w:rsidTr="00BA3A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D5" w:rsidRDefault="00BA3A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5" w:rsidRDefault="00BA3A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AD5" w:rsidRDefault="00BA3AD5" w:rsidP="00BA3AD5">
      <w:pPr>
        <w:rPr>
          <w:rFonts w:ascii="Times New Roman" w:hAnsi="Times New Roman" w:cs="Times New Roman"/>
          <w:sz w:val="28"/>
          <w:szCs w:val="28"/>
        </w:rPr>
      </w:pPr>
    </w:p>
    <w:p w:rsidR="00E873D3" w:rsidRDefault="00E873D3"/>
    <w:sectPr w:rsidR="00E8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3B00"/>
    <w:multiLevelType w:val="hybridMultilevel"/>
    <w:tmpl w:val="3998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37"/>
    <w:rsid w:val="00113D37"/>
    <w:rsid w:val="001B2967"/>
    <w:rsid w:val="00250E19"/>
    <w:rsid w:val="00521447"/>
    <w:rsid w:val="00656DC6"/>
    <w:rsid w:val="00B8545C"/>
    <w:rsid w:val="00BA3AD5"/>
    <w:rsid w:val="00E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3A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A3AD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AD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A3AD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A3AD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A3AD5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BA3AD5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A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A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3A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A3AD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AD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A3AD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A3AD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A3AD5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BA3AD5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A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A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2022-06-26T11:46:00Z</cp:lastPrinted>
  <dcterms:created xsi:type="dcterms:W3CDTF">2022-06-26T07:33:00Z</dcterms:created>
  <dcterms:modified xsi:type="dcterms:W3CDTF">2022-06-26T11:48:00Z</dcterms:modified>
</cp:coreProperties>
</file>