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86" w:rsidRPr="0057213D" w:rsidRDefault="00295B86" w:rsidP="0057213D">
      <w:pPr>
        <w:spacing w:after="0" w:line="240" w:lineRule="auto"/>
        <w:ind w:firstLine="709"/>
        <w:jc w:val="center"/>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 </w:t>
      </w:r>
    </w:p>
    <w:p w:rsidR="00295B86" w:rsidRPr="0057213D" w:rsidRDefault="00295B86" w:rsidP="0057213D">
      <w:pPr>
        <w:spacing w:after="0" w:line="240" w:lineRule="auto"/>
        <w:ind w:firstLine="709"/>
        <w:jc w:val="center"/>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от 17 марта 2015 г. № 116</w:t>
      </w:r>
    </w:p>
    <w:p w:rsidR="00295B86" w:rsidRPr="0057213D" w:rsidRDefault="00295B86" w:rsidP="0057213D">
      <w:pPr>
        <w:spacing w:after="0" w:line="240" w:lineRule="auto"/>
        <w:ind w:firstLine="709"/>
        <w:jc w:val="center"/>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 </w:t>
      </w:r>
    </w:p>
    <w:p w:rsidR="00295B86" w:rsidRPr="0057213D" w:rsidRDefault="00295B86" w:rsidP="0057213D">
      <w:pPr>
        <w:spacing w:after="0" w:line="240" w:lineRule="auto"/>
        <w:ind w:firstLine="709"/>
        <w:jc w:val="center"/>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г. Сыктывкар</w:t>
      </w:r>
    </w:p>
    <w:p w:rsidR="00295B86" w:rsidRPr="0057213D" w:rsidRDefault="00295B86" w:rsidP="0057213D">
      <w:pPr>
        <w:spacing w:after="0" w:line="240" w:lineRule="auto"/>
        <w:ind w:firstLine="709"/>
        <w:jc w:val="center"/>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b/>
          <w:bCs/>
          <w:color w:val="000000"/>
          <w:sz w:val="18"/>
          <w:szCs w:val="18"/>
          <w:lang w:eastAsia="ru-RU"/>
        </w:rPr>
        <w:t> </w:t>
      </w:r>
    </w:p>
    <w:p w:rsidR="00295B86" w:rsidRPr="0057213D" w:rsidRDefault="00295B86" w:rsidP="0057213D">
      <w:pPr>
        <w:spacing w:after="0" w:line="240" w:lineRule="auto"/>
        <w:ind w:firstLine="709"/>
        <w:jc w:val="center"/>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b/>
          <w:bCs/>
          <w:color w:val="000000"/>
          <w:sz w:val="18"/>
          <w:szCs w:val="18"/>
          <w:lang w:eastAsia="ru-RU"/>
        </w:rPr>
        <w:t> </w:t>
      </w:r>
      <w:bookmarkStart w:id="0" w:name="_GoBack"/>
      <w:bookmarkEnd w:id="0"/>
    </w:p>
    <w:p w:rsidR="00295B86" w:rsidRPr="0057213D" w:rsidRDefault="00295B86" w:rsidP="0057213D">
      <w:pPr>
        <w:spacing w:after="0" w:line="240" w:lineRule="auto"/>
        <w:ind w:firstLine="709"/>
        <w:jc w:val="center"/>
        <w:rPr>
          <w:rFonts w:ascii="Times New Roman" w:eastAsia="Times New Roman" w:hAnsi="Times New Roman" w:cs="Times New Roman"/>
          <w:color w:val="000000"/>
          <w:sz w:val="24"/>
          <w:szCs w:val="24"/>
          <w:lang w:eastAsia="ru-RU"/>
        </w:rPr>
      </w:pPr>
      <w:proofErr w:type="gramStart"/>
      <w:r w:rsidRPr="0057213D">
        <w:rPr>
          <w:rFonts w:ascii="Times New Roman" w:eastAsia="Times New Roman" w:hAnsi="Times New Roman" w:cs="Times New Roman"/>
          <w:b/>
          <w:bCs/>
          <w:color w:val="000000"/>
          <w:sz w:val="18"/>
          <w:szCs w:val="18"/>
          <w:lang w:eastAsia="ru-RU"/>
        </w:rPr>
        <w:t>Об установлении иных случаев (за исключением установленных</w:t>
      </w:r>
      <w:proofErr w:type="gramEnd"/>
    </w:p>
    <w:p w:rsidR="00295B86" w:rsidRPr="0057213D" w:rsidRDefault="00295B86" w:rsidP="0057213D">
      <w:pPr>
        <w:spacing w:after="0" w:line="240" w:lineRule="auto"/>
        <w:ind w:firstLine="709"/>
        <w:jc w:val="center"/>
        <w:rPr>
          <w:rFonts w:ascii="Times New Roman" w:eastAsia="Times New Roman" w:hAnsi="Times New Roman" w:cs="Times New Roman"/>
          <w:color w:val="000000"/>
          <w:sz w:val="24"/>
          <w:szCs w:val="24"/>
          <w:lang w:eastAsia="ru-RU"/>
        </w:rPr>
      </w:pPr>
      <w:proofErr w:type="gramStart"/>
      <w:r w:rsidRPr="0057213D">
        <w:rPr>
          <w:rFonts w:ascii="Times New Roman" w:eastAsia="Times New Roman" w:hAnsi="Times New Roman" w:cs="Times New Roman"/>
          <w:b/>
          <w:bCs/>
          <w:color w:val="000000"/>
          <w:sz w:val="18"/>
          <w:szCs w:val="18"/>
          <w:lang w:eastAsia="ru-RU"/>
        </w:rPr>
        <w:t>Градостроительным кодексом Российской Федерации),</w:t>
      </w:r>
      <w:proofErr w:type="gramEnd"/>
    </w:p>
    <w:p w:rsidR="00295B86" w:rsidRPr="0057213D" w:rsidRDefault="00295B86" w:rsidP="0057213D">
      <w:pPr>
        <w:spacing w:after="0" w:line="240" w:lineRule="auto"/>
        <w:ind w:firstLine="709"/>
        <w:jc w:val="center"/>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b/>
          <w:bCs/>
          <w:color w:val="000000"/>
          <w:sz w:val="18"/>
          <w:szCs w:val="18"/>
          <w:lang w:eastAsia="ru-RU"/>
        </w:rPr>
        <w:t>когда выдача разрешения на строительство на территории</w:t>
      </w:r>
    </w:p>
    <w:p w:rsidR="00295B86" w:rsidRPr="0057213D" w:rsidRDefault="00295B86" w:rsidP="0057213D">
      <w:pPr>
        <w:spacing w:after="0" w:line="240" w:lineRule="auto"/>
        <w:ind w:firstLine="709"/>
        <w:jc w:val="center"/>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b/>
          <w:bCs/>
          <w:color w:val="000000"/>
          <w:sz w:val="18"/>
          <w:szCs w:val="18"/>
          <w:u w:val="single"/>
          <w:lang w:eastAsia="ru-RU"/>
        </w:rPr>
        <w:t>Республики Коми не требуется</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 </w:t>
      </w:r>
    </w:p>
    <w:p w:rsidR="00295B86" w:rsidRPr="0057213D" w:rsidRDefault="00295B86" w:rsidP="0057213D">
      <w:pPr>
        <w:spacing w:after="0" w:line="240" w:lineRule="auto"/>
        <w:ind w:firstLine="709"/>
        <w:jc w:val="center"/>
        <w:rPr>
          <w:rFonts w:ascii="Times New Roman" w:eastAsia="Times New Roman" w:hAnsi="Times New Roman" w:cs="Times New Roman"/>
          <w:color w:val="000000"/>
          <w:sz w:val="24"/>
          <w:szCs w:val="24"/>
          <w:lang w:eastAsia="ru-RU"/>
        </w:rPr>
      </w:pPr>
      <w:proofErr w:type="gramStart"/>
      <w:r w:rsidRPr="0057213D">
        <w:rPr>
          <w:rFonts w:ascii="Times New Roman" w:eastAsia="Times New Roman" w:hAnsi="Times New Roman" w:cs="Times New Roman"/>
          <w:color w:val="000000"/>
          <w:sz w:val="18"/>
          <w:szCs w:val="18"/>
          <w:lang w:eastAsia="ru-RU"/>
        </w:rPr>
        <w:t>(В редакции Постановления Правительства Республики Коми</w:t>
      </w:r>
      <w:proofErr w:type="gramEnd"/>
    </w:p>
    <w:p w:rsidR="00295B86" w:rsidRPr="0057213D" w:rsidRDefault="0057213D" w:rsidP="0057213D">
      <w:pPr>
        <w:spacing w:after="0" w:line="240" w:lineRule="auto"/>
        <w:ind w:firstLine="709"/>
        <w:jc w:val="center"/>
        <w:rPr>
          <w:rFonts w:ascii="Times New Roman" w:eastAsia="Times New Roman" w:hAnsi="Times New Roman" w:cs="Times New Roman"/>
          <w:color w:val="000000"/>
          <w:sz w:val="24"/>
          <w:szCs w:val="24"/>
          <w:lang w:eastAsia="ru-RU"/>
        </w:rPr>
      </w:pPr>
      <w:hyperlink r:id="rId5" w:history="1">
        <w:r w:rsidR="00295B86" w:rsidRPr="0057213D">
          <w:rPr>
            <w:rFonts w:ascii="Times New Roman" w:eastAsia="Times New Roman" w:hAnsi="Times New Roman" w:cs="Times New Roman"/>
            <w:color w:val="108AA5"/>
            <w:sz w:val="21"/>
            <w:szCs w:val="21"/>
            <w:u w:val="single"/>
            <w:lang w:eastAsia="ru-RU"/>
          </w:rPr>
          <w:t>от 18.03.2016 г. № 132</w:t>
        </w:r>
      </w:hyperlink>
      <w:r w:rsidR="00295B86" w:rsidRPr="0057213D">
        <w:rPr>
          <w:rFonts w:ascii="Times New Roman" w:eastAsia="Times New Roman" w:hAnsi="Times New Roman" w:cs="Times New Roman"/>
          <w:color w:val="000000"/>
          <w:sz w:val="18"/>
          <w:szCs w:val="18"/>
          <w:lang w:eastAsia="ru-RU"/>
        </w:rPr>
        <w:t>)</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 </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Правительство Республики Коми постановляет:</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1. В соответствии с пунктом 5 части 17 статьи 51 Градостроительного кодекса Российской Федерации установить иные случаи (за исключением установленных Градостроительным кодексом Российской Федерации), когда выдача разрешения на строительство на территории Республики Коми не требуется, согласно приложению № 1.</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2. Случаи, указанные в пункте 1 настоящего постановления, не устанавливаются  в отношении объектов капитального строительства, финансируемых полностью или частично за счет средств бюджетов бюджетной системы Российской Федерации, а также объектов, которые в соответствии со статьей 48</w:t>
      </w:r>
      <w:r w:rsidRPr="0057213D">
        <w:rPr>
          <w:rFonts w:ascii="Times New Roman" w:eastAsia="Times New Roman" w:hAnsi="Times New Roman" w:cs="Times New Roman"/>
          <w:color w:val="000000"/>
          <w:sz w:val="18"/>
          <w:szCs w:val="18"/>
          <w:vertAlign w:val="superscript"/>
          <w:lang w:eastAsia="ru-RU"/>
        </w:rPr>
        <w:t>1</w:t>
      </w:r>
      <w:r w:rsidRPr="0057213D">
        <w:rPr>
          <w:rFonts w:ascii="Times New Roman" w:eastAsia="Times New Roman" w:hAnsi="Times New Roman" w:cs="Times New Roman"/>
          <w:color w:val="000000"/>
          <w:sz w:val="18"/>
          <w:szCs w:val="18"/>
          <w:lang w:eastAsia="ru-RU"/>
        </w:rPr>
        <w:t> Градостроительного кодекса Российской Федерации являются особо опасными, технически сложными и уникальными объектами.</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3. Признать утратившими силу некоторые постановления Правительства Республики Коми по перечню согласно приложению № 2.</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4. Настоящее постановление вступает в силу со дня его официального опубликования.</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 </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 </w:t>
      </w:r>
    </w:p>
    <w:tbl>
      <w:tblPr>
        <w:tblW w:w="0" w:type="auto"/>
        <w:tblInd w:w="108" w:type="dxa"/>
        <w:tblCellMar>
          <w:left w:w="0" w:type="dxa"/>
          <w:right w:w="0" w:type="dxa"/>
        </w:tblCellMar>
        <w:tblLook w:val="04A0" w:firstRow="1" w:lastRow="0" w:firstColumn="1" w:lastColumn="0" w:noHBand="0" w:noVBand="1"/>
      </w:tblPr>
      <w:tblGrid>
        <w:gridCol w:w="4633"/>
        <w:gridCol w:w="4830"/>
      </w:tblGrid>
      <w:tr w:rsidR="00295B86" w:rsidRPr="0057213D" w:rsidTr="00295B86">
        <w:tc>
          <w:tcPr>
            <w:tcW w:w="4714" w:type="dxa"/>
            <w:tcBorders>
              <w:top w:val="nil"/>
              <w:left w:val="nil"/>
              <w:bottom w:val="nil"/>
              <w:right w:val="nil"/>
            </w:tcBorders>
            <w:tcMar>
              <w:top w:w="0" w:type="dxa"/>
              <w:left w:w="108" w:type="dxa"/>
              <w:bottom w:w="0" w:type="dxa"/>
              <w:right w:w="108" w:type="dxa"/>
            </w:tcMar>
            <w:hideMark/>
          </w:tcPr>
          <w:p w:rsidR="00295B86" w:rsidRPr="0057213D" w:rsidRDefault="00295B86" w:rsidP="0057213D">
            <w:pPr>
              <w:spacing w:after="0" w:line="240" w:lineRule="auto"/>
              <w:ind w:firstLine="709"/>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Председатель Правительства Республики Коми</w:t>
            </w:r>
          </w:p>
        </w:tc>
        <w:tc>
          <w:tcPr>
            <w:tcW w:w="4925" w:type="dxa"/>
            <w:tcBorders>
              <w:top w:val="nil"/>
              <w:left w:val="nil"/>
              <w:bottom w:val="nil"/>
              <w:right w:val="nil"/>
            </w:tcBorders>
            <w:tcMar>
              <w:top w:w="0" w:type="dxa"/>
              <w:left w:w="108" w:type="dxa"/>
              <w:bottom w:w="0" w:type="dxa"/>
              <w:right w:w="108" w:type="dxa"/>
            </w:tcMar>
            <w:hideMark/>
          </w:tcPr>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 </w:t>
            </w:r>
          </w:p>
          <w:p w:rsidR="00295B86" w:rsidRPr="0057213D" w:rsidRDefault="00295B86" w:rsidP="0057213D">
            <w:pPr>
              <w:spacing w:after="0" w:line="240" w:lineRule="auto"/>
              <w:ind w:firstLine="709"/>
              <w:jc w:val="right"/>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 xml:space="preserve">В. </w:t>
            </w:r>
            <w:proofErr w:type="spellStart"/>
            <w:r w:rsidRPr="0057213D">
              <w:rPr>
                <w:rFonts w:ascii="Times New Roman" w:eastAsia="Times New Roman" w:hAnsi="Times New Roman" w:cs="Times New Roman"/>
                <w:color w:val="000000"/>
                <w:sz w:val="18"/>
                <w:szCs w:val="18"/>
                <w:lang w:eastAsia="ru-RU"/>
              </w:rPr>
              <w:t>Тукмаков</w:t>
            </w:r>
            <w:proofErr w:type="spellEnd"/>
          </w:p>
        </w:tc>
      </w:tr>
    </w:tbl>
    <w:p w:rsidR="00295B86" w:rsidRPr="0057213D" w:rsidRDefault="00295B86" w:rsidP="0057213D">
      <w:pPr>
        <w:spacing w:after="0" w:line="240" w:lineRule="auto"/>
        <w:ind w:firstLine="709"/>
        <w:jc w:val="right"/>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 </w:t>
      </w:r>
    </w:p>
    <w:p w:rsidR="00295B86" w:rsidRPr="0057213D" w:rsidRDefault="00295B86" w:rsidP="0057213D">
      <w:pPr>
        <w:spacing w:after="0" w:line="240" w:lineRule="auto"/>
        <w:ind w:firstLine="709"/>
        <w:jc w:val="right"/>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 </w:t>
      </w:r>
    </w:p>
    <w:p w:rsidR="00295B86" w:rsidRPr="0057213D" w:rsidRDefault="00295B86" w:rsidP="0057213D">
      <w:pPr>
        <w:spacing w:after="0" w:line="240" w:lineRule="auto"/>
        <w:ind w:firstLine="709"/>
        <w:jc w:val="right"/>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 </w:t>
      </w:r>
    </w:p>
    <w:p w:rsidR="00295B86" w:rsidRPr="0057213D" w:rsidRDefault="00295B86" w:rsidP="0057213D">
      <w:pPr>
        <w:spacing w:after="0" w:line="240" w:lineRule="auto"/>
        <w:ind w:firstLine="709"/>
        <w:jc w:val="right"/>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ПРИЛОЖЕНИЕ № 1</w:t>
      </w:r>
    </w:p>
    <w:p w:rsidR="00295B86" w:rsidRPr="0057213D" w:rsidRDefault="00295B86" w:rsidP="0057213D">
      <w:pPr>
        <w:spacing w:after="0" w:line="240" w:lineRule="auto"/>
        <w:ind w:firstLine="709"/>
        <w:jc w:val="right"/>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к постановлению Правительства Республики Коми</w:t>
      </w:r>
    </w:p>
    <w:p w:rsidR="00295B86" w:rsidRPr="0057213D" w:rsidRDefault="00295B86" w:rsidP="0057213D">
      <w:pPr>
        <w:spacing w:after="0" w:line="240" w:lineRule="auto"/>
        <w:ind w:firstLine="709"/>
        <w:jc w:val="right"/>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от 17 марта 2015 г. № 116</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 </w:t>
      </w:r>
    </w:p>
    <w:p w:rsidR="00295B86" w:rsidRPr="0057213D" w:rsidRDefault="00295B86" w:rsidP="0057213D">
      <w:pPr>
        <w:spacing w:after="0" w:line="240" w:lineRule="auto"/>
        <w:ind w:firstLine="709"/>
        <w:jc w:val="center"/>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b/>
          <w:bCs/>
          <w:color w:val="000000"/>
          <w:sz w:val="18"/>
          <w:szCs w:val="18"/>
          <w:lang w:eastAsia="ru-RU"/>
        </w:rPr>
        <w:t>ИНЫЕ СЛУЧАИ</w:t>
      </w:r>
    </w:p>
    <w:p w:rsidR="00295B86" w:rsidRPr="0057213D" w:rsidRDefault="00295B86" w:rsidP="0057213D">
      <w:pPr>
        <w:spacing w:after="0" w:line="240" w:lineRule="auto"/>
        <w:ind w:firstLine="709"/>
        <w:jc w:val="center"/>
        <w:rPr>
          <w:rFonts w:ascii="Times New Roman" w:eastAsia="Times New Roman" w:hAnsi="Times New Roman" w:cs="Times New Roman"/>
          <w:color w:val="000000"/>
          <w:sz w:val="24"/>
          <w:szCs w:val="24"/>
          <w:lang w:eastAsia="ru-RU"/>
        </w:rPr>
      </w:pPr>
      <w:proofErr w:type="gramStart"/>
      <w:r w:rsidRPr="0057213D">
        <w:rPr>
          <w:rFonts w:ascii="Times New Roman" w:eastAsia="Times New Roman" w:hAnsi="Times New Roman" w:cs="Times New Roman"/>
          <w:color w:val="000000"/>
          <w:sz w:val="18"/>
          <w:szCs w:val="18"/>
          <w:lang w:eastAsia="ru-RU"/>
        </w:rPr>
        <w:t>(за исключением установленных Градостроительным кодексом</w:t>
      </w:r>
      <w:proofErr w:type="gramEnd"/>
    </w:p>
    <w:p w:rsidR="00295B86" w:rsidRPr="0057213D" w:rsidRDefault="00295B86" w:rsidP="0057213D">
      <w:pPr>
        <w:spacing w:after="0" w:line="240" w:lineRule="auto"/>
        <w:ind w:firstLine="709"/>
        <w:jc w:val="center"/>
        <w:rPr>
          <w:rFonts w:ascii="Times New Roman" w:eastAsia="Times New Roman" w:hAnsi="Times New Roman" w:cs="Times New Roman"/>
          <w:color w:val="000000"/>
          <w:sz w:val="24"/>
          <w:szCs w:val="24"/>
          <w:lang w:eastAsia="ru-RU"/>
        </w:rPr>
      </w:pPr>
      <w:proofErr w:type="gramStart"/>
      <w:r w:rsidRPr="0057213D">
        <w:rPr>
          <w:rFonts w:ascii="Times New Roman" w:eastAsia="Times New Roman" w:hAnsi="Times New Roman" w:cs="Times New Roman"/>
          <w:color w:val="000000"/>
          <w:sz w:val="18"/>
          <w:szCs w:val="18"/>
          <w:lang w:eastAsia="ru-RU"/>
        </w:rPr>
        <w:t>Российской Федерации), когда выдача разрешения на строительство</w:t>
      </w:r>
      <w:proofErr w:type="gramEnd"/>
    </w:p>
    <w:p w:rsidR="00295B86" w:rsidRPr="0057213D" w:rsidRDefault="00295B86" w:rsidP="0057213D">
      <w:pPr>
        <w:spacing w:after="0" w:line="240" w:lineRule="auto"/>
        <w:ind w:firstLine="709"/>
        <w:jc w:val="center"/>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на территории Республики Коми не требуется</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 </w:t>
      </w:r>
    </w:p>
    <w:p w:rsidR="00295B86" w:rsidRPr="0057213D" w:rsidRDefault="00295B86" w:rsidP="0057213D">
      <w:pPr>
        <w:spacing w:after="0" w:line="240" w:lineRule="auto"/>
        <w:ind w:firstLine="709"/>
        <w:jc w:val="center"/>
        <w:rPr>
          <w:rFonts w:ascii="Times New Roman" w:eastAsia="Times New Roman" w:hAnsi="Times New Roman" w:cs="Times New Roman"/>
          <w:color w:val="000000"/>
          <w:sz w:val="24"/>
          <w:szCs w:val="24"/>
          <w:lang w:eastAsia="ru-RU"/>
        </w:rPr>
      </w:pPr>
      <w:proofErr w:type="gramStart"/>
      <w:r w:rsidRPr="0057213D">
        <w:rPr>
          <w:rFonts w:ascii="Times New Roman" w:eastAsia="Times New Roman" w:hAnsi="Times New Roman" w:cs="Times New Roman"/>
          <w:color w:val="000000"/>
          <w:sz w:val="18"/>
          <w:szCs w:val="18"/>
          <w:lang w:eastAsia="ru-RU"/>
        </w:rPr>
        <w:t>(В редакции Постановления Правительства Республики Коми</w:t>
      </w:r>
      <w:proofErr w:type="gramEnd"/>
    </w:p>
    <w:p w:rsidR="00295B86" w:rsidRPr="0057213D" w:rsidRDefault="0057213D" w:rsidP="0057213D">
      <w:pPr>
        <w:spacing w:after="0" w:line="240" w:lineRule="auto"/>
        <w:ind w:firstLine="709"/>
        <w:jc w:val="center"/>
        <w:rPr>
          <w:rFonts w:ascii="Times New Roman" w:eastAsia="Times New Roman" w:hAnsi="Times New Roman" w:cs="Times New Roman"/>
          <w:color w:val="000000"/>
          <w:sz w:val="24"/>
          <w:szCs w:val="24"/>
          <w:lang w:eastAsia="ru-RU"/>
        </w:rPr>
      </w:pPr>
      <w:hyperlink r:id="rId6" w:history="1">
        <w:r w:rsidR="00295B86" w:rsidRPr="0057213D">
          <w:rPr>
            <w:rFonts w:ascii="Times New Roman" w:eastAsia="Times New Roman" w:hAnsi="Times New Roman" w:cs="Times New Roman"/>
            <w:color w:val="108AA5"/>
            <w:sz w:val="21"/>
            <w:szCs w:val="21"/>
            <w:u w:val="single"/>
            <w:lang w:eastAsia="ru-RU"/>
          </w:rPr>
          <w:t>от 18.03.2016 г. № 132</w:t>
        </w:r>
      </w:hyperlink>
      <w:r w:rsidR="00295B86" w:rsidRPr="0057213D">
        <w:rPr>
          <w:rFonts w:ascii="Times New Roman" w:eastAsia="Times New Roman" w:hAnsi="Times New Roman" w:cs="Times New Roman"/>
          <w:color w:val="000000"/>
          <w:sz w:val="18"/>
          <w:szCs w:val="18"/>
          <w:lang w:eastAsia="ru-RU"/>
        </w:rPr>
        <w:t>)</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 </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1. Строительство, реконструкция в границах муниципального образования линий электропередачи классом напряжения до 20 киловольт включительно,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2. Строительство, реконструкция в границах муниципального образования внутриквартальных водопроводов внутренним диаметром менее 250 миллиметров от мест присоединения к кольцевым водоводам до объектов капитального строительства с целью технологического присоединения.</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3. Строительство, реконструкция газопроводов в следующих случаях:</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57213D">
        <w:rPr>
          <w:rFonts w:ascii="Times New Roman" w:eastAsia="Times New Roman" w:hAnsi="Times New Roman" w:cs="Times New Roman"/>
          <w:color w:val="000000"/>
          <w:sz w:val="18"/>
          <w:szCs w:val="18"/>
          <w:lang w:eastAsia="ru-RU"/>
        </w:rPr>
        <w:t xml:space="preserve">1) строительство, реконструкция газопроводов низкого и среднего давления до 0,3 </w:t>
      </w:r>
      <w:proofErr w:type="spellStart"/>
      <w:r w:rsidRPr="0057213D">
        <w:rPr>
          <w:rFonts w:ascii="Times New Roman" w:eastAsia="Times New Roman" w:hAnsi="Times New Roman" w:cs="Times New Roman"/>
          <w:color w:val="000000"/>
          <w:sz w:val="18"/>
          <w:szCs w:val="18"/>
          <w:lang w:eastAsia="ru-RU"/>
        </w:rPr>
        <w:t>мегапаскаля</w:t>
      </w:r>
      <w:proofErr w:type="spellEnd"/>
      <w:r w:rsidRPr="0057213D">
        <w:rPr>
          <w:rFonts w:ascii="Times New Roman" w:eastAsia="Times New Roman" w:hAnsi="Times New Roman" w:cs="Times New Roman"/>
          <w:color w:val="000000"/>
          <w:sz w:val="18"/>
          <w:szCs w:val="18"/>
          <w:lang w:eastAsia="ru-RU"/>
        </w:rPr>
        <w:t xml:space="preserve"> включительно, сооружений и пунктов редуцирования газа на указанных газопроводах, а также средств электрохимической защиты от коррозии таких газопроводов, предназначенных для присоединения жилых зданий и других объектов с объемом </w:t>
      </w:r>
      <w:proofErr w:type="spellStart"/>
      <w:r w:rsidRPr="0057213D">
        <w:rPr>
          <w:rFonts w:ascii="Times New Roman" w:eastAsia="Times New Roman" w:hAnsi="Times New Roman" w:cs="Times New Roman"/>
          <w:color w:val="000000"/>
          <w:sz w:val="18"/>
          <w:szCs w:val="18"/>
          <w:lang w:eastAsia="ru-RU"/>
        </w:rPr>
        <w:t>газопотребления</w:t>
      </w:r>
      <w:proofErr w:type="spellEnd"/>
      <w:r w:rsidRPr="0057213D">
        <w:rPr>
          <w:rFonts w:ascii="Times New Roman" w:eastAsia="Times New Roman" w:hAnsi="Times New Roman" w:cs="Times New Roman"/>
          <w:color w:val="000000"/>
          <w:sz w:val="18"/>
          <w:szCs w:val="18"/>
          <w:lang w:eastAsia="ru-RU"/>
        </w:rPr>
        <w:t xml:space="preserve"> не более 15 кубометров в час, от точки присоединения к существующему распределительному газопроводу до отключающего устройства, расположенного на границе сети</w:t>
      </w:r>
      <w:proofErr w:type="gramEnd"/>
      <w:r w:rsidRPr="0057213D">
        <w:rPr>
          <w:rFonts w:ascii="Times New Roman" w:eastAsia="Times New Roman" w:hAnsi="Times New Roman" w:cs="Times New Roman"/>
          <w:color w:val="000000"/>
          <w:sz w:val="18"/>
          <w:szCs w:val="18"/>
          <w:lang w:eastAsia="ru-RU"/>
        </w:rPr>
        <w:t xml:space="preserve"> газораспределения и сети </w:t>
      </w:r>
      <w:proofErr w:type="spellStart"/>
      <w:r w:rsidRPr="0057213D">
        <w:rPr>
          <w:rFonts w:ascii="Times New Roman" w:eastAsia="Times New Roman" w:hAnsi="Times New Roman" w:cs="Times New Roman"/>
          <w:color w:val="000000"/>
          <w:sz w:val="18"/>
          <w:szCs w:val="18"/>
          <w:lang w:eastAsia="ru-RU"/>
        </w:rPr>
        <w:t>газопотребления</w:t>
      </w:r>
      <w:proofErr w:type="spellEnd"/>
      <w:r w:rsidRPr="0057213D">
        <w:rPr>
          <w:rFonts w:ascii="Times New Roman" w:eastAsia="Times New Roman" w:hAnsi="Times New Roman" w:cs="Times New Roman"/>
          <w:color w:val="000000"/>
          <w:sz w:val="18"/>
          <w:szCs w:val="18"/>
          <w:lang w:eastAsia="ru-RU"/>
        </w:rPr>
        <w:t xml:space="preserve"> объектов газификации, с целью технологического присоединения;</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57213D">
        <w:rPr>
          <w:rFonts w:ascii="Times New Roman" w:eastAsia="Times New Roman" w:hAnsi="Times New Roman" w:cs="Times New Roman"/>
          <w:color w:val="000000"/>
          <w:sz w:val="18"/>
          <w:szCs w:val="18"/>
          <w:lang w:eastAsia="ru-RU"/>
        </w:rPr>
        <w:t xml:space="preserve">2) строительство, реконструкция газораспределительными организациями, определенными в соответствии с постановлением Правительства Российской Федерации от 17 мая 2002 г. № 317 «Об утверждении Правил пользования газом и предоставления услуг по газоснабжению в Российской Федерации» и включенными органами регулирования естественных монополий в реестр субъектов естественных монополий, самостоятельно (и (или) с привлечением подрядных организаций) подземных, наземных, надземных газопроводов с рабочим давлением до 1,2 </w:t>
      </w:r>
      <w:proofErr w:type="spellStart"/>
      <w:r w:rsidRPr="0057213D">
        <w:rPr>
          <w:rFonts w:ascii="Times New Roman" w:eastAsia="Times New Roman" w:hAnsi="Times New Roman" w:cs="Times New Roman"/>
          <w:color w:val="000000"/>
          <w:sz w:val="18"/>
          <w:szCs w:val="18"/>
          <w:lang w:eastAsia="ru-RU"/>
        </w:rPr>
        <w:t>мегапаскаля</w:t>
      </w:r>
      <w:proofErr w:type="spellEnd"/>
      <w:proofErr w:type="gramEnd"/>
      <w:r w:rsidRPr="0057213D">
        <w:rPr>
          <w:rFonts w:ascii="Times New Roman" w:eastAsia="Times New Roman" w:hAnsi="Times New Roman" w:cs="Times New Roman"/>
          <w:color w:val="000000"/>
          <w:sz w:val="18"/>
          <w:szCs w:val="18"/>
          <w:lang w:eastAsia="ru-RU"/>
        </w:rPr>
        <w:t xml:space="preserve"> включительно, сооружений и пунктов редуцирования газа на указанных газопроводах, а также средств электрохимической защиты от коррозии таких газопроводов с целью подключения (технологического присоединения) объектов газификации к существующему распределительному газопроводу.</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(Пункт в редакции Постановления Правительства Республики Коми </w:t>
      </w:r>
      <w:hyperlink r:id="rId7" w:history="1">
        <w:r w:rsidRPr="0057213D">
          <w:rPr>
            <w:rFonts w:ascii="Times New Roman" w:eastAsia="Times New Roman" w:hAnsi="Times New Roman" w:cs="Times New Roman"/>
            <w:color w:val="108AA5"/>
            <w:sz w:val="21"/>
            <w:szCs w:val="21"/>
            <w:u w:val="single"/>
            <w:lang w:eastAsia="ru-RU"/>
          </w:rPr>
          <w:t>от 18.03.2016 г. № 132</w:t>
        </w:r>
      </w:hyperlink>
      <w:r w:rsidRPr="0057213D">
        <w:rPr>
          <w:rFonts w:ascii="Times New Roman" w:eastAsia="Times New Roman" w:hAnsi="Times New Roman" w:cs="Times New Roman"/>
          <w:color w:val="000000"/>
          <w:sz w:val="18"/>
          <w:szCs w:val="18"/>
          <w:lang w:eastAsia="ru-RU"/>
        </w:rPr>
        <w:t>)</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 xml:space="preserve">4. </w:t>
      </w:r>
      <w:proofErr w:type="gramStart"/>
      <w:r w:rsidRPr="0057213D">
        <w:rPr>
          <w:rFonts w:ascii="Times New Roman" w:eastAsia="Times New Roman" w:hAnsi="Times New Roman" w:cs="Times New Roman"/>
          <w:color w:val="000000"/>
          <w:sz w:val="18"/>
          <w:szCs w:val="18"/>
          <w:lang w:eastAsia="ru-RU"/>
        </w:rPr>
        <w:t xml:space="preserve">Строительство, реконструкция в границах муниципального образования внутриквартальных самотечных сетей (коллекторов) канализации внутренним диаметром до 200 миллиметров включительно от объектов капитального </w:t>
      </w:r>
      <w:r w:rsidRPr="0057213D">
        <w:rPr>
          <w:rFonts w:ascii="Times New Roman" w:eastAsia="Times New Roman" w:hAnsi="Times New Roman" w:cs="Times New Roman"/>
          <w:color w:val="000000"/>
          <w:sz w:val="18"/>
          <w:szCs w:val="18"/>
          <w:lang w:eastAsia="ru-RU"/>
        </w:rPr>
        <w:lastRenderedPageBreak/>
        <w:t>строительства до мест присоединения к магистральным коллекторам, напорных сетей (коллекторов) канализации внутренним диаметром до 200 миллиметров включительно от канализационных насосных станций до мест присоединения к магистральным коллекторам с целью технологического присоединения.</w:t>
      </w:r>
      <w:proofErr w:type="gramEnd"/>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5. Строительство, реконструкция в границах муниципального образования внутриквартальных тепловых сетей диаметром до 300 миллиметров с температурой теплоносителя до 115 градусов Цельсия от мест присоединения к тепловым камерам до объектов капитального строительства с целью технологического присоединения.</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6. Строительство, реконструкция линейно-кабельных сооружений связи, антенно-мачтовых сооружений связи высотой до 55 метров включительно с целью технологического присоединения. (В редакции Постановления Правительства Республики Коми </w:t>
      </w:r>
      <w:hyperlink r:id="rId8" w:history="1">
        <w:r w:rsidRPr="0057213D">
          <w:rPr>
            <w:rFonts w:ascii="Times New Roman" w:eastAsia="Times New Roman" w:hAnsi="Times New Roman" w:cs="Times New Roman"/>
            <w:color w:val="108AA5"/>
            <w:sz w:val="21"/>
            <w:szCs w:val="21"/>
            <w:u w:val="single"/>
            <w:lang w:eastAsia="ru-RU"/>
          </w:rPr>
          <w:t>от 18.03.2016 г. № 132</w:t>
        </w:r>
      </w:hyperlink>
      <w:r w:rsidRPr="0057213D">
        <w:rPr>
          <w:rFonts w:ascii="Times New Roman" w:eastAsia="Times New Roman" w:hAnsi="Times New Roman" w:cs="Times New Roman"/>
          <w:color w:val="000000"/>
          <w:sz w:val="18"/>
          <w:szCs w:val="18"/>
          <w:lang w:eastAsia="ru-RU"/>
        </w:rPr>
        <w:t>)</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7. Реконструкция распределительных сетей инженерно-технического обеспечения, если работы проводятся без изменения границ полос отвода и (или) охранных зон таких объектов, и данные объекты не являются опасными производственными объектами.</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8. Проведение работ по подготовке земельного участка для строительства, реконструкции объектов капитального строительства, предоставленного для этих целей в установленном федеральным законодательством порядке: вертикальная планировка, устройство временных зданий и сооружений для ну</w:t>
      </w:r>
      <w:proofErr w:type="gramStart"/>
      <w:r w:rsidRPr="0057213D">
        <w:rPr>
          <w:rFonts w:ascii="Times New Roman" w:eastAsia="Times New Roman" w:hAnsi="Times New Roman" w:cs="Times New Roman"/>
          <w:color w:val="000000"/>
          <w:sz w:val="18"/>
          <w:szCs w:val="18"/>
          <w:lang w:eastAsia="ru-RU"/>
        </w:rPr>
        <w:t>жд стр</w:t>
      </w:r>
      <w:proofErr w:type="gramEnd"/>
      <w:r w:rsidRPr="0057213D">
        <w:rPr>
          <w:rFonts w:ascii="Times New Roman" w:eastAsia="Times New Roman" w:hAnsi="Times New Roman" w:cs="Times New Roman"/>
          <w:color w:val="000000"/>
          <w:sz w:val="18"/>
          <w:szCs w:val="18"/>
          <w:lang w:eastAsia="ru-RU"/>
        </w:rPr>
        <w:t>оительства, реконструкции.</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9. Строительство, реконструкция расположенных на территориях общего пользования улиц, автомобильных дорог общего пользования регионального, межмуниципального и местного значения, частных автомобильных дорог без изменения их параметров при выполнении следующих видов работ:</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1) строительства, реконструкции переходно-скоростных полос и разделительных островков на съездах, въездах, пересечениях, примыканиях и остановках общественного транспорта;</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2) строительства, реконструкции аварийных улавливающих съездов (карманов), остановочных и посадочных площадок на остановках общественного транспорта, площадок для остановки и стоянки автомобилей.</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 xml:space="preserve">10. </w:t>
      </w:r>
      <w:proofErr w:type="gramStart"/>
      <w:r w:rsidRPr="0057213D">
        <w:rPr>
          <w:rFonts w:ascii="Times New Roman" w:eastAsia="Times New Roman" w:hAnsi="Times New Roman" w:cs="Times New Roman"/>
          <w:color w:val="000000"/>
          <w:sz w:val="18"/>
          <w:szCs w:val="18"/>
          <w:lang w:eastAsia="ru-RU"/>
        </w:rPr>
        <w:t xml:space="preserve">Благоустройство территорий и участков размещения объектов жилищного, культурно-бытового и промышленно-производственного назначения, включая озеленение, установку малых архитектурных форм, работы с растительным грунтом, ремонт и восстановление внутриквартальных проездов, строительство тротуаров, велосипедных и пешеходных дорожек, ограждений, открытых плоскостных сооружений, установку памятников, </w:t>
      </w:r>
      <w:proofErr w:type="spellStart"/>
      <w:r w:rsidRPr="0057213D">
        <w:rPr>
          <w:rFonts w:ascii="Times New Roman" w:eastAsia="Times New Roman" w:hAnsi="Times New Roman" w:cs="Times New Roman"/>
          <w:color w:val="000000"/>
          <w:sz w:val="18"/>
          <w:szCs w:val="18"/>
          <w:lang w:eastAsia="ru-RU"/>
        </w:rPr>
        <w:t>стелл</w:t>
      </w:r>
      <w:proofErr w:type="spellEnd"/>
      <w:r w:rsidRPr="0057213D">
        <w:rPr>
          <w:rFonts w:ascii="Times New Roman" w:eastAsia="Times New Roman" w:hAnsi="Times New Roman" w:cs="Times New Roman"/>
          <w:color w:val="000000"/>
          <w:sz w:val="18"/>
          <w:szCs w:val="18"/>
          <w:lang w:eastAsia="ru-RU"/>
        </w:rPr>
        <w:t>, обелисков, строительство фонтанов, а также строительство мемориальных сооружений, в том числе с устройством фундаментов.</w:t>
      </w:r>
      <w:proofErr w:type="gramEnd"/>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 xml:space="preserve">11. </w:t>
      </w:r>
      <w:proofErr w:type="gramStart"/>
      <w:r w:rsidRPr="0057213D">
        <w:rPr>
          <w:rFonts w:ascii="Times New Roman" w:eastAsia="Times New Roman" w:hAnsi="Times New Roman" w:cs="Times New Roman"/>
          <w:color w:val="000000"/>
          <w:sz w:val="18"/>
          <w:szCs w:val="18"/>
          <w:lang w:eastAsia="ru-RU"/>
        </w:rPr>
        <w:t>Изменение объектов капитального строительства или их частей в соответствии с проектной документацией в пределах земельного участка, предоставленного для обслуживания объектов капитального строительства, путем устройства пандусов для маломобильных групп населения, крылец, входных групп для входа в помещения первых этажей зданий, устройство освещения и видеонаблюдения на фасадах зданий, если такие изменения не затрагивают конструктивные и другие характеристики надежности и безопасности объектов капитального</w:t>
      </w:r>
      <w:proofErr w:type="gramEnd"/>
      <w:r w:rsidRPr="0057213D">
        <w:rPr>
          <w:rFonts w:ascii="Times New Roman" w:eastAsia="Times New Roman" w:hAnsi="Times New Roman" w:cs="Times New Roman"/>
          <w:color w:val="000000"/>
          <w:sz w:val="18"/>
          <w:szCs w:val="18"/>
          <w:lang w:eastAsia="ru-RU"/>
        </w:rPr>
        <w:t xml:space="preserve"> строительства.</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 </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 </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 </w:t>
      </w:r>
    </w:p>
    <w:p w:rsidR="00295B86" w:rsidRPr="0057213D" w:rsidRDefault="00295B86" w:rsidP="0057213D">
      <w:pPr>
        <w:spacing w:after="0" w:line="240" w:lineRule="auto"/>
        <w:ind w:firstLine="709"/>
        <w:jc w:val="right"/>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ПРИЛОЖЕНИЕ № 2</w:t>
      </w:r>
    </w:p>
    <w:p w:rsidR="00295B86" w:rsidRPr="0057213D" w:rsidRDefault="00295B86" w:rsidP="0057213D">
      <w:pPr>
        <w:spacing w:after="0" w:line="240" w:lineRule="auto"/>
        <w:ind w:firstLine="709"/>
        <w:jc w:val="right"/>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к постановлению Правительства Республики Коми</w:t>
      </w:r>
    </w:p>
    <w:p w:rsidR="00295B86" w:rsidRPr="0057213D" w:rsidRDefault="00295B86" w:rsidP="0057213D">
      <w:pPr>
        <w:spacing w:after="0" w:line="240" w:lineRule="auto"/>
        <w:ind w:firstLine="709"/>
        <w:jc w:val="right"/>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от 17 марта 2015 г. № 116</w:t>
      </w:r>
    </w:p>
    <w:p w:rsidR="00295B86" w:rsidRPr="0057213D" w:rsidRDefault="00295B86" w:rsidP="0057213D">
      <w:pPr>
        <w:spacing w:after="0" w:line="240" w:lineRule="auto"/>
        <w:ind w:firstLine="709"/>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 </w:t>
      </w:r>
    </w:p>
    <w:p w:rsidR="00295B86" w:rsidRPr="0057213D" w:rsidRDefault="00295B86" w:rsidP="0057213D">
      <w:pPr>
        <w:spacing w:after="0" w:line="240" w:lineRule="auto"/>
        <w:ind w:firstLine="709"/>
        <w:jc w:val="center"/>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b/>
          <w:bCs/>
          <w:color w:val="000000"/>
          <w:sz w:val="18"/>
          <w:szCs w:val="18"/>
          <w:lang w:eastAsia="ru-RU"/>
        </w:rPr>
        <w:t> </w:t>
      </w:r>
    </w:p>
    <w:p w:rsidR="00295B86" w:rsidRPr="0057213D" w:rsidRDefault="00295B86" w:rsidP="0057213D">
      <w:pPr>
        <w:spacing w:after="0" w:line="240" w:lineRule="auto"/>
        <w:ind w:firstLine="709"/>
        <w:jc w:val="center"/>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b/>
          <w:bCs/>
          <w:color w:val="000000"/>
          <w:sz w:val="18"/>
          <w:szCs w:val="18"/>
          <w:lang w:eastAsia="ru-RU"/>
        </w:rPr>
        <w:t>ПЕРЕЧЕНЬ</w:t>
      </w:r>
    </w:p>
    <w:p w:rsidR="00295B86" w:rsidRPr="0057213D" w:rsidRDefault="00295B86" w:rsidP="0057213D">
      <w:pPr>
        <w:spacing w:after="0" w:line="240" w:lineRule="auto"/>
        <w:ind w:firstLine="709"/>
        <w:jc w:val="center"/>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некоторых постановлений Правительства Республики Коми,</w:t>
      </w:r>
    </w:p>
    <w:p w:rsidR="00295B86" w:rsidRPr="0057213D" w:rsidRDefault="00295B86" w:rsidP="0057213D">
      <w:pPr>
        <w:spacing w:after="0" w:line="240" w:lineRule="auto"/>
        <w:ind w:firstLine="709"/>
        <w:jc w:val="center"/>
        <w:rPr>
          <w:rFonts w:ascii="Times New Roman" w:eastAsia="Times New Roman" w:hAnsi="Times New Roman" w:cs="Times New Roman"/>
          <w:color w:val="000000"/>
          <w:sz w:val="24"/>
          <w:szCs w:val="24"/>
          <w:lang w:eastAsia="ru-RU"/>
        </w:rPr>
      </w:pPr>
      <w:proofErr w:type="gramStart"/>
      <w:r w:rsidRPr="0057213D">
        <w:rPr>
          <w:rFonts w:ascii="Times New Roman" w:eastAsia="Times New Roman" w:hAnsi="Times New Roman" w:cs="Times New Roman"/>
          <w:color w:val="000000"/>
          <w:sz w:val="18"/>
          <w:szCs w:val="18"/>
          <w:lang w:eastAsia="ru-RU"/>
        </w:rPr>
        <w:t>признаваемых</w:t>
      </w:r>
      <w:proofErr w:type="gramEnd"/>
      <w:r w:rsidRPr="0057213D">
        <w:rPr>
          <w:rFonts w:ascii="Times New Roman" w:eastAsia="Times New Roman" w:hAnsi="Times New Roman" w:cs="Times New Roman"/>
          <w:color w:val="000000"/>
          <w:sz w:val="18"/>
          <w:szCs w:val="18"/>
          <w:lang w:eastAsia="ru-RU"/>
        </w:rPr>
        <w:t xml:space="preserve"> утратившими силу</w:t>
      </w:r>
    </w:p>
    <w:p w:rsidR="00295B86" w:rsidRPr="0057213D" w:rsidRDefault="00295B86" w:rsidP="0057213D">
      <w:pPr>
        <w:spacing w:after="0" w:line="240" w:lineRule="auto"/>
        <w:ind w:firstLine="709"/>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 </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1. Постановление Правительства Республики Коми </w:t>
      </w:r>
      <w:hyperlink r:id="rId9" w:history="1">
        <w:r w:rsidRPr="0057213D">
          <w:rPr>
            <w:rFonts w:ascii="Times New Roman" w:eastAsia="Times New Roman" w:hAnsi="Times New Roman" w:cs="Times New Roman"/>
            <w:color w:val="108AA5"/>
            <w:sz w:val="21"/>
            <w:szCs w:val="21"/>
            <w:u w:val="single"/>
            <w:lang w:eastAsia="ru-RU"/>
          </w:rPr>
          <w:t>от 31 января 2011 г. № 5</w:t>
        </w:r>
      </w:hyperlink>
      <w:r w:rsidRPr="0057213D">
        <w:rPr>
          <w:rFonts w:ascii="Times New Roman" w:eastAsia="Times New Roman" w:hAnsi="Times New Roman" w:cs="Times New Roman"/>
          <w:color w:val="000000"/>
          <w:sz w:val="18"/>
          <w:szCs w:val="18"/>
          <w:lang w:eastAsia="ru-RU"/>
        </w:rPr>
        <w:t> «Об установлении иных случаев (за исключением установленных Градостроительным кодексом Российской Федерации), когда выдача разрешения на строительство не требуется».</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2. Постановление Правительства Республики Коми </w:t>
      </w:r>
      <w:hyperlink r:id="rId10" w:history="1">
        <w:r w:rsidRPr="0057213D">
          <w:rPr>
            <w:rFonts w:ascii="Times New Roman" w:eastAsia="Times New Roman" w:hAnsi="Times New Roman" w:cs="Times New Roman"/>
            <w:color w:val="108AA5"/>
            <w:sz w:val="21"/>
            <w:szCs w:val="21"/>
            <w:u w:val="single"/>
            <w:lang w:eastAsia="ru-RU"/>
          </w:rPr>
          <w:t>от 1 августа 2011 г. № 323</w:t>
        </w:r>
      </w:hyperlink>
      <w:r w:rsidRPr="0057213D">
        <w:rPr>
          <w:rFonts w:ascii="Times New Roman" w:eastAsia="Times New Roman" w:hAnsi="Times New Roman" w:cs="Times New Roman"/>
          <w:color w:val="000000"/>
          <w:sz w:val="18"/>
          <w:szCs w:val="18"/>
          <w:lang w:eastAsia="ru-RU"/>
        </w:rPr>
        <w:t> «О внесении изменений в постановление Правительства Республики Коми от 31 января 2011 г. № 5 «Об установлении иных случаев (за исключением установленных Градостроительным кодексом Российской Федерации), когда выдача разрешения на строительство не требуется».</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3. Постановление Правительства Республики Коми </w:t>
      </w:r>
      <w:hyperlink r:id="rId11" w:history="1">
        <w:r w:rsidRPr="0057213D">
          <w:rPr>
            <w:rFonts w:ascii="Times New Roman" w:eastAsia="Times New Roman" w:hAnsi="Times New Roman" w:cs="Times New Roman"/>
            <w:color w:val="108AA5"/>
            <w:sz w:val="21"/>
            <w:szCs w:val="21"/>
            <w:u w:val="single"/>
            <w:lang w:eastAsia="ru-RU"/>
          </w:rPr>
          <w:t>от 18 марта 2013 г. № 72</w:t>
        </w:r>
      </w:hyperlink>
      <w:r w:rsidRPr="0057213D">
        <w:rPr>
          <w:rFonts w:ascii="Times New Roman" w:eastAsia="Times New Roman" w:hAnsi="Times New Roman" w:cs="Times New Roman"/>
          <w:color w:val="000000"/>
          <w:sz w:val="18"/>
          <w:szCs w:val="18"/>
          <w:lang w:eastAsia="ru-RU"/>
        </w:rPr>
        <w:t> «О внесении изменений в постановление Правительства Республики Коми от 31 января 2011 г. № 5 «Об установлении иных случаев (за исключением установленных Градостроительным кодексом Российской Федерации), когда выдача разрешения на строительство не требуется».</w:t>
      </w:r>
    </w:p>
    <w:p w:rsidR="00295B86" w:rsidRPr="0057213D" w:rsidRDefault="00295B86" w:rsidP="0057213D">
      <w:pPr>
        <w:spacing w:after="0" w:line="240" w:lineRule="auto"/>
        <w:ind w:firstLine="709"/>
        <w:jc w:val="both"/>
        <w:rPr>
          <w:rFonts w:ascii="Times New Roman" w:eastAsia="Times New Roman" w:hAnsi="Times New Roman" w:cs="Times New Roman"/>
          <w:color w:val="000000"/>
          <w:sz w:val="24"/>
          <w:szCs w:val="24"/>
          <w:lang w:eastAsia="ru-RU"/>
        </w:rPr>
      </w:pPr>
      <w:r w:rsidRPr="0057213D">
        <w:rPr>
          <w:rFonts w:ascii="Times New Roman" w:eastAsia="Times New Roman" w:hAnsi="Times New Roman" w:cs="Times New Roman"/>
          <w:color w:val="000000"/>
          <w:sz w:val="18"/>
          <w:szCs w:val="18"/>
          <w:lang w:eastAsia="ru-RU"/>
        </w:rPr>
        <w:t>4. Постановление Правительства Республики Коми </w:t>
      </w:r>
      <w:hyperlink r:id="rId12" w:history="1">
        <w:r w:rsidRPr="0057213D">
          <w:rPr>
            <w:rFonts w:ascii="Times New Roman" w:eastAsia="Times New Roman" w:hAnsi="Times New Roman" w:cs="Times New Roman"/>
            <w:color w:val="108AA5"/>
            <w:sz w:val="21"/>
            <w:szCs w:val="21"/>
            <w:u w:val="single"/>
            <w:lang w:eastAsia="ru-RU"/>
          </w:rPr>
          <w:t>от 21 августа 2014 г. № 354</w:t>
        </w:r>
      </w:hyperlink>
      <w:r w:rsidRPr="0057213D">
        <w:rPr>
          <w:rFonts w:ascii="Times New Roman" w:eastAsia="Times New Roman" w:hAnsi="Times New Roman" w:cs="Times New Roman"/>
          <w:color w:val="000000"/>
          <w:sz w:val="18"/>
          <w:szCs w:val="18"/>
          <w:lang w:eastAsia="ru-RU"/>
        </w:rPr>
        <w:t> «О внесении изменений в постановление Правительства Республики Коми от 31 января 2011 г. № 5 «Об установлении иных случаев (за исключением установленных Градостроительным кодексом Российской Федерации), когда выдача разрешения на строительство не требуется».</w:t>
      </w:r>
    </w:p>
    <w:p w:rsidR="00EA0E59" w:rsidRPr="0057213D" w:rsidRDefault="00EA0E59" w:rsidP="0057213D">
      <w:pPr>
        <w:spacing w:after="0" w:line="240" w:lineRule="auto"/>
        <w:ind w:firstLine="709"/>
        <w:rPr>
          <w:rFonts w:ascii="Times New Roman" w:hAnsi="Times New Roman" w:cs="Times New Roman"/>
        </w:rPr>
      </w:pPr>
    </w:p>
    <w:sectPr w:rsidR="00EA0E59" w:rsidRPr="00572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1F"/>
    <w:rsid w:val="00295B86"/>
    <w:rsid w:val="0057213D"/>
    <w:rsid w:val="00A2441F"/>
    <w:rsid w:val="00DD0945"/>
    <w:rsid w:val="00EA0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5B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B8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95B86"/>
    <w:rPr>
      <w:color w:val="0000FF"/>
      <w:u w:val="single"/>
    </w:rPr>
  </w:style>
  <w:style w:type="paragraph" w:styleId="a4">
    <w:name w:val="Normal (Web)"/>
    <w:basedOn w:val="a"/>
    <w:uiPriority w:val="99"/>
    <w:semiHidden/>
    <w:unhideWhenUsed/>
    <w:rsid w:val="00295B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5B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B8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95B86"/>
    <w:rPr>
      <w:color w:val="0000FF"/>
      <w:u w:val="single"/>
    </w:rPr>
  </w:style>
  <w:style w:type="paragraph" w:styleId="a4">
    <w:name w:val="Normal (Web)"/>
    <w:basedOn w:val="a"/>
    <w:uiPriority w:val="99"/>
    <w:semiHidden/>
    <w:unhideWhenUsed/>
    <w:rsid w:val="00295B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613941">
      <w:bodyDiv w:val="1"/>
      <w:marLeft w:val="0"/>
      <w:marRight w:val="0"/>
      <w:marTop w:val="0"/>
      <w:marBottom w:val="0"/>
      <w:divBdr>
        <w:top w:val="none" w:sz="0" w:space="0" w:color="auto"/>
        <w:left w:val="none" w:sz="0" w:space="0" w:color="auto"/>
        <w:bottom w:val="none" w:sz="0" w:space="0" w:color="auto"/>
        <w:right w:val="none" w:sz="0" w:space="0" w:color="auto"/>
      </w:divBdr>
      <w:divsChild>
        <w:div w:id="196310601">
          <w:marLeft w:val="0"/>
          <w:marRight w:val="0"/>
          <w:marTop w:val="0"/>
          <w:marBottom w:val="0"/>
          <w:divBdr>
            <w:top w:val="none" w:sz="0" w:space="0" w:color="auto"/>
            <w:left w:val="none" w:sz="0" w:space="0" w:color="auto"/>
            <w:bottom w:val="none" w:sz="0" w:space="0" w:color="auto"/>
            <w:right w:val="none" w:sz="0" w:space="0" w:color="auto"/>
          </w:divBdr>
        </w:div>
        <w:div w:id="1921909459">
          <w:marLeft w:val="0"/>
          <w:marRight w:val="0"/>
          <w:marTop w:val="0"/>
          <w:marBottom w:val="0"/>
          <w:divBdr>
            <w:top w:val="none" w:sz="0" w:space="0" w:color="auto"/>
            <w:left w:val="none" w:sz="0" w:space="0" w:color="auto"/>
            <w:bottom w:val="none" w:sz="0" w:space="0" w:color="auto"/>
            <w:right w:val="none" w:sz="0" w:space="0" w:color="auto"/>
          </w:divBdr>
        </w:div>
        <w:div w:id="1702591966">
          <w:marLeft w:val="0"/>
          <w:marRight w:val="0"/>
          <w:marTop w:val="0"/>
          <w:marBottom w:val="0"/>
          <w:divBdr>
            <w:top w:val="none" w:sz="0" w:space="0" w:color="auto"/>
            <w:left w:val="none" w:sz="0" w:space="0" w:color="auto"/>
            <w:bottom w:val="none" w:sz="0" w:space="0" w:color="auto"/>
            <w:right w:val="none" w:sz="0" w:space="0" w:color="auto"/>
          </w:divBdr>
          <w:divsChild>
            <w:div w:id="5933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mix.ru/zakonodatelstvo/8976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mix.ru/zakonodatelstvo/897690" TargetMode="External"/><Relationship Id="rId12" Type="http://schemas.openxmlformats.org/officeDocument/2006/relationships/hyperlink" Target="https://www.lawmix.ru/zakonodatelstvo/89900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awmix.ru/zakonodatelstvo/897690" TargetMode="External"/><Relationship Id="rId11" Type="http://schemas.openxmlformats.org/officeDocument/2006/relationships/hyperlink" Target="https://www.lawmix.ru/zakonodatelstvo/899005" TargetMode="External"/><Relationship Id="rId5" Type="http://schemas.openxmlformats.org/officeDocument/2006/relationships/hyperlink" Target="https://www.lawmix.ru/zakonodatelstvo/897690" TargetMode="External"/><Relationship Id="rId10" Type="http://schemas.openxmlformats.org/officeDocument/2006/relationships/hyperlink" Target="https://www.lawmix.ru/zakonodatelstvo/899006" TargetMode="External"/><Relationship Id="rId4" Type="http://schemas.openxmlformats.org/officeDocument/2006/relationships/webSettings" Target="webSettings.xml"/><Relationship Id="rId9" Type="http://schemas.openxmlformats.org/officeDocument/2006/relationships/hyperlink" Target="https://www.lawmix.ru/zakonodatelstvo/899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1351</Words>
  <Characters>7705</Characters>
  <Application>Microsoft Office Word</Application>
  <DocSecurity>0</DocSecurity>
  <Lines>64</Lines>
  <Paragraphs>18</Paragraphs>
  <ScaleCrop>false</ScaleCrop>
  <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2019-09-09T05:58:00Z</dcterms:created>
  <dcterms:modified xsi:type="dcterms:W3CDTF">2019-10-01T13:47:00Z</dcterms:modified>
</cp:coreProperties>
</file>