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EB" w:rsidRDefault="0077195A" w:rsidP="00A3430E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tbl>
      <w:tblPr>
        <w:tblpPr w:leftFromText="180" w:rightFromText="180" w:vertAnchor="text" w:horzAnchor="margin" w:tblpY="-176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275"/>
        <w:gridCol w:w="2835"/>
        <w:gridCol w:w="1170"/>
        <w:gridCol w:w="2091"/>
      </w:tblGrid>
      <w:tr w:rsidR="006B35EB" w:rsidRPr="006B35EB" w:rsidTr="006B35EB">
        <w:tc>
          <w:tcPr>
            <w:tcW w:w="3472" w:type="dxa"/>
            <w:gridSpan w:val="3"/>
          </w:tcPr>
          <w:p w:rsidR="006B35EB" w:rsidRPr="006B35EB" w:rsidRDefault="006B35EB" w:rsidP="006B35EB">
            <w:pPr>
              <w:rPr>
                <w:sz w:val="24"/>
                <w:szCs w:val="24"/>
              </w:rPr>
            </w:pPr>
          </w:p>
          <w:p w:rsidR="006B35EB" w:rsidRPr="006B35EB" w:rsidRDefault="006B35EB" w:rsidP="006B35EB">
            <w:pPr>
              <w:jc w:val="center"/>
              <w:rPr>
                <w:sz w:val="24"/>
                <w:szCs w:val="24"/>
              </w:rPr>
            </w:pPr>
            <w:r w:rsidRPr="006B35EB">
              <w:rPr>
                <w:sz w:val="24"/>
                <w:szCs w:val="24"/>
              </w:rPr>
              <w:t>Администрация</w:t>
            </w:r>
          </w:p>
          <w:p w:rsidR="006B35EB" w:rsidRPr="006B35EB" w:rsidRDefault="006B35EB" w:rsidP="006B35EB">
            <w:pPr>
              <w:jc w:val="center"/>
              <w:rPr>
                <w:sz w:val="24"/>
                <w:szCs w:val="24"/>
              </w:rPr>
            </w:pPr>
            <w:r w:rsidRPr="006B35EB">
              <w:rPr>
                <w:sz w:val="24"/>
                <w:szCs w:val="24"/>
              </w:rPr>
              <w:t xml:space="preserve"> муниципального района</w:t>
            </w:r>
          </w:p>
          <w:p w:rsidR="006B35EB" w:rsidRPr="006B35EB" w:rsidRDefault="006B35EB" w:rsidP="006B35EB">
            <w:pPr>
              <w:jc w:val="center"/>
              <w:rPr>
                <w:sz w:val="24"/>
                <w:szCs w:val="24"/>
              </w:rPr>
            </w:pPr>
            <w:r w:rsidRPr="006B35EB">
              <w:rPr>
                <w:sz w:val="24"/>
                <w:szCs w:val="24"/>
              </w:rPr>
              <w:t xml:space="preserve"> «Койгородский»</w:t>
            </w:r>
          </w:p>
        </w:tc>
        <w:tc>
          <w:tcPr>
            <w:tcW w:w="2835" w:type="dxa"/>
          </w:tcPr>
          <w:p w:rsidR="006B35EB" w:rsidRPr="006B35EB" w:rsidRDefault="006B35EB" w:rsidP="006B35EB">
            <w:pPr>
              <w:jc w:val="center"/>
              <w:rPr>
                <w:sz w:val="24"/>
                <w:szCs w:val="24"/>
              </w:rPr>
            </w:pPr>
          </w:p>
          <w:p w:rsidR="006B35EB" w:rsidRPr="006B35EB" w:rsidRDefault="006B35EB" w:rsidP="006B35EB">
            <w:pPr>
              <w:jc w:val="center"/>
              <w:rPr>
                <w:sz w:val="24"/>
                <w:szCs w:val="24"/>
              </w:rPr>
            </w:pPr>
            <w:r w:rsidRPr="006B35EB">
              <w:rPr>
                <w:noProof/>
                <w:sz w:val="24"/>
                <w:szCs w:val="24"/>
              </w:rPr>
              <w:drawing>
                <wp:inline distT="0" distB="0" distL="0" distR="0" wp14:anchorId="22ADD018" wp14:editId="0114DBC0">
                  <wp:extent cx="819150" cy="895350"/>
                  <wp:effectExtent l="1905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gridSpan w:val="2"/>
          </w:tcPr>
          <w:p w:rsidR="006B35EB" w:rsidRPr="006B35EB" w:rsidRDefault="006B35EB" w:rsidP="006B35EB">
            <w:pPr>
              <w:jc w:val="right"/>
              <w:rPr>
                <w:b/>
                <w:sz w:val="24"/>
                <w:szCs w:val="24"/>
              </w:rPr>
            </w:pPr>
          </w:p>
          <w:p w:rsidR="006B35EB" w:rsidRPr="006B35EB" w:rsidRDefault="006B35EB" w:rsidP="006B35EB">
            <w:pPr>
              <w:jc w:val="center"/>
              <w:rPr>
                <w:sz w:val="24"/>
                <w:szCs w:val="24"/>
              </w:rPr>
            </w:pPr>
            <w:r w:rsidRPr="006B35EB">
              <w:rPr>
                <w:sz w:val="24"/>
                <w:szCs w:val="24"/>
              </w:rPr>
              <w:t>«Койгорт»</w:t>
            </w:r>
          </w:p>
          <w:p w:rsidR="006B35EB" w:rsidRPr="006B35EB" w:rsidRDefault="006B35EB" w:rsidP="006B35EB">
            <w:pPr>
              <w:jc w:val="center"/>
              <w:rPr>
                <w:sz w:val="24"/>
                <w:szCs w:val="24"/>
              </w:rPr>
            </w:pPr>
            <w:r w:rsidRPr="006B35EB">
              <w:rPr>
                <w:sz w:val="24"/>
                <w:szCs w:val="24"/>
              </w:rPr>
              <w:t>муниципальн</w:t>
            </w:r>
            <w:r w:rsidRPr="006B35EB">
              <w:rPr>
                <w:sz w:val="24"/>
                <w:szCs w:val="24"/>
              </w:rPr>
              <w:sym w:font="Times New Roman" w:char="00F6"/>
            </w:r>
            <w:r w:rsidRPr="006B35EB">
              <w:rPr>
                <w:sz w:val="24"/>
                <w:szCs w:val="24"/>
              </w:rPr>
              <w:t>й районса</w:t>
            </w:r>
          </w:p>
          <w:p w:rsidR="006B35EB" w:rsidRPr="006B35EB" w:rsidRDefault="006B35EB" w:rsidP="006B35EB">
            <w:pPr>
              <w:jc w:val="center"/>
              <w:rPr>
                <w:sz w:val="24"/>
                <w:szCs w:val="24"/>
              </w:rPr>
            </w:pPr>
            <w:r w:rsidRPr="006B35EB">
              <w:rPr>
                <w:sz w:val="24"/>
                <w:szCs w:val="24"/>
              </w:rPr>
              <w:t>администрация</w:t>
            </w:r>
          </w:p>
          <w:p w:rsidR="006B35EB" w:rsidRPr="006B35EB" w:rsidRDefault="006B35EB" w:rsidP="006B35EB">
            <w:pPr>
              <w:jc w:val="center"/>
              <w:rPr>
                <w:sz w:val="24"/>
                <w:szCs w:val="24"/>
              </w:rPr>
            </w:pPr>
          </w:p>
        </w:tc>
      </w:tr>
      <w:tr w:rsidR="006B35EB" w:rsidRPr="006B35EB" w:rsidTr="006B35EB">
        <w:trPr>
          <w:trHeight w:val="1087"/>
        </w:trPr>
        <w:tc>
          <w:tcPr>
            <w:tcW w:w="3472" w:type="dxa"/>
            <w:gridSpan w:val="3"/>
          </w:tcPr>
          <w:p w:rsidR="006B35EB" w:rsidRPr="006B35EB" w:rsidRDefault="006B35EB" w:rsidP="006B35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B35EB" w:rsidRPr="006B35EB" w:rsidRDefault="006B35EB" w:rsidP="006B35EB">
            <w:pPr>
              <w:keepNext/>
              <w:jc w:val="center"/>
              <w:outlineLvl w:val="1"/>
              <w:rPr>
                <w:sz w:val="28"/>
              </w:rPr>
            </w:pPr>
            <w:r w:rsidRPr="006B35EB">
              <w:rPr>
                <w:sz w:val="28"/>
              </w:rPr>
              <w:t>ПОСТАНОВЛЕНИЕ</w:t>
            </w:r>
          </w:p>
          <w:p w:rsidR="006B35EB" w:rsidRPr="006B35EB" w:rsidRDefault="006B35EB" w:rsidP="006B35EB">
            <w:pPr>
              <w:keepNext/>
              <w:jc w:val="center"/>
              <w:outlineLvl w:val="1"/>
              <w:rPr>
                <w:b/>
                <w:sz w:val="28"/>
              </w:rPr>
            </w:pPr>
            <w:proofErr w:type="gramStart"/>
            <w:r w:rsidRPr="006B35EB">
              <w:rPr>
                <w:sz w:val="28"/>
              </w:rPr>
              <w:t>ШУŐМ</w:t>
            </w:r>
            <w:proofErr w:type="gramEnd"/>
          </w:p>
        </w:tc>
        <w:tc>
          <w:tcPr>
            <w:tcW w:w="3261" w:type="dxa"/>
            <w:gridSpan w:val="2"/>
          </w:tcPr>
          <w:p w:rsidR="006B35EB" w:rsidRPr="006B35EB" w:rsidRDefault="006B35EB" w:rsidP="006B35EB">
            <w:pPr>
              <w:jc w:val="center"/>
              <w:rPr>
                <w:sz w:val="24"/>
                <w:szCs w:val="24"/>
              </w:rPr>
            </w:pPr>
          </w:p>
        </w:tc>
      </w:tr>
      <w:tr w:rsidR="006B35EB" w:rsidRPr="006B35EB" w:rsidTr="006B35EB">
        <w:trPr>
          <w:trHeight w:val="440"/>
        </w:trPr>
        <w:tc>
          <w:tcPr>
            <w:tcW w:w="496" w:type="dxa"/>
          </w:tcPr>
          <w:p w:rsidR="006B35EB" w:rsidRPr="006B35EB" w:rsidRDefault="006B35EB" w:rsidP="006B35EB">
            <w:pPr>
              <w:jc w:val="center"/>
              <w:rPr>
                <w:sz w:val="24"/>
                <w:szCs w:val="24"/>
              </w:rPr>
            </w:pPr>
            <w:r w:rsidRPr="006B35EB">
              <w:rPr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6B35EB" w:rsidRPr="006B35EB" w:rsidRDefault="006B35EB" w:rsidP="006B35EB">
            <w:pPr>
              <w:jc w:val="center"/>
              <w:rPr>
                <w:sz w:val="28"/>
                <w:szCs w:val="28"/>
              </w:rPr>
            </w:pPr>
            <w:r w:rsidRPr="006B35E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6B35EB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1275" w:type="dxa"/>
          </w:tcPr>
          <w:p w:rsidR="006B35EB" w:rsidRPr="006B35EB" w:rsidRDefault="006B35EB" w:rsidP="006B35EB">
            <w:pPr>
              <w:jc w:val="center"/>
              <w:rPr>
                <w:sz w:val="28"/>
                <w:szCs w:val="28"/>
              </w:rPr>
            </w:pPr>
            <w:r w:rsidRPr="006B35EB">
              <w:rPr>
                <w:sz w:val="28"/>
                <w:szCs w:val="28"/>
              </w:rPr>
              <w:t>2021 г.</w:t>
            </w:r>
          </w:p>
        </w:tc>
        <w:tc>
          <w:tcPr>
            <w:tcW w:w="4005" w:type="dxa"/>
            <w:gridSpan w:val="2"/>
          </w:tcPr>
          <w:p w:rsidR="006B35EB" w:rsidRPr="006B35EB" w:rsidRDefault="006B35EB" w:rsidP="006B35EB">
            <w:pPr>
              <w:jc w:val="center"/>
              <w:rPr>
                <w:sz w:val="24"/>
                <w:szCs w:val="24"/>
              </w:rPr>
            </w:pPr>
            <w:r w:rsidRPr="006B35EB">
              <w:rPr>
                <w:sz w:val="24"/>
                <w:szCs w:val="24"/>
              </w:rPr>
              <w:t xml:space="preserve">                                        № </w:t>
            </w:r>
          </w:p>
        </w:tc>
        <w:tc>
          <w:tcPr>
            <w:tcW w:w="2091" w:type="dxa"/>
            <w:tcBorders>
              <w:bottom w:val="single" w:sz="6" w:space="0" w:color="auto"/>
            </w:tcBorders>
          </w:tcPr>
          <w:p w:rsidR="006B35EB" w:rsidRPr="006B35EB" w:rsidRDefault="006B35EB" w:rsidP="006B3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6B35EB">
              <w:rPr>
                <w:sz w:val="28"/>
                <w:szCs w:val="28"/>
              </w:rPr>
              <w:t>/11</w:t>
            </w:r>
          </w:p>
        </w:tc>
      </w:tr>
      <w:tr w:rsidR="006B35EB" w:rsidRPr="006B35EB" w:rsidTr="006B35EB">
        <w:trPr>
          <w:trHeight w:val="596"/>
        </w:trPr>
        <w:tc>
          <w:tcPr>
            <w:tcW w:w="3472" w:type="dxa"/>
            <w:gridSpan w:val="3"/>
          </w:tcPr>
          <w:p w:rsidR="006B35EB" w:rsidRPr="006B35EB" w:rsidRDefault="006B35EB" w:rsidP="006B35EB">
            <w:pPr>
              <w:rPr>
                <w:sz w:val="24"/>
                <w:szCs w:val="24"/>
                <w:vertAlign w:val="superscript"/>
              </w:rPr>
            </w:pPr>
            <w:r w:rsidRPr="006B35EB">
              <w:rPr>
                <w:sz w:val="28"/>
                <w:szCs w:val="24"/>
                <w:vertAlign w:val="superscript"/>
              </w:rPr>
              <w:tab/>
            </w:r>
            <w:r w:rsidRPr="006B35EB">
              <w:rPr>
                <w:sz w:val="24"/>
                <w:szCs w:val="24"/>
                <w:vertAlign w:val="superscript"/>
              </w:rPr>
              <w:t>с. Койгородок</w:t>
            </w:r>
          </w:p>
        </w:tc>
        <w:tc>
          <w:tcPr>
            <w:tcW w:w="6096" w:type="dxa"/>
            <w:gridSpan w:val="3"/>
          </w:tcPr>
          <w:p w:rsidR="006B35EB" w:rsidRPr="006B35EB" w:rsidRDefault="006B35EB" w:rsidP="006B35EB">
            <w:pPr>
              <w:jc w:val="right"/>
              <w:rPr>
                <w:sz w:val="28"/>
                <w:szCs w:val="24"/>
              </w:rPr>
            </w:pPr>
          </w:p>
        </w:tc>
      </w:tr>
    </w:tbl>
    <w:p w:rsidR="003B6717" w:rsidRDefault="003B6717" w:rsidP="00A3430E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0C3AB8" w:rsidRPr="0077195A" w:rsidRDefault="000C3AB8" w:rsidP="00A3430E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6B35EB" w:rsidRDefault="006B35EB" w:rsidP="00FB102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6B35EB" w:rsidRDefault="006B35EB" w:rsidP="00FB102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tbl>
      <w:tblPr>
        <w:tblStyle w:val="a9"/>
        <w:tblpPr w:leftFromText="180" w:rightFromText="180" w:vertAnchor="text" w:horzAnchor="margin" w:tblpY="2371"/>
        <w:tblW w:w="0" w:type="auto"/>
        <w:tblLook w:val="04A0" w:firstRow="1" w:lastRow="0" w:firstColumn="1" w:lastColumn="0" w:noHBand="0" w:noVBand="1"/>
      </w:tblPr>
      <w:tblGrid>
        <w:gridCol w:w="7375"/>
      </w:tblGrid>
      <w:tr w:rsidR="006B35EB" w:rsidTr="006B35EB">
        <w:trPr>
          <w:trHeight w:val="2508"/>
        </w:trPr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:rsidR="006B35EB" w:rsidRDefault="006B35EB" w:rsidP="006B35EB">
            <w:pP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  <w:p w:rsidR="006B35EB" w:rsidRDefault="006B35EB" w:rsidP="006B35EB">
            <w:pP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77195A">
              <w:rPr>
                <w:sz w:val="28"/>
                <w:szCs w:val="28"/>
                <w:lang w:eastAsia="en-US"/>
              </w:rPr>
              <w:t xml:space="preserve">О внесении изменений в постановление администрации муниципального района «Койгородский» от </w:t>
            </w:r>
            <w:r>
              <w:rPr>
                <w:sz w:val="28"/>
                <w:szCs w:val="28"/>
                <w:lang w:eastAsia="en-US"/>
              </w:rPr>
              <w:t>14</w:t>
            </w:r>
            <w:r w:rsidRPr="0077195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05</w:t>
            </w:r>
            <w:r w:rsidRPr="0077195A">
              <w:rPr>
                <w:sz w:val="28"/>
                <w:szCs w:val="28"/>
                <w:lang w:eastAsia="en-US"/>
              </w:rPr>
              <w:t>.201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77195A">
              <w:rPr>
                <w:sz w:val="28"/>
                <w:szCs w:val="28"/>
                <w:lang w:eastAsia="en-US"/>
              </w:rPr>
              <w:t xml:space="preserve">г. № </w:t>
            </w:r>
            <w:r>
              <w:rPr>
                <w:sz w:val="28"/>
                <w:szCs w:val="28"/>
                <w:lang w:eastAsia="en-US"/>
              </w:rPr>
              <w:t>10</w:t>
            </w:r>
            <w:r w:rsidRPr="0077195A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05</w:t>
            </w:r>
            <w:r w:rsidRPr="0077195A">
              <w:rPr>
                <w:sz w:val="28"/>
                <w:szCs w:val="28"/>
                <w:lang w:eastAsia="en-US"/>
              </w:rPr>
              <w:t xml:space="preserve"> «</w:t>
            </w:r>
            <w:r w:rsidRPr="000B691E">
              <w:rPr>
                <w:sz w:val="28"/>
                <w:szCs w:val="28"/>
              </w:rPr>
              <w:t>Об утверждении правил определения нормативных затрат на обеспечение функций администрации муниципального района «Койгородский» (включая подведомственные казенные учреждения)</w:t>
            </w:r>
            <w:r w:rsidRPr="0077195A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6B35EB" w:rsidRDefault="006B35EB" w:rsidP="00FB102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6B35EB" w:rsidRDefault="006B35EB" w:rsidP="00FB102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6B35EB" w:rsidRDefault="006B35EB" w:rsidP="00FB102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6B35EB" w:rsidRDefault="006B35EB" w:rsidP="00FB102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6B35EB" w:rsidRDefault="006B35EB" w:rsidP="00FB102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6B35EB" w:rsidRDefault="006B35EB" w:rsidP="00FB102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6B35EB" w:rsidRDefault="006B35EB" w:rsidP="00FB102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6B35EB" w:rsidRDefault="006B35EB" w:rsidP="00FB102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6B35EB" w:rsidRDefault="006B35EB" w:rsidP="00FB102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6B35EB" w:rsidRDefault="006B35EB" w:rsidP="00FB102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6B35EB" w:rsidRDefault="006B35EB" w:rsidP="00FB102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6B35EB" w:rsidRDefault="006B35EB" w:rsidP="00FB102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6B35EB" w:rsidRDefault="006B35EB" w:rsidP="00FB102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6B35EB" w:rsidRDefault="006B35EB" w:rsidP="00FB102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6B35EB" w:rsidRDefault="006B35EB" w:rsidP="00FB102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6B35EB" w:rsidRDefault="006B35EB" w:rsidP="00FB102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6B35EB" w:rsidRDefault="006B35EB" w:rsidP="00FB102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A3430E" w:rsidRPr="0077195A" w:rsidRDefault="0077195A" w:rsidP="00FB102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</w:t>
      </w:r>
      <w:r w:rsidR="00A35BD3" w:rsidRPr="0077195A">
        <w:rPr>
          <w:sz w:val="28"/>
          <w:szCs w:val="28"/>
          <w:lang w:eastAsia="en-US"/>
        </w:rPr>
        <w:t>дм</w:t>
      </w:r>
      <w:r>
        <w:rPr>
          <w:sz w:val="28"/>
          <w:szCs w:val="28"/>
          <w:lang w:eastAsia="en-US"/>
        </w:rPr>
        <w:t>инистрация МР</w:t>
      </w:r>
      <w:r w:rsidR="00A35BD3" w:rsidRPr="0077195A">
        <w:rPr>
          <w:sz w:val="28"/>
          <w:szCs w:val="28"/>
          <w:lang w:eastAsia="en-US"/>
        </w:rPr>
        <w:t xml:space="preserve"> «Койгородский» постановляет</w:t>
      </w:r>
      <w:r w:rsidR="00A3430E" w:rsidRPr="0077195A">
        <w:rPr>
          <w:sz w:val="28"/>
          <w:szCs w:val="28"/>
          <w:lang w:eastAsia="en-US"/>
        </w:rPr>
        <w:t>:</w:t>
      </w:r>
      <w:bookmarkStart w:id="0" w:name="_GoBack"/>
      <w:bookmarkEnd w:id="0"/>
    </w:p>
    <w:p w:rsidR="003B6717" w:rsidRPr="0077195A" w:rsidRDefault="003B6717" w:rsidP="003B671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B6717" w:rsidRDefault="00A3430E" w:rsidP="00B1655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77195A">
        <w:rPr>
          <w:sz w:val="28"/>
          <w:szCs w:val="28"/>
          <w:lang w:eastAsia="en-US"/>
        </w:rPr>
        <w:t xml:space="preserve">1. </w:t>
      </w:r>
      <w:r w:rsidR="00FB1025" w:rsidRPr="0077195A">
        <w:rPr>
          <w:sz w:val="28"/>
          <w:szCs w:val="28"/>
          <w:lang w:eastAsia="en-US"/>
        </w:rPr>
        <w:t>Внести в постановлени</w:t>
      </w:r>
      <w:r w:rsidR="00CF7B1D">
        <w:rPr>
          <w:sz w:val="28"/>
          <w:szCs w:val="28"/>
          <w:lang w:eastAsia="en-US"/>
        </w:rPr>
        <w:t>е</w:t>
      </w:r>
      <w:r w:rsidR="00FB1025" w:rsidRPr="0077195A">
        <w:rPr>
          <w:sz w:val="28"/>
          <w:szCs w:val="28"/>
          <w:lang w:eastAsia="en-US"/>
        </w:rPr>
        <w:t xml:space="preserve"> администрации муниципального района «Койгородский» от </w:t>
      </w:r>
      <w:r w:rsidR="000B691E">
        <w:rPr>
          <w:sz w:val="28"/>
          <w:szCs w:val="28"/>
          <w:lang w:eastAsia="en-US"/>
        </w:rPr>
        <w:t>14</w:t>
      </w:r>
      <w:r w:rsidR="00CA0AC1" w:rsidRPr="0077195A">
        <w:rPr>
          <w:sz w:val="28"/>
          <w:szCs w:val="28"/>
          <w:lang w:eastAsia="en-US"/>
        </w:rPr>
        <w:t>.</w:t>
      </w:r>
      <w:r w:rsidR="00CA0AC1">
        <w:rPr>
          <w:sz w:val="28"/>
          <w:szCs w:val="28"/>
          <w:lang w:eastAsia="en-US"/>
        </w:rPr>
        <w:t>0</w:t>
      </w:r>
      <w:r w:rsidR="000B691E">
        <w:rPr>
          <w:sz w:val="28"/>
          <w:szCs w:val="28"/>
          <w:lang w:eastAsia="en-US"/>
        </w:rPr>
        <w:t>5</w:t>
      </w:r>
      <w:r w:rsidR="00CA0AC1" w:rsidRPr="0077195A">
        <w:rPr>
          <w:sz w:val="28"/>
          <w:szCs w:val="28"/>
          <w:lang w:eastAsia="en-US"/>
        </w:rPr>
        <w:t>.201</w:t>
      </w:r>
      <w:r w:rsidR="00CA0AC1">
        <w:rPr>
          <w:sz w:val="28"/>
          <w:szCs w:val="28"/>
          <w:lang w:eastAsia="en-US"/>
        </w:rPr>
        <w:t>9</w:t>
      </w:r>
      <w:r w:rsidR="00CA0AC1" w:rsidRPr="0077195A">
        <w:rPr>
          <w:sz w:val="28"/>
          <w:szCs w:val="28"/>
          <w:lang w:eastAsia="en-US"/>
        </w:rPr>
        <w:t xml:space="preserve">г. № </w:t>
      </w:r>
      <w:r w:rsidR="000B691E">
        <w:rPr>
          <w:sz w:val="28"/>
          <w:szCs w:val="28"/>
          <w:lang w:eastAsia="en-US"/>
        </w:rPr>
        <w:t>10</w:t>
      </w:r>
      <w:r w:rsidR="00CA0AC1" w:rsidRPr="0077195A">
        <w:rPr>
          <w:sz w:val="28"/>
          <w:szCs w:val="28"/>
          <w:lang w:eastAsia="en-US"/>
        </w:rPr>
        <w:t>/</w:t>
      </w:r>
      <w:r w:rsidR="00CA0AC1">
        <w:rPr>
          <w:sz w:val="28"/>
          <w:szCs w:val="28"/>
          <w:lang w:eastAsia="en-US"/>
        </w:rPr>
        <w:t>0</w:t>
      </w:r>
      <w:r w:rsidR="000B691E">
        <w:rPr>
          <w:sz w:val="28"/>
          <w:szCs w:val="28"/>
          <w:lang w:eastAsia="en-US"/>
        </w:rPr>
        <w:t>5</w:t>
      </w:r>
      <w:r w:rsidR="00CA0AC1" w:rsidRPr="0077195A">
        <w:rPr>
          <w:sz w:val="28"/>
          <w:szCs w:val="28"/>
          <w:lang w:eastAsia="en-US"/>
        </w:rPr>
        <w:t xml:space="preserve"> </w:t>
      </w:r>
      <w:r w:rsidR="00FB1025" w:rsidRPr="0077195A">
        <w:rPr>
          <w:sz w:val="28"/>
          <w:szCs w:val="28"/>
          <w:lang w:eastAsia="en-US"/>
        </w:rPr>
        <w:t xml:space="preserve"> </w:t>
      </w:r>
      <w:r w:rsidR="00FB1025" w:rsidRPr="000B691E">
        <w:rPr>
          <w:sz w:val="28"/>
          <w:szCs w:val="28"/>
          <w:lang w:eastAsia="en-US"/>
        </w:rPr>
        <w:t>«</w:t>
      </w:r>
      <w:r w:rsidR="000B691E" w:rsidRPr="000B691E">
        <w:rPr>
          <w:sz w:val="28"/>
          <w:szCs w:val="28"/>
        </w:rPr>
        <w:t>Об утверждении правил определения нормативных затрат на обеспечение функций администрации муниципального района «Койгородский» (включая подведомственные казенные учреждения)</w:t>
      </w:r>
      <w:r w:rsidR="00CA0AC1" w:rsidRPr="000B691E">
        <w:rPr>
          <w:sz w:val="28"/>
          <w:szCs w:val="28"/>
          <w:lang w:eastAsia="en-US"/>
        </w:rPr>
        <w:t>»</w:t>
      </w:r>
      <w:r w:rsidR="00577015" w:rsidRPr="0077195A">
        <w:rPr>
          <w:sz w:val="28"/>
          <w:szCs w:val="28"/>
          <w:lang w:eastAsia="en-US"/>
        </w:rPr>
        <w:t xml:space="preserve"> </w:t>
      </w:r>
      <w:r w:rsidR="00CF7B1D">
        <w:rPr>
          <w:sz w:val="28"/>
          <w:szCs w:val="28"/>
          <w:lang w:eastAsia="en-US"/>
        </w:rPr>
        <w:t xml:space="preserve">следующие </w:t>
      </w:r>
      <w:r w:rsidR="00577015" w:rsidRPr="0077195A">
        <w:rPr>
          <w:sz w:val="28"/>
          <w:szCs w:val="28"/>
          <w:lang w:eastAsia="en-US"/>
        </w:rPr>
        <w:t>изменения</w:t>
      </w:r>
      <w:r w:rsidR="00CF7B1D">
        <w:rPr>
          <w:sz w:val="28"/>
          <w:szCs w:val="28"/>
          <w:lang w:eastAsia="en-US"/>
        </w:rPr>
        <w:t>:</w:t>
      </w:r>
      <w:r w:rsidR="00577015" w:rsidRPr="0077195A">
        <w:rPr>
          <w:sz w:val="28"/>
          <w:szCs w:val="28"/>
          <w:lang w:eastAsia="en-US"/>
        </w:rPr>
        <w:t xml:space="preserve"> </w:t>
      </w:r>
    </w:p>
    <w:p w:rsidR="00CF7B1D" w:rsidRPr="000C3AB8" w:rsidRDefault="0096059E" w:rsidP="000C3AB8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="00CF7B1D" w:rsidRPr="00CF7B1D">
        <w:rPr>
          <w:rFonts w:ascii="Times New Roman" w:hAnsi="Times New Roman"/>
          <w:sz w:val="28"/>
          <w:szCs w:val="28"/>
        </w:rPr>
        <w:t xml:space="preserve">риложение </w:t>
      </w:r>
      <w:r w:rsidR="000B691E">
        <w:rPr>
          <w:rFonts w:ascii="Times New Roman" w:hAnsi="Times New Roman"/>
          <w:sz w:val="28"/>
          <w:szCs w:val="28"/>
        </w:rPr>
        <w:t>3</w:t>
      </w:r>
      <w:r w:rsidR="00CF7B1D" w:rsidRPr="00CF7B1D">
        <w:rPr>
          <w:rFonts w:ascii="Times New Roman" w:hAnsi="Times New Roman"/>
          <w:sz w:val="28"/>
          <w:szCs w:val="28"/>
        </w:rPr>
        <w:t xml:space="preserve"> к Правилам </w:t>
      </w:r>
      <w:r w:rsidR="00C74C78">
        <w:rPr>
          <w:rFonts w:ascii="Times New Roman" w:hAnsi="Times New Roman"/>
          <w:sz w:val="28"/>
          <w:szCs w:val="28"/>
        </w:rPr>
        <w:t xml:space="preserve">к </w:t>
      </w:r>
      <w:r w:rsidR="00CF7B1D" w:rsidRPr="00CF7B1D">
        <w:rPr>
          <w:rFonts w:ascii="Times New Roman" w:hAnsi="Times New Roman"/>
          <w:sz w:val="28"/>
          <w:szCs w:val="28"/>
        </w:rPr>
        <w:t>определени</w:t>
      </w:r>
      <w:r w:rsidR="00C74C78">
        <w:rPr>
          <w:rFonts w:ascii="Times New Roman" w:hAnsi="Times New Roman"/>
          <w:sz w:val="28"/>
          <w:szCs w:val="28"/>
        </w:rPr>
        <w:t>ю</w:t>
      </w:r>
      <w:r w:rsidR="00CF7B1D" w:rsidRPr="00CF7B1D">
        <w:rPr>
          <w:rFonts w:ascii="Times New Roman" w:hAnsi="Times New Roman"/>
          <w:sz w:val="28"/>
          <w:szCs w:val="28"/>
        </w:rPr>
        <w:t xml:space="preserve"> </w:t>
      </w:r>
      <w:r w:rsidR="00C74C78">
        <w:rPr>
          <w:rFonts w:ascii="Times New Roman" w:hAnsi="Times New Roman"/>
          <w:sz w:val="28"/>
          <w:szCs w:val="28"/>
        </w:rPr>
        <w:t>нормативных затрат на обеспечение функций муниципальных органов, в том числе подведомственных им казенных учреждений</w:t>
      </w:r>
      <w:r w:rsidR="00CF7B1D" w:rsidRPr="00CF7B1D">
        <w:rPr>
          <w:rFonts w:ascii="Times New Roman" w:hAnsi="Times New Roman"/>
          <w:sz w:val="28"/>
          <w:szCs w:val="28"/>
        </w:rPr>
        <w:t xml:space="preserve"> изложить в редакции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0C3AB8">
        <w:rPr>
          <w:rFonts w:ascii="Times New Roman" w:hAnsi="Times New Roman"/>
          <w:sz w:val="28"/>
          <w:szCs w:val="28"/>
        </w:rPr>
        <w:t>.</w:t>
      </w:r>
    </w:p>
    <w:p w:rsidR="00D95D50" w:rsidRPr="0077195A" w:rsidRDefault="0034740C" w:rsidP="00D95D50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D95D50" w:rsidRPr="0077195A">
        <w:rPr>
          <w:sz w:val="28"/>
          <w:szCs w:val="28"/>
        </w:rPr>
        <w:t>Настоящее</w:t>
      </w:r>
      <w:r w:rsidR="00D95D50" w:rsidRPr="0077195A">
        <w:rPr>
          <w:sz w:val="28"/>
          <w:szCs w:val="28"/>
          <w:lang w:eastAsia="en-US"/>
        </w:rPr>
        <w:t xml:space="preserve"> постановление вступает в силу со дня его официального опубликования в информационном вестнике Совета и администрации муниципального района «Койгородский».</w:t>
      </w:r>
    </w:p>
    <w:p w:rsidR="00D95D50" w:rsidRPr="0077195A" w:rsidRDefault="0034740C" w:rsidP="00D95D50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A35BD3" w:rsidRPr="0077195A">
        <w:rPr>
          <w:sz w:val="28"/>
          <w:szCs w:val="28"/>
        </w:rPr>
        <w:t xml:space="preserve">. </w:t>
      </w:r>
      <w:proofErr w:type="gramStart"/>
      <w:r w:rsidR="00D95D50" w:rsidRPr="000E7704">
        <w:rPr>
          <w:sz w:val="28"/>
          <w:szCs w:val="28"/>
        </w:rPr>
        <w:t>Контроль за</w:t>
      </w:r>
      <w:proofErr w:type="gramEnd"/>
      <w:r w:rsidR="00D95D50" w:rsidRPr="000E7704">
        <w:rPr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МР «Койгородский»</w:t>
      </w:r>
      <w:r w:rsidR="00D95D50">
        <w:rPr>
          <w:sz w:val="28"/>
          <w:szCs w:val="28"/>
        </w:rPr>
        <w:t>.</w:t>
      </w:r>
    </w:p>
    <w:p w:rsidR="00A3430E" w:rsidRDefault="00A3430E" w:rsidP="003B671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7195A" w:rsidRPr="0077195A" w:rsidRDefault="0077195A" w:rsidP="003B671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B35EB" w:rsidRDefault="00D95D50" w:rsidP="00D95D50">
      <w:pPr>
        <w:pStyle w:val="2"/>
        <w:rPr>
          <w:szCs w:val="28"/>
        </w:rPr>
      </w:pPr>
      <w:r>
        <w:rPr>
          <w:szCs w:val="28"/>
        </w:rPr>
        <w:t>Глава МР «Койгородский» -</w:t>
      </w:r>
      <w:r w:rsidR="006B35EB">
        <w:rPr>
          <w:szCs w:val="28"/>
        </w:rPr>
        <w:t xml:space="preserve"> </w:t>
      </w:r>
      <w:r>
        <w:rPr>
          <w:szCs w:val="28"/>
        </w:rPr>
        <w:t>руководитель</w:t>
      </w:r>
      <w:r w:rsidRPr="005449D1">
        <w:rPr>
          <w:szCs w:val="28"/>
        </w:rPr>
        <w:t xml:space="preserve"> </w:t>
      </w:r>
    </w:p>
    <w:p w:rsidR="00A3430E" w:rsidRPr="0077195A" w:rsidRDefault="00D95D50" w:rsidP="006B35EB">
      <w:pPr>
        <w:pStyle w:val="2"/>
        <w:rPr>
          <w:szCs w:val="28"/>
        </w:rPr>
      </w:pPr>
      <w:r w:rsidRPr="005449D1">
        <w:rPr>
          <w:szCs w:val="28"/>
        </w:rPr>
        <w:t>администрации</w:t>
      </w:r>
      <w:r w:rsidR="006B35EB">
        <w:rPr>
          <w:szCs w:val="28"/>
        </w:rPr>
        <w:t xml:space="preserve"> </w:t>
      </w:r>
      <w:r>
        <w:rPr>
          <w:szCs w:val="28"/>
        </w:rPr>
        <w:t>МР</w:t>
      </w:r>
      <w:r w:rsidR="006B35EB">
        <w:rPr>
          <w:szCs w:val="28"/>
        </w:rPr>
        <w:t xml:space="preserve"> </w:t>
      </w:r>
      <w:r>
        <w:rPr>
          <w:szCs w:val="28"/>
        </w:rPr>
        <w:t xml:space="preserve"> «Койгородский»</w:t>
      </w:r>
      <w:r w:rsidR="00810F58" w:rsidRPr="0077195A">
        <w:rPr>
          <w:szCs w:val="28"/>
          <w:lang w:eastAsia="en-US"/>
        </w:rPr>
        <w:t xml:space="preserve">              </w:t>
      </w:r>
      <w:r w:rsidR="0077195A" w:rsidRPr="0077195A">
        <w:rPr>
          <w:szCs w:val="28"/>
          <w:lang w:eastAsia="en-US"/>
        </w:rPr>
        <w:t xml:space="preserve">                            </w:t>
      </w:r>
      <w:r w:rsidR="00810F58" w:rsidRPr="0077195A">
        <w:rPr>
          <w:szCs w:val="28"/>
          <w:lang w:eastAsia="en-US"/>
        </w:rPr>
        <w:t xml:space="preserve">     </w:t>
      </w:r>
      <w:r w:rsidR="0090639A" w:rsidRPr="0077195A">
        <w:rPr>
          <w:szCs w:val="28"/>
          <w:lang w:eastAsia="en-US"/>
        </w:rPr>
        <w:t xml:space="preserve">Л. </w:t>
      </w:r>
      <w:r w:rsidR="0055100A" w:rsidRPr="0077195A">
        <w:rPr>
          <w:szCs w:val="28"/>
          <w:lang w:eastAsia="en-US"/>
        </w:rPr>
        <w:t xml:space="preserve">Ю. </w:t>
      </w:r>
      <w:r w:rsidR="0090639A" w:rsidRPr="0077195A">
        <w:rPr>
          <w:szCs w:val="28"/>
          <w:lang w:eastAsia="en-US"/>
        </w:rPr>
        <w:t>У</w:t>
      </w:r>
      <w:r w:rsidR="00810F58" w:rsidRPr="0077195A">
        <w:rPr>
          <w:szCs w:val="28"/>
          <w:lang w:eastAsia="en-US"/>
        </w:rPr>
        <w:t>шакова</w:t>
      </w:r>
    </w:p>
    <w:p w:rsidR="00A3430E" w:rsidRPr="00721C5B" w:rsidRDefault="00A3430E" w:rsidP="00A3430E">
      <w:pPr>
        <w:autoSpaceDE w:val="0"/>
        <w:autoSpaceDN w:val="0"/>
        <w:adjustRightInd w:val="0"/>
        <w:rPr>
          <w:color w:val="4F6228" w:themeColor="accent3" w:themeShade="80"/>
          <w:sz w:val="24"/>
          <w:szCs w:val="24"/>
          <w:lang w:eastAsia="en-US"/>
        </w:rPr>
      </w:pPr>
    </w:p>
    <w:p w:rsidR="000C3AB8" w:rsidRDefault="000C3AB8" w:rsidP="00810F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0C3AB8" w:rsidSect="006B35EB">
          <w:pgSz w:w="11906" w:h="16838"/>
          <w:pgMar w:top="426" w:right="566" w:bottom="1440" w:left="1133" w:header="0" w:footer="0" w:gutter="0"/>
          <w:cols w:space="720"/>
          <w:noEndnote/>
        </w:sectPr>
      </w:pPr>
    </w:p>
    <w:p w:rsidR="00810F58" w:rsidRDefault="0077195A" w:rsidP="00B15E47">
      <w:pPr>
        <w:pStyle w:val="ConsPlusNormal"/>
        <w:ind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7195A" w:rsidRDefault="00810F58" w:rsidP="00B15E47">
      <w:pPr>
        <w:pStyle w:val="ConsPlusNormal"/>
        <w:ind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380">
        <w:rPr>
          <w:rFonts w:ascii="Times New Roman" w:hAnsi="Times New Roman" w:cs="Times New Roman"/>
          <w:sz w:val="24"/>
          <w:szCs w:val="24"/>
        </w:rPr>
        <w:t>к постановлению</w:t>
      </w:r>
      <w:r w:rsidRPr="000369E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10F58" w:rsidRPr="000369E3" w:rsidRDefault="00810F58" w:rsidP="00B15E47">
      <w:pPr>
        <w:pStyle w:val="ConsPlusNormal"/>
        <w:ind w:right="284"/>
        <w:jc w:val="right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 «Койгородский»</w:t>
      </w:r>
    </w:p>
    <w:p w:rsidR="00810F58" w:rsidRPr="000369E3" w:rsidRDefault="0077195A" w:rsidP="00B15E47">
      <w:pPr>
        <w:pStyle w:val="ConsPlusNormal"/>
        <w:ind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B35EB">
        <w:rPr>
          <w:rFonts w:ascii="Times New Roman" w:hAnsi="Times New Roman" w:cs="Times New Roman"/>
          <w:sz w:val="24"/>
          <w:szCs w:val="24"/>
        </w:rPr>
        <w:t>29 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F58">
        <w:rPr>
          <w:rFonts w:ascii="Times New Roman" w:hAnsi="Times New Roman" w:cs="Times New Roman"/>
          <w:sz w:val="24"/>
          <w:szCs w:val="24"/>
        </w:rPr>
        <w:t>20</w:t>
      </w:r>
      <w:r w:rsidR="00FE506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6B35EB">
        <w:rPr>
          <w:rFonts w:ascii="Times New Roman" w:hAnsi="Times New Roman" w:cs="Times New Roman"/>
          <w:sz w:val="24"/>
          <w:szCs w:val="24"/>
        </w:rPr>
        <w:t>30/11</w:t>
      </w:r>
    </w:p>
    <w:p w:rsidR="00A3430E" w:rsidRDefault="00A3430E" w:rsidP="00B15E47">
      <w:pPr>
        <w:autoSpaceDE w:val="0"/>
        <w:autoSpaceDN w:val="0"/>
        <w:adjustRightInd w:val="0"/>
        <w:ind w:right="284"/>
        <w:rPr>
          <w:sz w:val="24"/>
          <w:szCs w:val="24"/>
          <w:lang w:eastAsia="en-US"/>
        </w:rPr>
      </w:pPr>
    </w:p>
    <w:p w:rsidR="00A76391" w:rsidRDefault="00A76391" w:rsidP="00A76391">
      <w:pPr>
        <w:pStyle w:val="ConsPlusNormal"/>
        <w:ind w:left="928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1"/>
      <w:bookmarkEnd w:id="1"/>
    </w:p>
    <w:p w:rsidR="00A76391" w:rsidRPr="007A05E5" w:rsidRDefault="00A76391" w:rsidP="00B15E47">
      <w:pPr>
        <w:pStyle w:val="ConsPlusNormal"/>
        <w:tabs>
          <w:tab w:val="left" w:pos="9923"/>
        </w:tabs>
        <w:ind w:left="928" w:right="284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B0277">
        <w:rPr>
          <w:rFonts w:ascii="Times New Roman" w:hAnsi="Times New Roman" w:cs="Times New Roman"/>
          <w:sz w:val="24"/>
          <w:szCs w:val="24"/>
        </w:rPr>
        <w:t>3</w:t>
      </w:r>
    </w:p>
    <w:p w:rsidR="00DB5670" w:rsidRPr="005517FC" w:rsidRDefault="00DB5670" w:rsidP="00B15E47">
      <w:pPr>
        <w:pStyle w:val="ConsPlusNormal"/>
        <w:tabs>
          <w:tab w:val="left" w:pos="9923"/>
        </w:tabs>
        <w:ind w:right="284"/>
        <w:jc w:val="right"/>
        <w:rPr>
          <w:rFonts w:ascii="Times New Roman" w:hAnsi="Times New Roman" w:cs="Times New Roman"/>
          <w:sz w:val="24"/>
          <w:szCs w:val="24"/>
        </w:rPr>
      </w:pPr>
      <w:r w:rsidRPr="005517F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Правилам</w:t>
      </w:r>
    </w:p>
    <w:p w:rsidR="00DB5670" w:rsidRPr="005517FC" w:rsidRDefault="00DB5670" w:rsidP="00B15E47">
      <w:pPr>
        <w:pStyle w:val="ConsPlusNormal"/>
        <w:tabs>
          <w:tab w:val="left" w:pos="9923"/>
        </w:tabs>
        <w:ind w:right="284"/>
        <w:jc w:val="right"/>
        <w:rPr>
          <w:rFonts w:ascii="Times New Roman" w:hAnsi="Times New Roman" w:cs="Times New Roman"/>
          <w:sz w:val="24"/>
          <w:szCs w:val="24"/>
        </w:rPr>
      </w:pPr>
      <w:r w:rsidRPr="005517FC">
        <w:rPr>
          <w:rFonts w:ascii="Times New Roman" w:hAnsi="Times New Roman" w:cs="Times New Roman"/>
          <w:sz w:val="24"/>
          <w:szCs w:val="24"/>
        </w:rPr>
        <w:t>к определению нормативных затрат</w:t>
      </w:r>
    </w:p>
    <w:p w:rsidR="00DB5670" w:rsidRPr="005517FC" w:rsidRDefault="00DB5670" w:rsidP="00B15E47">
      <w:pPr>
        <w:pStyle w:val="ConsPlusNormal"/>
        <w:tabs>
          <w:tab w:val="left" w:pos="9923"/>
        </w:tabs>
        <w:ind w:right="284"/>
        <w:jc w:val="right"/>
        <w:rPr>
          <w:rFonts w:ascii="Times New Roman" w:hAnsi="Times New Roman" w:cs="Times New Roman"/>
          <w:sz w:val="24"/>
          <w:szCs w:val="24"/>
        </w:rPr>
      </w:pPr>
      <w:r w:rsidRPr="005517FC">
        <w:rPr>
          <w:rFonts w:ascii="Times New Roman" w:hAnsi="Times New Roman" w:cs="Times New Roman"/>
          <w:sz w:val="24"/>
          <w:szCs w:val="24"/>
        </w:rPr>
        <w:t>на обеспечение функций</w:t>
      </w:r>
    </w:p>
    <w:p w:rsidR="00DB5670" w:rsidRPr="005517FC" w:rsidRDefault="00DB5670" w:rsidP="00B15E47">
      <w:pPr>
        <w:pStyle w:val="ConsPlusNormal"/>
        <w:tabs>
          <w:tab w:val="left" w:pos="9923"/>
        </w:tabs>
        <w:ind w:right="284"/>
        <w:jc w:val="right"/>
        <w:rPr>
          <w:rFonts w:ascii="Times New Roman" w:hAnsi="Times New Roman" w:cs="Times New Roman"/>
          <w:sz w:val="24"/>
          <w:szCs w:val="24"/>
        </w:rPr>
      </w:pPr>
      <w:r w:rsidRPr="005517FC">
        <w:rPr>
          <w:rFonts w:ascii="Times New Roman" w:hAnsi="Times New Roman" w:cs="Times New Roman"/>
          <w:sz w:val="24"/>
          <w:szCs w:val="24"/>
        </w:rPr>
        <w:t>муниципальных органов,</w:t>
      </w:r>
    </w:p>
    <w:p w:rsidR="00DB5670" w:rsidRPr="005517FC" w:rsidRDefault="00DB5670" w:rsidP="00B15E47">
      <w:pPr>
        <w:pStyle w:val="ConsPlusNormal"/>
        <w:tabs>
          <w:tab w:val="left" w:pos="9923"/>
        </w:tabs>
        <w:ind w:right="284"/>
        <w:jc w:val="right"/>
        <w:rPr>
          <w:rFonts w:ascii="Times New Roman" w:hAnsi="Times New Roman" w:cs="Times New Roman"/>
          <w:sz w:val="24"/>
          <w:szCs w:val="24"/>
        </w:rPr>
      </w:pPr>
      <w:r w:rsidRPr="005517FC">
        <w:rPr>
          <w:rFonts w:ascii="Times New Roman" w:hAnsi="Times New Roman" w:cs="Times New Roman"/>
          <w:sz w:val="24"/>
          <w:szCs w:val="24"/>
        </w:rPr>
        <w:t xml:space="preserve">в том числе </w:t>
      </w:r>
      <w:proofErr w:type="gramStart"/>
      <w:r w:rsidRPr="005517FC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</w:p>
    <w:p w:rsidR="00DB5670" w:rsidRPr="005517FC" w:rsidRDefault="00DB5670" w:rsidP="00B15E47">
      <w:pPr>
        <w:pStyle w:val="ConsPlusNormal"/>
        <w:tabs>
          <w:tab w:val="left" w:pos="9923"/>
        </w:tabs>
        <w:ind w:right="284"/>
        <w:jc w:val="right"/>
        <w:rPr>
          <w:rFonts w:ascii="Times New Roman" w:hAnsi="Times New Roman" w:cs="Times New Roman"/>
          <w:sz w:val="24"/>
          <w:szCs w:val="24"/>
        </w:rPr>
      </w:pPr>
      <w:r w:rsidRPr="005517FC">
        <w:rPr>
          <w:rFonts w:ascii="Times New Roman" w:hAnsi="Times New Roman" w:cs="Times New Roman"/>
          <w:sz w:val="24"/>
          <w:szCs w:val="24"/>
        </w:rPr>
        <w:t>им казенных учреждений</w:t>
      </w:r>
    </w:p>
    <w:p w:rsidR="00A76391" w:rsidRDefault="00A76391" w:rsidP="00734812">
      <w:pPr>
        <w:pStyle w:val="ConsPlusNormal"/>
        <w:ind w:left="928" w:right="-6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6610F" w:rsidRDefault="0026610F" w:rsidP="00A76391">
      <w:pPr>
        <w:pStyle w:val="ConsPlusNormal"/>
        <w:ind w:left="928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6610F" w:rsidRPr="007A05E5" w:rsidRDefault="0026610F" w:rsidP="00A76391">
      <w:pPr>
        <w:pStyle w:val="ConsPlusNormal"/>
        <w:ind w:left="928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5E47" w:rsidRPr="005517FC" w:rsidRDefault="00B15E47" w:rsidP="00B15E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7FC">
        <w:rPr>
          <w:rFonts w:ascii="Times New Roman" w:hAnsi="Times New Roman" w:cs="Times New Roman"/>
          <w:sz w:val="24"/>
          <w:szCs w:val="24"/>
        </w:rPr>
        <w:t>НОРМАТИВЫ</w:t>
      </w:r>
    </w:p>
    <w:p w:rsidR="00B15E47" w:rsidRPr="005517FC" w:rsidRDefault="00B15E47" w:rsidP="00B15E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7FC">
        <w:rPr>
          <w:rFonts w:ascii="Times New Roman" w:hAnsi="Times New Roman" w:cs="Times New Roman"/>
          <w:sz w:val="24"/>
          <w:szCs w:val="24"/>
        </w:rPr>
        <w:t>ОБЕСПЕЧЕНИЯ ФУНКЦИЙ МУНИЦИПАЛЬНЫХ ОРГАНОВ, ПРИМЕНЯЕМЫЕ</w:t>
      </w:r>
    </w:p>
    <w:p w:rsidR="00B15E47" w:rsidRPr="005517FC" w:rsidRDefault="00B15E47" w:rsidP="00B15E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7FC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</w:t>
      </w:r>
    </w:p>
    <w:p w:rsidR="00B15E47" w:rsidRPr="005517FC" w:rsidRDefault="00B15E47" w:rsidP="00B15E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7FC">
        <w:rPr>
          <w:rFonts w:ascii="Times New Roman" w:hAnsi="Times New Roman" w:cs="Times New Roman"/>
          <w:sz w:val="24"/>
          <w:szCs w:val="24"/>
        </w:rPr>
        <w:t>СЛУЖЕБНОГО ЛЕГКОВОГО АВТОТРАНСПОРТА</w:t>
      </w:r>
    </w:p>
    <w:p w:rsidR="00B15E47" w:rsidRPr="005517FC" w:rsidRDefault="00B15E47" w:rsidP="00B15E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417"/>
        <w:gridCol w:w="1871"/>
        <w:gridCol w:w="1417"/>
        <w:gridCol w:w="1644"/>
        <w:gridCol w:w="1703"/>
      </w:tblGrid>
      <w:tr w:rsidR="00B15E47" w:rsidRPr="005517FC" w:rsidTr="00B15E47">
        <w:tc>
          <w:tcPr>
            <w:tcW w:w="3288" w:type="dxa"/>
            <w:gridSpan w:val="2"/>
          </w:tcPr>
          <w:p w:rsidR="00B15E47" w:rsidRPr="005517FC" w:rsidRDefault="00B15E47" w:rsidP="00B741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3288" w:type="dxa"/>
            <w:gridSpan w:val="2"/>
          </w:tcPr>
          <w:p w:rsidR="00B15E47" w:rsidRPr="005517FC" w:rsidRDefault="00B15E47" w:rsidP="00B741AF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закреплением, предоставляемое по решению руководителя муниципального органа</w:t>
            </w:r>
          </w:p>
        </w:tc>
        <w:tc>
          <w:tcPr>
            <w:tcW w:w="3347" w:type="dxa"/>
            <w:gridSpan w:val="2"/>
          </w:tcPr>
          <w:p w:rsidR="00B15E47" w:rsidRPr="005517FC" w:rsidRDefault="00B15E47" w:rsidP="00B741AF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B15E47" w:rsidRPr="005517FC" w:rsidTr="00B15E47">
        <w:tc>
          <w:tcPr>
            <w:tcW w:w="1871" w:type="dxa"/>
          </w:tcPr>
          <w:p w:rsidR="00B15E47" w:rsidRPr="005517FC" w:rsidRDefault="00B15E47" w:rsidP="00B741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</w:tcPr>
          <w:p w:rsidR="00B15E47" w:rsidRPr="005517FC" w:rsidRDefault="00B15E47" w:rsidP="00B741AF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1871" w:type="dxa"/>
          </w:tcPr>
          <w:p w:rsidR="00B15E47" w:rsidRPr="005517FC" w:rsidRDefault="00B15E47" w:rsidP="00B741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</w:tcPr>
          <w:p w:rsidR="00B15E47" w:rsidRPr="005517FC" w:rsidRDefault="00B15E47" w:rsidP="00B741A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1644" w:type="dxa"/>
          </w:tcPr>
          <w:p w:rsidR="00B15E47" w:rsidRPr="005517FC" w:rsidRDefault="00B15E47" w:rsidP="009B0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3" w:type="dxa"/>
          </w:tcPr>
          <w:p w:rsidR="00B15E47" w:rsidRPr="005517FC" w:rsidRDefault="00B15E47" w:rsidP="009B0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B15E47" w:rsidRPr="005517FC" w:rsidTr="00B15E47">
        <w:tc>
          <w:tcPr>
            <w:tcW w:w="1871" w:type="dxa"/>
          </w:tcPr>
          <w:p w:rsidR="00B15E47" w:rsidRPr="005517FC" w:rsidRDefault="00B15E47" w:rsidP="009B0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5E47" w:rsidRPr="005517FC" w:rsidRDefault="00B15E47" w:rsidP="009B0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B15E47" w:rsidRPr="005517FC" w:rsidRDefault="00B15E47" w:rsidP="009B0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15E47" w:rsidRPr="005517FC" w:rsidRDefault="00B15E47" w:rsidP="009B0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B15E47" w:rsidRPr="005517FC" w:rsidRDefault="00B15E47" w:rsidP="009B0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</w:tcPr>
          <w:p w:rsidR="00B15E47" w:rsidRPr="005517FC" w:rsidRDefault="00B15E47" w:rsidP="009B0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5E47" w:rsidRPr="005517FC" w:rsidTr="00B15E47">
        <w:tc>
          <w:tcPr>
            <w:tcW w:w="1871" w:type="dxa"/>
          </w:tcPr>
          <w:p w:rsidR="00B15E47" w:rsidRPr="005517FC" w:rsidRDefault="00B15E47" w:rsidP="00B741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7F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муниципального служащего, замещающего должность руководителя муниципального органа, относящуюся к высшей группе должностей, не более 1 единицы в расчете на муниципального служащего, замещающего должность руководителя муниципального </w:t>
            </w:r>
            <w:r w:rsidRPr="00551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органа, относящуюся к высшей группе должностей муниципальной службы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</w:t>
            </w:r>
            <w:hyperlink r:id="rId8" w:history="1">
              <w:r w:rsidRPr="005517FC">
                <w:rPr>
                  <w:rFonts w:ascii="Times New Roman" w:hAnsi="Times New Roman" w:cs="Times New Roman"/>
                  <w:sz w:val="24"/>
                  <w:szCs w:val="24"/>
                </w:rPr>
                <w:t>Реестром</w:t>
              </w:r>
            </w:hyperlink>
            <w:r w:rsidRPr="005517FC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службы, определенных Приложением № 1 Закона Республики Коми от 21.12.2007 № 133-РЗ «О некоторых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в Республике Коми»)</w:t>
            </w:r>
          </w:p>
        </w:tc>
        <w:tc>
          <w:tcPr>
            <w:tcW w:w="1417" w:type="dxa"/>
          </w:tcPr>
          <w:p w:rsidR="00B15E47" w:rsidRPr="005517FC" w:rsidRDefault="00B15E47" w:rsidP="00B741AF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</w:t>
            </w:r>
            <w:r w:rsidR="00B7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4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 и не более 200 лошадиных сил включительно</w:t>
            </w:r>
          </w:p>
        </w:tc>
        <w:tc>
          <w:tcPr>
            <w:tcW w:w="1871" w:type="dxa"/>
          </w:tcPr>
          <w:p w:rsidR="00B15E47" w:rsidRPr="005517FC" w:rsidRDefault="00B15E47" w:rsidP="00B741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муниципального служащего, замещающего должность руководителя (заместителя руководителя) структурного подразделения муниципального органа, относящуюся к высшей группе должностей муниципальной службы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15E47" w:rsidRPr="005517FC" w:rsidRDefault="00B15E47" w:rsidP="00B741AF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7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4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 и не более </w:t>
            </w:r>
            <w:r w:rsidR="00B741AF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лошадиных сил включительно</w:t>
            </w:r>
          </w:p>
        </w:tc>
        <w:tc>
          <w:tcPr>
            <w:tcW w:w="1644" w:type="dxa"/>
          </w:tcPr>
          <w:p w:rsidR="00B15E47" w:rsidRPr="005517FC" w:rsidRDefault="00B15E47" w:rsidP="00B741AF">
            <w:pPr>
              <w:pStyle w:val="ConsPlusNormal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не более трехкратного размера количества транспортных сре</w:t>
            </w:r>
            <w:proofErr w:type="gramStart"/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дств с п</w:t>
            </w:r>
            <w:proofErr w:type="gramEnd"/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ерсональным закреплением</w:t>
            </w:r>
          </w:p>
        </w:tc>
        <w:tc>
          <w:tcPr>
            <w:tcW w:w="1703" w:type="dxa"/>
          </w:tcPr>
          <w:p w:rsidR="00B15E47" w:rsidRPr="005517FC" w:rsidRDefault="00B15E47" w:rsidP="00F53A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741A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1A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 xml:space="preserve">. рублей и не более </w:t>
            </w:r>
            <w:r w:rsidR="00F53A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 xml:space="preserve"> лошадиных сил включительно</w:t>
            </w:r>
          </w:p>
        </w:tc>
      </w:tr>
    </w:tbl>
    <w:p w:rsidR="00B15E47" w:rsidRPr="005517FC" w:rsidRDefault="00B15E47" w:rsidP="00B15E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E47" w:rsidRPr="005517FC" w:rsidRDefault="00B15E47" w:rsidP="00B15E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E47" w:rsidRPr="005517FC" w:rsidRDefault="00B15E47" w:rsidP="00B15E4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15E47" w:rsidRPr="005517FC" w:rsidRDefault="00B15E47" w:rsidP="00B15E47">
      <w:pPr>
        <w:rPr>
          <w:sz w:val="24"/>
          <w:szCs w:val="24"/>
        </w:rPr>
      </w:pPr>
    </w:p>
    <w:p w:rsidR="00A76391" w:rsidRPr="00A76391" w:rsidRDefault="00A76391" w:rsidP="00A76391">
      <w:pPr>
        <w:pStyle w:val="ConsPlusNormal"/>
        <w:ind w:left="928" w:firstLine="0"/>
        <w:rPr>
          <w:rFonts w:ascii="Times New Roman" w:hAnsi="Times New Roman" w:cs="Times New Roman"/>
          <w:sz w:val="24"/>
          <w:szCs w:val="24"/>
        </w:rPr>
      </w:pPr>
    </w:p>
    <w:sectPr w:rsidR="00A76391" w:rsidRPr="00A76391" w:rsidSect="006B35EB">
      <w:pgSz w:w="11906" w:h="16838"/>
      <w:pgMar w:top="709" w:right="566" w:bottom="1440" w:left="1133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9D1"/>
    <w:multiLevelType w:val="multilevel"/>
    <w:tmpl w:val="D130C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0D687514"/>
    <w:multiLevelType w:val="hybridMultilevel"/>
    <w:tmpl w:val="628CF95C"/>
    <w:lvl w:ilvl="0" w:tplc="480425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00D3D85"/>
    <w:multiLevelType w:val="hybridMultilevel"/>
    <w:tmpl w:val="BE740F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29B01D6"/>
    <w:multiLevelType w:val="hybridMultilevel"/>
    <w:tmpl w:val="628CF95C"/>
    <w:lvl w:ilvl="0" w:tplc="480425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4C9955F7"/>
    <w:multiLevelType w:val="hybridMultilevel"/>
    <w:tmpl w:val="628CF95C"/>
    <w:lvl w:ilvl="0" w:tplc="480425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67190009"/>
    <w:multiLevelType w:val="multilevel"/>
    <w:tmpl w:val="BEFC6688"/>
    <w:lvl w:ilvl="0">
      <w:start w:val="1"/>
      <w:numFmt w:val="decimal"/>
      <w:lvlText w:val="%1."/>
      <w:lvlJc w:val="left"/>
      <w:pPr>
        <w:ind w:left="2631" w:hanging="9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09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1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39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0E"/>
    <w:rsid w:val="00013D32"/>
    <w:rsid w:val="00036A86"/>
    <w:rsid w:val="00042AFC"/>
    <w:rsid w:val="00042F03"/>
    <w:rsid w:val="00044966"/>
    <w:rsid w:val="000553B9"/>
    <w:rsid w:val="00062C6E"/>
    <w:rsid w:val="00075789"/>
    <w:rsid w:val="000975FB"/>
    <w:rsid w:val="000A3308"/>
    <w:rsid w:val="000A50B0"/>
    <w:rsid w:val="000B4E01"/>
    <w:rsid w:val="000B691E"/>
    <w:rsid w:val="000C3AB8"/>
    <w:rsid w:val="000C72D0"/>
    <w:rsid w:val="000F420D"/>
    <w:rsid w:val="000F6806"/>
    <w:rsid w:val="00163C84"/>
    <w:rsid w:val="00164B19"/>
    <w:rsid w:val="00166E2B"/>
    <w:rsid w:val="00172434"/>
    <w:rsid w:val="001861A1"/>
    <w:rsid w:val="001C1B5F"/>
    <w:rsid w:val="00202107"/>
    <w:rsid w:val="002374F2"/>
    <w:rsid w:val="002425CA"/>
    <w:rsid w:val="0026610F"/>
    <w:rsid w:val="00277FB8"/>
    <w:rsid w:val="002955F6"/>
    <w:rsid w:val="002A357F"/>
    <w:rsid w:val="002C3937"/>
    <w:rsid w:val="00313ADE"/>
    <w:rsid w:val="00314C10"/>
    <w:rsid w:val="00316424"/>
    <w:rsid w:val="0032007F"/>
    <w:rsid w:val="003426CF"/>
    <w:rsid w:val="0034740C"/>
    <w:rsid w:val="00354483"/>
    <w:rsid w:val="003725FC"/>
    <w:rsid w:val="0037613C"/>
    <w:rsid w:val="00382154"/>
    <w:rsid w:val="0039026A"/>
    <w:rsid w:val="0039323F"/>
    <w:rsid w:val="003B6717"/>
    <w:rsid w:val="003B794F"/>
    <w:rsid w:val="003F0203"/>
    <w:rsid w:val="003F7867"/>
    <w:rsid w:val="00482874"/>
    <w:rsid w:val="00487A21"/>
    <w:rsid w:val="004928AF"/>
    <w:rsid w:val="00494492"/>
    <w:rsid w:val="004B0277"/>
    <w:rsid w:val="004B143D"/>
    <w:rsid w:val="004D6007"/>
    <w:rsid w:val="004E0D3E"/>
    <w:rsid w:val="004E0F8B"/>
    <w:rsid w:val="004E6C3D"/>
    <w:rsid w:val="004F23D3"/>
    <w:rsid w:val="00526EB7"/>
    <w:rsid w:val="00531406"/>
    <w:rsid w:val="0055100A"/>
    <w:rsid w:val="005570AB"/>
    <w:rsid w:val="00571DCE"/>
    <w:rsid w:val="00573C1E"/>
    <w:rsid w:val="00577015"/>
    <w:rsid w:val="005A1742"/>
    <w:rsid w:val="005B3512"/>
    <w:rsid w:val="005B4E78"/>
    <w:rsid w:val="005C02D7"/>
    <w:rsid w:val="006034A2"/>
    <w:rsid w:val="00604E3B"/>
    <w:rsid w:val="00651C19"/>
    <w:rsid w:val="006813B7"/>
    <w:rsid w:val="006B35EB"/>
    <w:rsid w:val="006E3893"/>
    <w:rsid w:val="0070007D"/>
    <w:rsid w:val="007017DC"/>
    <w:rsid w:val="00703A43"/>
    <w:rsid w:val="00715B02"/>
    <w:rsid w:val="00721C5B"/>
    <w:rsid w:val="00734812"/>
    <w:rsid w:val="00744CF6"/>
    <w:rsid w:val="00750AE7"/>
    <w:rsid w:val="0077195A"/>
    <w:rsid w:val="007C4A0F"/>
    <w:rsid w:val="007E1D19"/>
    <w:rsid w:val="0081083D"/>
    <w:rsid w:val="00810AC5"/>
    <w:rsid w:val="00810F58"/>
    <w:rsid w:val="00850879"/>
    <w:rsid w:val="00875F91"/>
    <w:rsid w:val="008960C0"/>
    <w:rsid w:val="0089617F"/>
    <w:rsid w:val="0089699B"/>
    <w:rsid w:val="008A4724"/>
    <w:rsid w:val="008B413E"/>
    <w:rsid w:val="008C1777"/>
    <w:rsid w:val="008C50E6"/>
    <w:rsid w:val="008F29A5"/>
    <w:rsid w:val="009016CB"/>
    <w:rsid w:val="0090639A"/>
    <w:rsid w:val="009103E1"/>
    <w:rsid w:val="00944A9E"/>
    <w:rsid w:val="009471B3"/>
    <w:rsid w:val="0095766B"/>
    <w:rsid w:val="0096059E"/>
    <w:rsid w:val="009724FE"/>
    <w:rsid w:val="00981A7F"/>
    <w:rsid w:val="00990F5B"/>
    <w:rsid w:val="009A548F"/>
    <w:rsid w:val="009D2D48"/>
    <w:rsid w:val="009E1BB7"/>
    <w:rsid w:val="009E56F5"/>
    <w:rsid w:val="009E59CC"/>
    <w:rsid w:val="009F778B"/>
    <w:rsid w:val="00A22993"/>
    <w:rsid w:val="00A3430E"/>
    <w:rsid w:val="00A35BD3"/>
    <w:rsid w:val="00A63C37"/>
    <w:rsid w:val="00A71BDF"/>
    <w:rsid w:val="00A76391"/>
    <w:rsid w:val="00A80296"/>
    <w:rsid w:val="00A852A3"/>
    <w:rsid w:val="00A9766E"/>
    <w:rsid w:val="00AA2610"/>
    <w:rsid w:val="00AB1C2A"/>
    <w:rsid w:val="00AF21E9"/>
    <w:rsid w:val="00AF2380"/>
    <w:rsid w:val="00AF2925"/>
    <w:rsid w:val="00B15E47"/>
    <w:rsid w:val="00B160DF"/>
    <w:rsid w:val="00B1655E"/>
    <w:rsid w:val="00B67A76"/>
    <w:rsid w:val="00B741AF"/>
    <w:rsid w:val="00B9762F"/>
    <w:rsid w:val="00BA6F20"/>
    <w:rsid w:val="00BB4514"/>
    <w:rsid w:val="00BD7BF8"/>
    <w:rsid w:val="00C20BFA"/>
    <w:rsid w:val="00C457B5"/>
    <w:rsid w:val="00C67E39"/>
    <w:rsid w:val="00C74C78"/>
    <w:rsid w:val="00CA0AC1"/>
    <w:rsid w:val="00CA0D99"/>
    <w:rsid w:val="00CA104F"/>
    <w:rsid w:val="00CA6DD4"/>
    <w:rsid w:val="00CC460D"/>
    <w:rsid w:val="00CF05F8"/>
    <w:rsid w:val="00CF7B1D"/>
    <w:rsid w:val="00D04F71"/>
    <w:rsid w:val="00D417D9"/>
    <w:rsid w:val="00D53A28"/>
    <w:rsid w:val="00D62A57"/>
    <w:rsid w:val="00D71EAB"/>
    <w:rsid w:val="00D8546A"/>
    <w:rsid w:val="00D92500"/>
    <w:rsid w:val="00D95D50"/>
    <w:rsid w:val="00DA6EF8"/>
    <w:rsid w:val="00DB5670"/>
    <w:rsid w:val="00DC5E59"/>
    <w:rsid w:val="00DD51BA"/>
    <w:rsid w:val="00DF1F2D"/>
    <w:rsid w:val="00E257A1"/>
    <w:rsid w:val="00E475D0"/>
    <w:rsid w:val="00E5200D"/>
    <w:rsid w:val="00E57220"/>
    <w:rsid w:val="00F2038C"/>
    <w:rsid w:val="00F21DD7"/>
    <w:rsid w:val="00F44AA9"/>
    <w:rsid w:val="00F53AF4"/>
    <w:rsid w:val="00F55E3F"/>
    <w:rsid w:val="00F629C2"/>
    <w:rsid w:val="00F739C2"/>
    <w:rsid w:val="00F92495"/>
    <w:rsid w:val="00FA6791"/>
    <w:rsid w:val="00FB1025"/>
    <w:rsid w:val="00FB39E3"/>
    <w:rsid w:val="00FD65DF"/>
    <w:rsid w:val="00FE3DD4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CE"/>
    <w:rPr>
      <w:lang w:eastAsia="ru-RU"/>
    </w:rPr>
  </w:style>
  <w:style w:type="paragraph" w:styleId="1">
    <w:name w:val="heading 1"/>
    <w:basedOn w:val="a"/>
    <w:next w:val="a"/>
    <w:link w:val="10"/>
    <w:qFormat/>
    <w:rsid w:val="00571D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71DCE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71DCE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71DCE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71DCE"/>
    <w:pPr>
      <w:keepNext/>
      <w:ind w:firstLine="1620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571DCE"/>
    <w:pPr>
      <w:keepNext/>
      <w:ind w:firstLine="1620"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571DCE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71DCE"/>
    <w:pPr>
      <w:keepNext/>
      <w:ind w:firstLine="851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DCE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571DCE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571DCE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571DCE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571DCE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571DCE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571DCE"/>
    <w:rPr>
      <w:sz w:val="24"/>
      <w:lang w:eastAsia="ru-RU"/>
    </w:rPr>
  </w:style>
  <w:style w:type="character" w:customStyle="1" w:styleId="80">
    <w:name w:val="Заголовок 8 Знак"/>
    <w:basedOn w:val="a0"/>
    <w:link w:val="8"/>
    <w:rsid w:val="00571DCE"/>
    <w:rPr>
      <w:b/>
      <w:sz w:val="28"/>
      <w:lang w:eastAsia="ru-RU"/>
    </w:rPr>
  </w:style>
  <w:style w:type="paragraph" w:styleId="a3">
    <w:name w:val="Title"/>
    <w:basedOn w:val="a"/>
    <w:link w:val="a4"/>
    <w:qFormat/>
    <w:rsid w:val="00571DC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71DCE"/>
    <w:rPr>
      <w:b/>
      <w:sz w:val="28"/>
      <w:lang w:eastAsia="ru-RU"/>
    </w:rPr>
  </w:style>
  <w:style w:type="paragraph" w:styleId="a5">
    <w:name w:val="List Paragraph"/>
    <w:basedOn w:val="a"/>
    <w:uiPriority w:val="34"/>
    <w:qFormat/>
    <w:rsid w:val="00571D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B67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717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B6717"/>
    <w:rPr>
      <w:color w:val="0000FF" w:themeColor="hyperlink"/>
      <w:u w:val="single"/>
    </w:rPr>
  </w:style>
  <w:style w:type="paragraph" w:customStyle="1" w:styleId="ConsPlusNormal">
    <w:name w:val="ConsPlusNormal"/>
    <w:rsid w:val="00D41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9">
    <w:name w:val="Table Grid"/>
    <w:basedOn w:val="a1"/>
    <w:uiPriority w:val="59"/>
    <w:rsid w:val="00771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CE"/>
    <w:rPr>
      <w:lang w:eastAsia="ru-RU"/>
    </w:rPr>
  </w:style>
  <w:style w:type="paragraph" w:styleId="1">
    <w:name w:val="heading 1"/>
    <w:basedOn w:val="a"/>
    <w:next w:val="a"/>
    <w:link w:val="10"/>
    <w:qFormat/>
    <w:rsid w:val="00571D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71DCE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71DCE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71DCE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71DCE"/>
    <w:pPr>
      <w:keepNext/>
      <w:ind w:firstLine="1620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571DCE"/>
    <w:pPr>
      <w:keepNext/>
      <w:ind w:firstLine="1620"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571DCE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71DCE"/>
    <w:pPr>
      <w:keepNext/>
      <w:ind w:firstLine="851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DCE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571DCE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571DCE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571DCE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571DCE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571DCE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571DCE"/>
    <w:rPr>
      <w:sz w:val="24"/>
      <w:lang w:eastAsia="ru-RU"/>
    </w:rPr>
  </w:style>
  <w:style w:type="character" w:customStyle="1" w:styleId="80">
    <w:name w:val="Заголовок 8 Знак"/>
    <w:basedOn w:val="a0"/>
    <w:link w:val="8"/>
    <w:rsid w:val="00571DCE"/>
    <w:rPr>
      <w:b/>
      <w:sz w:val="28"/>
      <w:lang w:eastAsia="ru-RU"/>
    </w:rPr>
  </w:style>
  <w:style w:type="paragraph" w:styleId="a3">
    <w:name w:val="Title"/>
    <w:basedOn w:val="a"/>
    <w:link w:val="a4"/>
    <w:qFormat/>
    <w:rsid w:val="00571DC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71DCE"/>
    <w:rPr>
      <w:b/>
      <w:sz w:val="28"/>
      <w:lang w:eastAsia="ru-RU"/>
    </w:rPr>
  </w:style>
  <w:style w:type="paragraph" w:styleId="a5">
    <w:name w:val="List Paragraph"/>
    <w:basedOn w:val="a"/>
    <w:uiPriority w:val="34"/>
    <w:qFormat/>
    <w:rsid w:val="00571D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B67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717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B6717"/>
    <w:rPr>
      <w:color w:val="0000FF" w:themeColor="hyperlink"/>
      <w:u w:val="single"/>
    </w:rPr>
  </w:style>
  <w:style w:type="paragraph" w:customStyle="1" w:styleId="ConsPlusNormal">
    <w:name w:val="ConsPlusNormal"/>
    <w:rsid w:val="00D41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9">
    <w:name w:val="Table Grid"/>
    <w:basedOn w:val="a1"/>
    <w:uiPriority w:val="59"/>
    <w:rsid w:val="00771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99F60E722663225B05492F514A47C88225638AD454C39DDFB2137C689975C3A4A2169DBDA04F8CF41AA8D2738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927EE-4ED9-4EDC-8A93-B2DAFB9A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Машбюро</cp:lastModifiedBy>
  <cp:revision>42</cp:revision>
  <cp:lastPrinted>2021-11-29T07:02:00Z</cp:lastPrinted>
  <dcterms:created xsi:type="dcterms:W3CDTF">2018-10-29T09:55:00Z</dcterms:created>
  <dcterms:modified xsi:type="dcterms:W3CDTF">2021-11-29T07:02:00Z</dcterms:modified>
</cp:coreProperties>
</file>