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D3415B">
        <w:rPr>
          <w:rFonts w:ascii="Times New Roman" w:hAnsi="Times New Roman" w:cs="Times New Roman"/>
          <w:sz w:val="24"/>
          <w:szCs w:val="24"/>
        </w:rPr>
        <w:t>2017</w:t>
      </w:r>
      <w:r w:rsidR="009F265D">
        <w:rPr>
          <w:rFonts w:ascii="Times New Roman" w:hAnsi="Times New Roman" w:cs="Times New Roman"/>
          <w:sz w:val="24"/>
          <w:szCs w:val="24"/>
        </w:rPr>
        <w:t>- 2019 ГОДОВ</w:t>
      </w:r>
      <w:bookmarkStart w:id="0" w:name="_GoBack"/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01.01.2019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bookmarkEnd w:id="0"/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118"/>
      </w:tblGrid>
      <w:tr w:rsidR="00D33656" w:rsidRPr="00E45729" w:rsidTr="004541D8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118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4541D8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118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1912E7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46061F" w:rsidRPr="004541D8" w:rsidRDefault="00AC4B18" w:rsidP="004606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72AA3" w:rsidRPr="00E45729" w:rsidRDefault="00A762B3" w:rsidP="001912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Принято п</w:t>
            </w:r>
            <w:r w:rsidR="002F2763" w:rsidRPr="004541D8">
              <w:rPr>
                <w:rFonts w:ascii="Times New Roman" w:hAnsi="Times New Roman" w:cs="Times New Roman"/>
                <w:sz w:val="20"/>
              </w:rPr>
              <w:t xml:space="preserve">остановление администрации </w:t>
            </w:r>
            <w:r w:rsidR="00AC4B18">
              <w:rPr>
                <w:rFonts w:ascii="Times New Roman" w:hAnsi="Times New Roman" w:cs="Times New Roman"/>
                <w:sz w:val="20"/>
              </w:rPr>
              <w:t xml:space="preserve"> МР «Койгородский» от 05 октября 2018 года № 08/10 </w:t>
            </w:r>
            <w:r w:rsidR="002F2763" w:rsidRPr="004541D8">
              <w:rPr>
                <w:rFonts w:ascii="Times New Roman" w:hAnsi="Times New Roman" w:cs="Times New Roman"/>
                <w:sz w:val="20"/>
              </w:rPr>
              <w:t>«Об основных направления бюджетной и налоговой политики МО МР «Койгородский» на 2019 год и плановый период 2020 и 2021 годов»</w:t>
            </w:r>
            <w:r w:rsidR="001912E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1912E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46061F" w:rsidRPr="0046061F" w:rsidRDefault="001912E7" w:rsidP="004606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727370" w:rsidRPr="00727370" w:rsidRDefault="00A762B3" w:rsidP="006204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Принято п</w:t>
            </w:r>
            <w:r w:rsidR="001912E7" w:rsidRPr="004541D8">
              <w:rPr>
                <w:rFonts w:ascii="Times New Roman" w:hAnsi="Times New Roman" w:cs="Times New Roman"/>
                <w:sz w:val="20"/>
              </w:rPr>
              <w:t xml:space="preserve">остановление администрации </w:t>
            </w:r>
            <w:r w:rsidR="001912E7">
              <w:rPr>
                <w:rFonts w:ascii="Times New Roman" w:hAnsi="Times New Roman" w:cs="Times New Roman"/>
                <w:sz w:val="20"/>
              </w:rPr>
              <w:t xml:space="preserve"> МР </w:t>
            </w:r>
            <w:r w:rsidR="001912E7">
              <w:rPr>
                <w:rFonts w:ascii="Times New Roman" w:hAnsi="Times New Roman" w:cs="Times New Roman"/>
                <w:sz w:val="20"/>
              </w:rPr>
              <w:lastRenderedPageBreak/>
              <w:t>«Койгородский» от 26 декабря  2018 года № 51/12 «Об утверждении бюджетного прогноза МО МР «Койгородский» на период 2018-2023 года» опубликовано в Информационном Вестнике Совета и администрации муниципального района «Койгородский»</w:t>
            </w:r>
            <w:r w:rsidR="0072752D">
              <w:rPr>
                <w:rFonts w:ascii="Times New Roman" w:hAnsi="Times New Roman" w:cs="Times New Roman"/>
                <w:sz w:val="20"/>
              </w:rPr>
              <w:t xml:space="preserve"> № 353 том 2 от 29 декабря 2018 года </w:t>
            </w:r>
            <w:r w:rsidR="001912E7">
              <w:rPr>
                <w:rFonts w:ascii="Times New Roman" w:hAnsi="Times New Roman" w:cs="Times New Roman"/>
                <w:sz w:val="20"/>
              </w:rPr>
              <w:t xml:space="preserve"> по адресу</w:t>
            </w:r>
            <w:r w:rsidR="0072752D">
              <w:rPr>
                <w:rFonts w:ascii="Times New Roman" w:hAnsi="Times New Roman" w:cs="Times New Roman"/>
                <w:sz w:val="20"/>
              </w:rPr>
              <w:t>:</w:t>
            </w:r>
            <w:r w:rsidR="0072752D">
              <w:t xml:space="preserve"> </w:t>
            </w:r>
            <w:hyperlink r:id="rId6" w:history="1">
              <w:r w:rsidR="0072752D" w:rsidRPr="00F80330">
                <w:rPr>
                  <w:rStyle w:val="a5"/>
                  <w:rFonts w:ascii="Times New Roman" w:hAnsi="Times New Roman" w:cs="Times New Roman"/>
                  <w:sz w:val="20"/>
                </w:rPr>
                <w:t>http://kojgorodok.ru/normotvorchestvo/informatsionnyie-vestniki-soveta-i-administratsii-mr-kojgorodskij/</w:t>
              </w:r>
            </w:hyperlink>
          </w:p>
        </w:tc>
      </w:tr>
      <w:tr w:rsidR="00D33656" w:rsidRPr="00DD0588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6874E1" w:rsidRPr="0046061F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F80330">
              <w:rPr>
                <w:rFonts w:ascii="Times New Roman" w:hAnsi="Times New Roman" w:cs="Times New Roman"/>
                <w:sz w:val="20"/>
              </w:rPr>
              <w:t>и муниципальных программ за 2018</w:t>
            </w:r>
            <w:r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165805">
              <w:rPr>
                <w:rFonts w:ascii="Times New Roman" w:hAnsi="Times New Roman" w:cs="Times New Roman"/>
                <w:sz w:val="20"/>
              </w:rPr>
              <w:t xml:space="preserve"> 31.05.2018г.</w:t>
            </w:r>
            <w:r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7" w:history="1">
              <w:r w:rsidR="00F80330" w:rsidRPr="00A03554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отраслевыми (функциональными) органами 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органы администрации, участвующие в реализации муниципальных программ МО МР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Ответственным исполнителям муниципальных программ даны предложения по дальнейшей реализации муниципальной программы,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разработке предложений по изменению показателей муниципальной программы.</w:t>
            </w:r>
          </w:p>
        </w:tc>
      </w:tr>
      <w:tr w:rsidR="00F95DA9" w:rsidRPr="00E45729" w:rsidTr="004541D8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118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DF233E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0A07BF" w:rsidRPr="00F2100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0A07BF" w:rsidRPr="00F21004" w:rsidRDefault="00AD5A43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2018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4B2C5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21004" w:rsidRDefault="00F2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F21004" w:rsidRPr="00F80330" w:rsidRDefault="00F80330" w:rsidP="00F803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Не исполнено.</w:t>
            </w:r>
          </w:p>
        </w:tc>
      </w:tr>
      <w:tr w:rsidR="000A07BF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118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Повышение открытости и доступности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и публикация информационной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Финансовое управление администрации  МР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информационной брошюры в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информационно-телекоммуникационной сети 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37691D" w:rsidRPr="00C22F17" w:rsidRDefault="00557123" w:rsidP="001F2E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  <w:proofErr w:type="gramStart"/>
            <w:r w:rsidR="00A83E97" w:rsidRPr="0036394E">
              <w:rPr>
                <w:rFonts w:ascii="Times New Roman" w:hAnsi="Times New Roman" w:cs="Times New Roman"/>
                <w:sz w:val="20"/>
              </w:rPr>
              <w:t xml:space="preserve">Информационные брошюры «Бюджет для граждан» по Решению Совета  МР </w:t>
            </w:r>
            <w:r w:rsidR="00A83E97" w:rsidRPr="0036394E">
              <w:rPr>
                <w:rFonts w:ascii="Times New Roman" w:hAnsi="Times New Roman" w:cs="Times New Roman"/>
                <w:sz w:val="20"/>
              </w:rPr>
              <w:lastRenderedPageBreak/>
              <w:t>«Койгородский»  «О бюджете муниципального образования муниципального района «Койгородский» на 2018 год и плановый период 2019 и 2020 годов, по исполнению бюджета муниципального образования муниципального района «Койгор</w:t>
            </w:r>
            <w:r>
              <w:rPr>
                <w:rFonts w:ascii="Times New Roman" w:hAnsi="Times New Roman" w:cs="Times New Roman"/>
                <w:sz w:val="20"/>
              </w:rPr>
              <w:t>одский» за 2017 год, по проекту Решения Совета МР «Койгородский»  «О бюджете муниципального образования муниципального района «Койгородский» на 2019 год и плановый период 2020 и 2021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годов </w:t>
            </w:r>
            <w:r w:rsidR="00A83E97">
              <w:rPr>
                <w:rFonts w:ascii="Times New Roman" w:hAnsi="Times New Roman" w:cs="Times New Roman"/>
                <w:sz w:val="20"/>
              </w:rPr>
              <w:t>сформированы и опубликованы</w:t>
            </w:r>
            <w:r w:rsidR="00A83E97" w:rsidRPr="0036394E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МР «Койгородский» по адресу:</w:t>
            </w:r>
            <w:r w:rsidR="00A83E9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" w:history="1">
              <w:r w:rsidR="00A83E97" w:rsidRPr="009660B1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345343" w:rsidRPr="00345343" w:rsidRDefault="00345343" w:rsidP="0034534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45343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55712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0A07BF" w:rsidRPr="00345343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343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345343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Развитие 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информации о ходе реализации проекта 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0E346A" w:rsidRPr="00710253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0253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</w:p>
          <w:p w:rsidR="00FB4C7E" w:rsidRPr="008A0CB1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0253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«Койгородский» в социальной сети «</w:t>
            </w:r>
            <w:proofErr w:type="spellStart"/>
            <w:r w:rsidRPr="00710253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710253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Pr="00710253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710253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710253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710253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710253">
              <w:rPr>
                <w:rFonts w:ascii="Times New Roman" w:hAnsi="Times New Roman" w:cs="Times New Roman"/>
                <w:sz w:val="20"/>
              </w:rPr>
              <w:t>» (</w:t>
            </w:r>
            <w:hyperlink r:id="rId10" w:history="1">
              <w:r w:rsidR="0076474E" w:rsidRPr="00710253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710253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7102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0253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710253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«Койгородский»</w:t>
            </w:r>
            <w:r w:rsidR="00557123">
              <w:rPr>
                <w:rFonts w:ascii="Times New Roman" w:hAnsi="Times New Roman" w:cs="Times New Roman"/>
                <w:sz w:val="20"/>
              </w:rPr>
              <w:t xml:space="preserve">. Всего  в </w:t>
            </w:r>
            <w:r w:rsidR="00710253" w:rsidRPr="00710253">
              <w:rPr>
                <w:rFonts w:ascii="Times New Roman" w:hAnsi="Times New Roman" w:cs="Times New Roman"/>
                <w:sz w:val="20"/>
              </w:rPr>
              <w:t xml:space="preserve"> 2018 года </w:t>
            </w:r>
            <w:r w:rsidR="00FE35A7" w:rsidRPr="007102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8A0CB1">
              <w:rPr>
                <w:rFonts w:ascii="Times New Roman" w:hAnsi="Times New Roman" w:cs="Times New Roman"/>
                <w:sz w:val="20"/>
              </w:rPr>
              <w:t xml:space="preserve">опубликовано </w:t>
            </w:r>
            <w:r w:rsidR="008A0CB1" w:rsidRPr="008A0CB1">
              <w:rPr>
                <w:rFonts w:ascii="Times New Roman" w:hAnsi="Times New Roman" w:cs="Times New Roman"/>
                <w:sz w:val="20"/>
              </w:rPr>
              <w:t>18</w:t>
            </w:r>
            <w:r w:rsidR="001D14D4" w:rsidRPr="008A0CB1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CE7A30" w:rsidRPr="008A0CB1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710253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0CB1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8A0CB1">
              <w:rPr>
                <w:rFonts w:ascii="Times New Roman" w:hAnsi="Times New Roman" w:cs="Times New Roman"/>
                <w:sz w:val="20"/>
              </w:rPr>
              <w:t>инистрации МР</w:t>
            </w:r>
            <w:r w:rsidR="0076474E" w:rsidRPr="00710253">
              <w:rPr>
                <w:rFonts w:ascii="Times New Roman" w:hAnsi="Times New Roman" w:cs="Times New Roman"/>
                <w:sz w:val="20"/>
              </w:rPr>
              <w:t xml:space="preserve"> «Койгородский» </w:t>
            </w:r>
            <w:r w:rsidR="00FD7B6D">
              <w:rPr>
                <w:rFonts w:ascii="Times New Roman" w:hAnsi="Times New Roman" w:cs="Times New Roman"/>
                <w:sz w:val="20"/>
              </w:rPr>
              <w:t>за  2018 год</w:t>
            </w:r>
            <w:r w:rsidR="00FE35A7" w:rsidRPr="00710253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125F26" w:rsidRPr="008A0CB1">
              <w:rPr>
                <w:rFonts w:ascii="Times New Roman" w:hAnsi="Times New Roman" w:cs="Times New Roman"/>
                <w:sz w:val="20"/>
              </w:rPr>
              <w:t>1</w:t>
            </w:r>
            <w:r w:rsidR="008A0CB1" w:rsidRPr="008A0CB1">
              <w:rPr>
                <w:rFonts w:ascii="Times New Roman" w:hAnsi="Times New Roman" w:cs="Times New Roman"/>
                <w:sz w:val="20"/>
              </w:rPr>
              <w:t>8</w:t>
            </w:r>
            <w:r w:rsidR="00125F26" w:rsidRPr="008A0CB1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  <w:r w:rsidR="00FB4C7E" w:rsidRPr="00BC3A77">
              <w:rPr>
                <w:rFonts w:ascii="Times New Roman" w:hAnsi="Times New Roman" w:cs="Times New Roman"/>
                <w:sz w:val="20"/>
              </w:rPr>
              <w:t xml:space="preserve"> о ходе реали</w:t>
            </w:r>
            <w:r w:rsidR="00FB4C7E" w:rsidRPr="00710253">
              <w:rPr>
                <w:rFonts w:ascii="Times New Roman" w:hAnsi="Times New Roman" w:cs="Times New Roman"/>
                <w:sz w:val="20"/>
              </w:rPr>
              <w:t>зации проекта «Народный бюджет».</w:t>
            </w:r>
          </w:p>
          <w:p w:rsidR="000A07BF" w:rsidRPr="000E346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0253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</w:p>
        </w:tc>
      </w:tr>
      <w:tr w:rsidR="00D33656" w:rsidRPr="00E45729" w:rsidTr="004541D8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570A86" w:rsidRPr="0046061F" w:rsidRDefault="001D14D4" w:rsidP="00570A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570A86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94BB1" w:rsidRDefault="001D14D4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бюджета МО МР «Койгородский» за 2017 год опубликован 28.04.2018г., в подразделе «Мониторинг учреждений» раздела «Бюджет» официального сайта Администрации МР «Койгородский» по адресу:</w:t>
            </w:r>
            <w:r>
              <w:t xml:space="preserve"> </w:t>
            </w:r>
            <w:hyperlink r:id="rId11" w:history="1">
              <w:r w:rsidR="00494BB1" w:rsidRPr="00A03554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http://kojgorodok.ru/finansyi/rejting-munitsipalnyih-obrazovanij-selskih-poselenij/</w:t>
              </w:r>
            </w:hyperlink>
          </w:p>
          <w:p w:rsidR="004F5C8B" w:rsidRDefault="001D14D4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494BB1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4F5C8B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4541D8">
        <w:tc>
          <w:tcPr>
            <w:tcW w:w="11766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 Меры по увеличению поступлений налоговых и неналоговых доходов</w:t>
            </w:r>
          </w:p>
        </w:tc>
        <w:tc>
          <w:tcPr>
            <w:tcW w:w="3118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4541D8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DF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0A07BF" w:rsidRPr="006140A0" w:rsidRDefault="00DF233E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D33656" w:rsidRPr="00E45729" w:rsidTr="004541D8">
        <w:tc>
          <w:tcPr>
            <w:tcW w:w="690" w:type="dxa"/>
            <w:gridSpan w:val="2"/>
            <w:vMerge w:val="restart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0A07BF" w:rsidRPr="007703A2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7703A2" w:rsidRDefault="00D00D7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A22BDD" w:rsidRPr="009421BC" w:rsidRDefault="00A461D3" w:rsidP="00A22B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9421BC" w:rsidRDefault="00A461D3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Аналитическая записка подготовлена.</w:t>
            </w:r>
            <w:r w:rsidR="00E064EA">
              <w:rPr>
                <w:rFonts w:ascii="Times New Roman" w:hAnsi="Times New Roman" w:cs="Times New Roman"/>
                <w:sz w:val="20"/>
              </w:rPr>
              <w:t xml:space="preserve"> Проведено заседание </w:t>
            </w:r>
            <w:r w:rsidR="00E064EA" w:rsidRPr="00E064EA">
              <w:rPr>
                <w:rFonts w:ascii="Times New Roman" w:hAnsi="Times New Roman" w:cs="Times New Roman"/>
                <w:i/>
                <w:sz w:val="20"/>
              </w:rPr>
              <w:t>Комиссии по вопросам оптимизации и повышения эффективности бюджетных расходов местных бюджетов МО МР «Койгородский»</w:t>
            </w:r>
            <w:r w:rsidR="00E064EA">
              <w:rPr>
                <w:rFonts w:ascii="Times New Roman" w:hAnsi="Times New Roman" w:cs="Times New Roman"/>
                <w:sz w:val="20"/>
              </w:rPr>
              <w:t xml:space="preserve"> от 29.10.2018 года,</w:t>
            </w:r>
            <w:r w:rsidR="00C24437">
              <w:rPr>
                <w:rFonts w:ascii="Times New Roman" w:hAnsi="Times New Roman" w:cs="Times New Roman"/>
                <w:sz w:val="20"/>
              </w:rPr>
              <w:t xml:space="preserve">  на котором рассмотрены</w:t>
            </w:r>
            <w:r w:rsidR="00E064EA">
              <w:rPr>
                <w:rFonts w:ascii="Times New Roman" w:hAnsi="Times New Roman" w:cs="Times New Roman"/>
                <w:sz w:val="20"/>
              </w:rPr>
              <w:t xml:space="preserve"> неэффективные налоговые льготы по земельному налогу.</w:t>
            </w:r>
          </w:p>
        </w:tc>
      </w:tr>
      <w:tr w:rsidR="00D33656" w:rsidRPr="00E45729" w:rsidTr="004541D8">
        <w:tc>
          <w:tcPr>
            <w:tcW w:w="690" w:type="dxa"/>
            <w:gridSpan w:val="2"/>
            <w:vMerge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0A07BF" w:rsidRPr="007703A2" w:rsidRDefault="000A07BF" w:rsidP="005A4BA2"/>
        </w:tc>
        <w:tc>
          <w:tcPr>
            <w:tcW w:w="1810" w:type="dxa"/>
            <w:vMerge/>
          </w:tcPr>
          <w:p w:rsidR="000A07BF" w:rsidRPr="007703A2" w:rsidRDefault="000A07BF" w:rsidP="005A4BA2"/>
        </w:tc>
        <w:tc>
          <w:tcPr>
            <w:tcW w:w="2434" w:type="dxa"/>
            <w:gridSpan w:val="4"/>
            <w:vMerge/>
          </w:tcPr>
          <w:p w:rsidR="000A07BF" w:rsidRPr="007703A2" w:rsidRDefault="000A07BF" w:rsidP="005A4BA2"/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 xml:space="preserve">Наличие предложений об отмене неэффективных льгот </w:t>
            </w: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(пониженных ставок по налогам)</w:t>
            </w:r>
          </w:p>
        </w:tc>
        <w:tc>
          <w:tcPr>
            <w:tcW w:w="882" w:type="dxa"/>
            <w:gridSpan w:val="4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7703A2" w:rsidRDefault="00D00D7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185E75" w:rsidRDefault="006D12BA" w:rsidP="00A22B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D12B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6D12BA" w:rsidRDefault="006D12BA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Администрациям сельских поселений «Грива»,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E064EA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 xml:space="preserve">рекомендовано внести изменения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решения Советов сельских поселений «Об утверждении положений о земельном налоге» в части исключения из перечня льготных категорий –</w:t>
            </w:r>
            <w:r w:rsidR="00E4503D">
              <w:rPr>
                <w:rFonts w:ascii="Times New Roman" w:hAnsi="Times New Roman" w:cs="Times New Roman"/>
                <w:sz w:val="20"/>
              </w:rPr>
              <w:t xml:space="preserve"> пенсионеров в связи с тем, что  данной категории  граждан предусмотрена льгота на федеральном уровне.</w:t>
            </w:r>
          </w:p>
          <w:p w:rsidR="00E4503D" w:rsidRPr="00E4503D" w:rsidRDefault="00E4503D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D00D77">
              <w:rPr>
                <w:rFonts w:ascii="Times New Roman" w:hAnsi="Times New Roman" w:cs="Times New Roman"/>
                <w:sz w:val="20"/>
              </w:rPr>
              <w:t>2018 году было при</w:t>
            </w:r>
            <w:r w:rsidR="00692DC3">
              <w:rPr>
                <w:rFonts w:ascii="Times New Roman" w:hAnsi="Times New Roman" w:cs="Times New Roman"/>
                <w:sz w:val="20"/>
              </w:rPr>
              <w:t xml:space="preserve">нято  </w:t>
            </w:r>
            <w:r>
              <w:rPr>
                <w:rFonts w:ascii="Times New Roman" w:hAnsi="Times New Roman" w:cs="Times New Roman"/>
                <w:sz w:val="20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от 30 октября 2018 года № 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-19/71 </w:t>
            </w:r>
            <w:r>
              <w:rPr>
                <w:rFonts w:ascii="Times New Roman" w:hAnsi="Times New Roman" w:cs="Times New Roman"/>
                <w:sz w:val="20"/>
              </w:rPr>
              <w:t>« О внесении изменений 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от 28.07.2017 года</w:t>
            </w:r>
            <w:r w:rsidR="00D00D77">
              <w:rPr>
                <w:rFonts w:ascii="Times New Roman" w:hAnsi="Times New Roman" w:cs="Times New Roman"/>
                <w:sz w:val="20"/>
              </w:rPr>
              <w:t xml:space="preserve"> «Об установлении земельного налога</w:t>
            </w:r>
            <w:r w:rsidR="00692DC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4541D8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838" w:type="dxa"/>
            <w:gridSpan w:val="2"/>
          </w:tcPr>
          <w:p w:rsidR="000A07BF" w:rsidRPr="00E45729" w:rsidRDefault="000A07BF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0A07BF" w:rsidRPr="00E45729" w:rsidRDefault="000A07BF" w:rsidP="005A4BA2">
            <w:r w:rsidRPr="00E45729">
              <w:t>Продолжение работы Рабочей группы для проведения сплошной инвентаризации неучтенных объектов 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935B3A" w:rsidRPr="005B65B8" w:rsidRDefault="00935B3A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B65B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35B3A" w:rsidRPr="005B65B8" w:rsidRDefault="00935B3A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65B8">
              <w:rPr>
                <w:rFonts w:ascii="Times New Roman" w:hAnsi="Times New Roman" w:cs="Times New Roman"/>
                <w:sz w:val="20"/>
              </w:rPr>
              <w:t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инвентаризации.</w:t>
            </w:r>
          </w:p>
          <w:p w:rsidR="000A07BF" w:rsidRPr="005B65B8" w:rsidRDefault="00935B3A" w:rsidP="00003F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65B8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</w:t>
            </w:r>
            <w:r w:rsidR="004C36C4" w:rsidRPr="005B65B8">
              <w:rPr>
                <w:rFonts w:ascii="Times New Roman" w:hAnsi="Times New Roman" w:cs="Times New Roman"/>
                <w:sz w:val="20"/>
              </w:rPr>
              <w:t>ые объекты не</w:t>
            </w:r>
            <w:r w:rsidRPr="005B65B8">
              <w:rPr>
                <w:rFonts w:ascii="Times New Roman" w:hAnsi="Times New Roman" w:cs="Times New Roman"/>
                <w:sz w:val="20"/>
              </w:rPr>
              <w:t>движимого имущества. Из 1538 неучтенных объектов недвижимого имущества: 859 – здания, сооружения, объекты незавершенного строительства; 679 – земельн</w:t>
            </w:r>
            <w:r w:rsidR="00E407D8" w:rsidRPr="005B65B8">
              <w:rPr>
                <w:rFonts w:ascii="Times New Roman" w:hAnsi="Times New Roman" w:cs="Times New Roman"/>
                <w:sz w:val="20"/>
              </w:rPr>
              <w:t>ы</w:t>
            </w:r>
            <w:r w:rsidR="007B5E74">
              <w:rPr>
                <w:rFonts w:ascii="Times New Roman" w:hAnsi="Times New Roman" w:cs="Times New Roman"/>
                <w:sz w:val="20"/>
              </w:rPr>
              <w:t>е участки. По состоянию на 01.01.2019</w:t>
            </w:r>
            <w:r w:rsidRPr="005B65B8">
              <w:rPr>
                <w:rFonts w:ascii="Times New Roman" w:hAnsi="Times New Roman" w:cs="Times New Roman"/>
                <w:sz w:val="20"/>
              </w:rPr>
              <w:t xml:space="preserve"> из общего числа выявл</w:t>
            </w:r>
            <w:r w:rsidR="00E407D8" w:rsidRPr="005B65B8">
              <w:rPr>
                <w:rFonts w:ascii="Times New Roman" w:hAnsi="Times New Roman" w:cs="Times New Roman"/>
                <w:sz w:val="20"/>
              </w:rPr>
              <w:t>енных неучтенных объектов на 61</w:t>
            </w:r>
            <w:r w:rsidR="00003F81">
              <w:rPr>
                <w:rFonts w:ascii="Times New Roman" w:hAnsi="Times New Roman" w:cs="Times New Roman"/>
                <w:sz w:val="20"/>
              </w:rPr>
              <w:t>6</w:t>
            </w:r>
            <w:r w:rsidRPr="005B65B8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E407D8" w:rsidRPr="005B65B8">
              <w:rPr>
                <w:rFonts w:ascii="Times New Roman" w:hAnsi="Times New Roman" w:cs="Times New Roman"/>
                <w:sz w:val="20"/>
              </w:rPr>
              <w:t>ов</w:t>
            </w:r>
            <w:r w:rsidRPr="005B65B8">
              <w:rPr>
                <w:rFonts w:ascii="Times New Roman" w:hAnsi="Times New Roman" w:cs="Times New Roman"/>
                <w:sz w:val="20"/>
              </w:rPr>
              <w:t xml:space="preserve"> оформлена </w:t>
            </w:r>
            <w:r w:rsidRPr="005B65B8">
              <w:rPr>
                <w:rFonts w:ascii="Times New Roman" w:hAnsi="Times New Roman" w:cs="Times New Roman"/>
                <w:sz w:val="20"/>
              </w:rPr>
              <w:lastRenderedPageBreak/>
              <w:t>государств</w:t>
            </w:r>
            <w:r w:rsidR="00D91A97" w:rsidRPr="005B65B8">
              <w:rPr>
                <w:rFonts w:ascii="Times New Roman" w:hAnsi="Times New Roman" w:cs="Times New Roman"/>
                <w:sz w:val="20"/>
              </w:rPr>
              <w:t>енная регистрация прав.</w:t>
            </w:r>
          </w:p>
        </w:tc>
      </w:tr>
      <w:tr w:rsidR="00D33656" w:rsidRPr="00E45729" w:rsidTr="004541D8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BE3DC1" w:rsidRPr="005B65B8" w:rsidRDefault="00BE3DC1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B65B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5B65B8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65B8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собственности муниципального района</w:t>
            </w:r>
            <w:r w:rsidR="005B65B8" w:rsidRPr="005B65B8">
              <w:rPr>
                <w:rFonts w:ascii="Times New Roman" w:hAnsi="Times New Roman" w:cs="Times New Roman"/>
                <w:sz w:val="20"/>
              </w:rPr>
              <w:t xml:space="preserve"> на 3</w:t>
            </w:r>
            <w:r w:rsidR="008C17B3" w:rsidRPr="005B65B8">
              <w:rPr>
                <w:rFonts w:ascii="Times New Roman" w:hAnsi="Times New Roman" w:cs="Times New Roman"/>
                <w:sz w:val="20"/>
              </w:rPr>
              <w:t>4 объекта</w:t>
            </w:r>
            <w:r w:rsidR="00D91A97" w:rsidRPr="005B65B8">
              <w:rPr>
                <w:rFonts w:ascii="Times New Roman" w:hAnsi="Times New Roman" w:cs="Times New Roman"/>
                <w:sz w:val="20"/>
              </w:rPr>
              <w:t>, в том числе  1</w:t>
            </w:r>
            <w:r w:rsidR="008C17B3" w:rsidRPr="005B65B8">
              <w:rPr>
                <w:rFonts w:ascii="Times New Roman" w:hAnsi="Times New Roman" w:cs="Times New Roman"/>
                <w:sz w:val="20"/>
              </w:rPr>
              <w:t xml:space="preserve"> земельного</w:t>
            </w:r>
            <w:r w:rsidRPr="005B65B8">
              <w:rPr>
                <w:rFonts w:ascii="Times New Roman" w:hAnsi="Times New Roman" w:cs="Times New Roman"/>
                <w:sz w:val="20"/>
              </w:rPr>
              <w:t xml:space="preserve"> участка.</w:t>
            </w:r>
          </w:p>
        </w:tc>
      </w:tr>
      <w:tr w:rsidR="00D33656" w:rsidRPr="00E45729" w:rsidTr="004541D8">
        <w:tc>
          <w:tcPr>
            <w:tcW w:w="690" w:type="dxa"/>
            <w:gridSpan w:val="2"/>
          </w:tcPr>
          <w:p w:rsidR="000A07BF" w:rsidRPr="00E45729" w:rsidRDefault="000A07BF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BE3DC1" w:rsidRPr="00E407D8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07D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A16554" w:rsidRDefault="00BE3DC1" w:rsidP="00A1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07D8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D91A97" w:rsidRPr="00E407D8">
              <w:rPr>
                <w:rFonts w:ascii="Times New Roman" w:hAnsi="Times New Roman" w:cs="Times New Roman"/>
                <w:sz w:val="20"/>
              </w:rPr>
              <w:t xml:space="preserve"> муниципального имущества в 2018 году было включено 3 объекта</w:t>
            </w:r>
            <w:r w:rsidRPr="00E407D8">
              <w:rPr>
                <w:rFonts w:ascii="Times New Roman" w:hAnsi="Times New Roman" w:cs="Times New Roman"/>
                <w:sz w:val="20"/>
              </w:rPr>
              <w:t xml:space="preserve"> недвижимого имущества и 9 об</w:t>
            </w:r>
            <w:r w:rsidR="00003F81">
              <w:rPr>
                <w:rFonts w:ascii="Times New Roman" w:hAnsi="Times New Roman" w:cs="Times New Roman"/>
                <w:sz w:val="20"/>
              </w:rPr>
              <w:t>ъектов движимого имущества. Была</w:t>
            </w:r>
            <w:r w:rsidRPr="00E407D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1A97" w:rsidRPr="00E407D8">
              <w:rPr>
                <w:rFonts w:ascii="Times New Roman" w:hAnsi="Times New Roman" w:cs="Times New Roman"/>
                <w:sz w:val="20"/>
              </w:rPr>
              <w:t xml:space="preserve">проведена </w:t>
            </w:r>
            <w:r w:rsidR="00003F81">
              <w:rPr>
                <w:rFonts w:ascii="Times New Roman" w:hAnsi="Times New Roman" w:cs="Times New Roman"/>
                <w:sz w:val="20"/>
              </w:rPr>
              <w:t>продажа</w:t>
            </w:r>
            <w:r w:rsidRPr="00E407D8">
              <w:rPr>
                <w:rFonts w:ascii="Times New Roman" w:hAnsi="Times New Roman" w:cs="Times New Roman"/>
                <w:sz w:val="20"/>
              </w:rPr>
              <w:t xml:space="preserve"> посре</w:t>
            </w:r>
            <w:r w:rsidR="00D91A97" w:rsidRPr="00E407D8">
              <w:rPr>
                <w:rFonts w:ascii="Times New Roman" w:hAnsi="Times New Roman" w:cs="Times New Roman"/>
                <w:sz w:val="20"/>
              </w:rPr>
              <w:t xml:space="preserve">дством публичного предложения и </w:t>
            </w:r>
            <w:r w:rsidRPr="00E407D8">
              <w:rPr>
                <w:rFonts w:ascii="Times New Roman" w:hAnsi="Times New Roman" w:cs="Times New Roman"/>
                <w:sz w:val="20"/>
              </w:rPr>
              <w:t>продажа без объявления цены.</w:t>
            </w:r>
            <w:r w:rsidRPr="008C17B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3F81">
              <w:rPr>
                <w:rFonts w:ascii="Times New Roman" w:hAnsi="Times New Roman" w:cs="Times New Roman"/>
                <w:sz w:val="20"/>
              </w:rPr>
              <w:t xml:space="preserve"> Решением Совета МР «Койгородский» от 26.10.2018 года исключено 10 объектов  для включения в план (программу) приватизации муниципального имущества в 2019 году.</w:t>
            </w:r>
          </w:p>
        </w:tc>
      </w:tr>
      <w:tr w:rsidR="00D33656" w:rsidRPr="004C7250" w:rsidTr="004541D8">
        <w:tc>
          <w:tcPr>
            <w:tcW w:w="69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838" w:type="dxa"/>
            <w:gridSpan w:val="2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Реализация мероприятий по снижению уровня неформальной занятости в отраслях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экономики  МО МР «Койгородский»</w:t>
            </w:r>
          </w:p>
        </w:tc>
        <w:tc>
          <w:tcPr>
            <w:tcW w:w="1810" w:type="dxa"/>
          </w:tcPr>
          <w:p w:rsidR="000A07BF" w:rsidRPr="004C7250" w:rsidRDefault="000A07BF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Работа рабочей группы по снижению неформальной занятости при</w:t>
            </w:r>
            <w:r w:rsidR="00A16554"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250">
              <w:rPr>
                <w:rFonts w:ascii="Times New Roman" w:hAnsi="Times New Roman" w:cs="Times New Roman"/>
                <w:sz w:val="20"/>
              </w:rPr>
              <w:t>Межведомственно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232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r w:rsidR="003E15E5"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F23062" w:rsidRPr="00232EBE" w:rsidRDefault="00C83F36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5269C5" w:rsidRPr="004C7250" w:rsidRDefault="00232EBE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За 2018 год  проведено два заседания</w:t>
            </w:r>
            <w:r w:rsidR="008B24E7" w:rsidRPr="00232EBE">
              <w:rPr>
                <w:rFonts w:ascii="Times New Roman" w:hAnsi="Times New Roman" w:cs="Times New Roman"/>
                <w:sz w:val="20"/>
              </w:rPr>
              <w:t xml:space="preserve"> рабочей группы по снижению неформальной занятости.</w:t>
            </w:r>
          </w:p>
          <w:p w:rsidR="000A07BF" w:rsidRPr="004C7250" w:rsidRDefault="000A07BF" w:rsidP="00F2306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D33656" w:rsidRPr="004C7250" w:rsidTr="004541D8">
        <w:tc>
          <w:tcPr>
            <w:tcW w:w="69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1838" w:type="dxa"/>
            <w:gridSpan w:val="2"/>
          </w:tcPr>
          <w:p w:rsidR="000A07BF" w:rsidRPr="004C7250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0A07BF" w:rsidRPr="004C7250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0A07BF" w:rsidRPr="004C7250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0A07BF" w:rsidRPr="004C7250" w:rsidRDefault="000A07BF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</w:t>
            </w:r>
            <w:r w:rsidR="004C7250" w:rsidRPr="004C7250">
              <w:rPr>
                <w:rFonts w:ascii="Times New Roman" w:hAnsi="Times New Roman" w:cs="Times New Roman"/>
                <w:sz w:val="20"/>
              </w:rPr>
              <w:t>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8B24E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r w:rsidR="00F23062"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8B24E7" w:rsidRDefault="008B24E7" w:rsidP="001D5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Исполнено </w:t>
            </w:r>
          </w:p>
          <w:p w:rsidR="00A762B3" w:rsidRDefault="00232EBE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 </w:t>
            </w:r>
            <w:r w:rsidRPr="00AC5B1D">
              <w:rPr>
                <w:rFonts w:ascii="Times New Roman" w:hAnsi="Times New Roman" w:cs="Times New Roman"/>
                <w:sz w:val="20"/>
              </w:rPr>
              <w:t>2018 год</w:t>
            </w:r>
            <w:r w:rsidR="009F78E4" w:rsidRPr="00AC5B1D">
              <w:rPr>
                <w:rFonts w:ascii="Times New Roman" w:hAnsi="Times New Roman" w:cs="Times New Roman"/>
                <w:sz w:val="20"/>
              </w:rPr>
              <w:t xml:space="preserve"> было </w:t>
            </w:r>
            <w:r w:rsidR="00F23062" w:rsidRPr="00AC5B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5B1D" w:rsidRPr="00AC5B1D">
              <w:rPr>
                <w:rFonts w:ascii="Times New Roman" w:hAnsi="Times New Roman" w:cs="Times New Roman"/>
                <w:sz w:val="20"/>
              </w:rPr>
              <w:t xml:space="preserve"> проведено</w:t>
            </w:r>
            <w:r w:rsidRPr="00AC5B1D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AC5B1D" w:rsidRPr="00AC5B1D">
              <w:rPr>
                <w:rFonts w:ascii="Times New Roman" w:hAnsi="Times New Roman" w:cs="Times New Roman"/>
                <w:sz w:val="20"/>
              </w:rPr>
              <w:t xml:space="preserve">  заседания, на котором рассмотрено 6</w:t>
            </w:r>
            <w:r w:rsidR="008B24E7" w:rsidRPr="00AC5B1D">
              <w:rPr>
                <w:rFonts w:ascii="Times New Roman" w:hAnsi="Times New Roman" w:cs="Times New Roman"/>
                <w:sz w:val="20"/>
              </w:rPr>
              <w:t xml:space="preserve"> организаций, имеющих задолженность по НДФЛ.</w:t>
            </w:r>
            <w:r w:rsidR="00AC5B1D" w:rsidRPr="00AC5B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07BF" w:rsidRPr="008B24E7" w:rsidRDefault="00AC5B1D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5B1D">
              <w:rPr>
                <w:rFonts w:ascii="Times New Roman" w:hAnsi="Times New Roman" w:cs="Times New Roman"/>
                <w:sz w:val="20"/>
              </w:rPr>
              <w:t xml:space="preserve">Сумма задолженности по НДФЛ, погашенная по итогам проведенных Комиссий  составила 1058,8 </w:t>
            </w:r>
            <w:proofErr w:type="spellStart"/>
            <w:r w:rsidRPr="00AC5B1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AC5B1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C5B1D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0A07BF" w:rsidRPr="004C7250" w:rsidTr="004541D8">
        <w:tc>
          <w:tcPr>
            <w:tcW w:w="11766" w:type="dxa"/>
            <w:gridSpan w:val="20"/>
          </w:tcPr>
          <w:p w:rsidR="000A07BF" w:rsidRPr="004C7250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 Меры по оптимизации расходов</w:t>
            </w:r>
          </w:p>
        </w:tc>
        <w:tc>
          <w:tcPr>
            <w:tcW w:w="3118" w:type="dxa"/>
          </w:tcPr>
          <w:p w:rsidR="000A07BF" w:rsidRPr="004C7250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4C7250" w:rsidTr="004541D8">
        <w:trPr>
          <w:trHeight w:val="599"/>
        </w:trPr>
        <w:tc>
          <w:tcPr>
            <w:tcW w:w="11766" w:type="dxa"/>
            <w:gridSpan w:val="20"/>
          </w:tcPr>
          <w:p w:rsidR="000A07BF" w:rsidRPr="004C7250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2" w:history="1">
              <w:r w:rsidRPr="004C7250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118" w:type="dxa"/>
          </w:tcPr>
          <w:p w:rsidR="000A07BF" w:rsidRPr="004C7250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4541D8">
        <w:tc>
          <w:tcPr>
            <w:tcW w:w="718" w:type="dxa"/>
            <w:gridSpan w:val="3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3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Определение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перечня расходных обязательств МО МР "Койгородский, не связанных с решением вопросов, отнесенных </w:t>
            </w:r>
            <w:hyperlink r:id="rId14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5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Финансовое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2017 год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Перечень расходных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обязательств МО МР "Койгородский", не связанных с решением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6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101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B12C78" w:rsidRPr="004C7250" w:rsidRDefault="0065125E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/>
        </w:tc>
        <w:tc>
          <w:tcPr>
            <w:tcW w:w="1810" w:type="dxa"/>
            <w:vMerge/>
          </w:tcPr>
          <w:p w:rsidR="000A07BF" w:rsidRPr="004C7250" w:rsidRDefault="000A07BF"/>
        </w:tc>
        <w:tc>
          <w:tcPr>
            <w:tcW w:w="1810" w:type="dxa"/>
            <w:vMerge/>
          </w:tcPr>
          <w:p w:rsidR="000A07BF" w:rsidRPr="004C7250" w:rsidRDefault="000A07BF"/>
        </w:tc>
        <w:tc>
          <w:tcPr>
            <w:tcW w:w="1867" w:type="dxa"/>
            <w:vMerge/>
          </w:tcPr>
          <w:p w:rsidR="000A07BF" w:rsidRPr="004C7250" w:rsidRDefault="000A07BF"/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101655" w:rsidRPr="004C7250" w:rsidRDefault="00101655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12C78" w:rsidRPr="004C7250" w:rsidRDefault="00101655" w:rsidP="00B12C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0A07BF" w:rsidRPr="004C7250" w:rsidTr="004541D8">
        <w:tc>
          <w:tcPr>
            <w:tcW w:w="11766" w:type="dxa"/>
            <w:gridSpan w:val="20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3118" w:type="dxa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4541D8">
        <w:tc>
          <w:tcPr>
            <w:tcW w:w="718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Ограничение численности муниципальных служащих МО МР 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Включение в проект Решения о бюджете муниципального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FD73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8D52EC" w:rsidRPr="008D52EC" w:rsidRDefault="008D52EC" w:rsidP="008D52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Исполнено</w:t>
            </w:r>
            <w:r w:rsidR="00B94717" w:rsidRPr="004C725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D52EC" w:rsidRPr="008D52EC" w:rsidRDefault="008D52EC" w:rsidP="008D52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со статьей 30.1. Решения Совета МР «Койгородский» от 22.12.2017 №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24/151 (ред. от 27.06.2018 № </w:t>
            </w:r>
            <w:r w:rsidR="00832F68">
              <w:rPr>
                <w:rFonts w:ascii="Times New Roman" w:hAnsi="Times New Roman" w:cs="Times New Roman"/>
                <w:sz w:val="20"/>
              </w:rPr>
              <w:t>-28/187</w:t>
            </w:r>
            <w:r w:rsidRPr="008D52EC">
              <w:rPr>
                <w:rFonts w:ascii="Times New Roman" w:hAnsi="Times New Roman" w:cs="Times New Roman"/>
                <w:sz w:val="20"/>
              </w:rPr>
              <w:t>)</w:t>
            </w:r>
          </w:p>
          <w:p w:rsidR="00832F68" w:rsidRPr="004C7250" w:rsidRDefault="00832F68" w:rsidP="00832F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"О бюджете муниципального образования муниципального района «Койгородский»</w:t>
            </w:r>
            <w:r w:rsidR="008D52EC" w:rsidRPr="008D52EC">
              <w:rPr>
                <w:rFonts w:ascii="Times New Roman" w:hAnsi="Times New Roman" w:cs="Times New Roman"/>
                <w:sz w:val="20"/>
              </w:rPr>
              <w:t xml:space="preserve"> на 2018 год и плановый период 2019 и 2020 годов" установлено, что в 2018 году не допускается увеличение предельной штатной </w:t>
            </w:r>
            <w:r>
              <w:rPr>
                <w:rFonts w:ascii="Times New Roman" w:hAnsi="Times New Roman" w:cs="Times New Roman"/>
                <w:sz w:val="20"/>
              </w:rPr>
              <w:t>численности муниципальных служащих органов местного самоуправления муниципального образования муниципального района «Койгородский», иных  работников органов местного самоуправления муниципального образования муниципального района «Койгородский».</w:t>
            </w:r>
          </w:p>
        </w:tc>
      </w:tr>
      <w:tr w:rsidR="00D33656" w:rsidRPr="004C7250" w:rsidTr="004541D8">
        <w:tc>
          <w:tcPr>
            <w:tcW w:w="718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3.2.2.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A11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A11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118" w:type="dxa"/>
          </w:tcPr>
          <w:p w:rsidR="00832F68" w:rsidRPr="00832F68" w:rsidRDefault="00832F68" w:rsidP="00D67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2F6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832F68" w:rsidRDefault="00A11E62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2F68">
              <w:rPr>
                <w:rFonts w:ascii="Times New Roman" w:hAnsi="Times New Roman" w:cs="Times New Roman"/>
                <w:sz w:val="20"/>
              </w:rPr>
              <w:t xml:space="preserve">С 01.01.2018 года выведен 1 специалист из </w:t>
            </w:r>
            <w:r w:rsidR="00D210C0" w:rsidRPr="00832F68">
              <w:rPr>
                <w:rFonts w:ascii="Times New Roman" w:hAnsi="Times New Roman" w:cs="Times New Roman"/>
                <w:sz w:val="20"/>
              </w:rPr>
              <w:t xml:space="preserve"> числа </w:t>
            </w:r>
            <w:r w:rsidR="00D67C23" w:rsidRPr="00832F68">
              <w:rPr>
                <w:rFonts w:ascii="Times New Roman" w:hAnsi="Times New Roman" w:cs="Times New Roman"/>
                <w:sz w:val="20"/>
              </w:rPr>
              <w:t>муниципальных  служащих.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муниципального района «Койгородский», функциональных органов администрации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220A5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4541D8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0A07BF" w:rsidRPr="004541D8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541D8" w:rsidRDefault="00BE5BB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541D8" w:rsidRDefault="00BE5BB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0A07BF" w:rsidRPr="008478AA" w:rsidRDefault="00455DF5" w:rsidP="00455D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78A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8478AA" w:rsidRDefault="004541D8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 xml:space="preserve"> Приказ Управления образования администрации МР «Койгородский»  от 24.10.2017г. № 166 «О сокращении численности штатов»</w:t>
            </w:r>
            <w:r w:rsidR="00C24437" w:rsidRPr="008478AA">
              <w:rPr>
                <w:rFonts w:ascii="Times New Roman" w:hAnsi="Times New Roman" w:cs="Times New Roman"/>
                <w:sz w:val="20"/>
              </w:rPr>
              <w:t>.</w:t>
            </w:r>
          </w:p>
          <w:p w:rsidR="00303542" w:rsidRPr="00E76D88" w:rsidRDefault="008478AA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Управления культуры, физической культуры и спорта администрации МР «Койгородский» от 30 марта 2018 года № 08/1/0</w:t>
            </w:r>
            <w:r w:rsidR="00E76D88">
              <w:rPr>
                <w:rFonts w:ascii="Times New Roman" w:hAnsi="Times New Roman" w:cs="Times New Roman"/>
                <w:sz w:val="20"/>
              </w:rPr>
              <w:t>/д</w:t>
            </w:r>
            <w:r w:rsidR="00E76D88" w:rsidRPr="00E76D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6D88">
              <w:rPr>
                <w:rFonts w:ascii="Times New Roman" w:hAnsi="Times New Roman" w:cs="Times New Roman"/>
                <w:sz w:val="20"/>
              </w:rPr>
              <w:t xml:space="preserve"> «О внесении изменений в штатное расписание».</w:t>
            </w:r>
          </w:p>
          <w:p w:rsidR="00E76D88" w:rsidRDefault="00E76D88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26 апреля 2018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1E1B0C">
              <w:rPr>
                <w:rFonts w:ascii="Times New Roman" w:hAnsi="Times New Roman" w:cs="Times New Roman"/>
                <w:sz w:val="20"/>
              </w:rPr>
              <w:t>-14/58 «</w:t>
            </w:r>
            <w:r>
              <w:rPr>
                <w:rFonts w:ascii="Times New Roman" w:hAnsi="Times New Roman" w:cs="Times New Roman"/>
                <w:sz w:val="20"/>
              </w:rPr>
              <w:t>О внесении изменений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от 29.01.2016 года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E76D88">
              <w:rPr>
                <w:rFonts w:ascii="Times New Roman" w:hAnsi="Times New Roman" w:cs="Times New Roman"/>
                <w:sz w:val="20"/>
              </w:rPr>
              <w:t xml:space="preserve">-31/104 </w:t>
            </w:r>
            <w:r>
              <w:rPr>
                <w:rFonts w:ascii="Times New Roman" w:hAnsi="Times New Roman" w:cs="Times New Roman"/>
                <w:sz w:val="20"/>
              </w:rPr>
              <w:t>«Об утверждении структуры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».</w:t>
            </w:r>
          </w:p>
          <w:p w:rsidR="00455DF5" w:rsidRDefault="00E76D88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E76D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78A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2458A">
              <w:rPr>
                <w:rFonts w:ascii="Times New Roman" w:hAnsi="Times New Roman" w:cs="Times New Roman"/>
                <w:sz w:val="20"/>
              </w:rPr>
              <w:t xml:space="preserve">от 01 июня 2017 года № </w:t>
            </w:r>
            <w:r w:rsidR="0012458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12458A" w:rsidRPr="0012458A">
              <w:rPr>
                <w:rFonts w:ascii="Times New Roman" w:hAnsi="Times New Roman" w:cs="Times New Roman"/>
                <w:sz w:val="20"/>
              </w:rPr>
              <w:t xml:space="preserve">-12/46 </w:t>
            </w:r>
            <w:r w:rsidR="0012458A">
              <w:rPr>
                <w:rFonts w:ascii="Times New Roman" w:hAnsi="Times New Roman" w:cs="Times New Roman"/>
                <w:sz w:val="20"/>
              </w:rPr>
              <w:t>« О внесении изменений в структуру администрации сельского поселения</w:t>
            </w:r>
            <w:r w:rsidR="002C0C0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2C0C0B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="002C0C0B">
              <w:rPr>
                <w:rFonts w:ascii="Times New Roman" w:hAnsi="Times New Roman" w:cs="Times New Roman"/>
                <w:sz w:val="20"/>
              </w:rPr>
              <w:t>».</w:t>
            </w:r>
          </w:p>
          <w:p w:rsidR="006479C9" w:rsidRPr="0012458A" w:rsidRDefault="00B82D5D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1B0C">
              <w:rPr>
                <w:rFonts w:ascii="Times New Roman" w:hAnsi="Times New Roman" w:cs="Times New Roman"/>
                <w:sz w:val="20"/>
              </w:rPr>
              <w:t>Решение Совета</w:t>
            </w:r>
            <w:r w:rsidR="001E1B0C" w:rsidRPr="001E1B0C">
              <w:rPr>
                <w:rFonts w:ascii="Times New Roman" w:hAnsi="Times New Roman" w:cs="Times New Roman"/>
                <w:sz w:val="20"/>
              </w:rPr>
              <w:t xml:space="preserve"> сельского поселения «</w:t>
            </w:r>
            <w:proofErr w:type="spellStart"/>
            <w:r w:rsidR="001E1B0C" w:rsidRPr="001E1B0C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="001E1B0C" w:rsidRPr="001E1B0C">
              <w:rPr>
                <w:rFonts w:ascii="Times New Roman" w:hAnsi="Times New Roman" w:cs="Times New Roman"/>
                <w:sz w:val="20"/>
              </w:rPr>
              <w:t xml:space="preserve">» от 30 октября 2017 года № </w:t>
            </w:r>
            <w:r w:rsidR="001E1B0C" w:rsidRPr="001E1B0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1E1B0C" w:rsidRPr="001E1B0C">
              <w:rPr>
                <w:rFonts w:ascii="Times New Roman" w:hAnsi="Times New Roman" w:cs="Times New Roman"/>
                <w:sz w:val="20"/>
              </w:rPr>
              <w:t>-</w:t>
            </w:r>
            <w:r w:rsidR="001E1B0C">
              <w:rPr>
                <w:rFonts w:ascii="Times New Roman" w:hAnsi="Times New Roman" w:cs="Times New Roman"/>
                <w:sz w:val="20"/>
              </w:rPr>
              <w:t>10/33 «О внесении изменений в структуру администрации сельского поселения «</w:t>
            </w:r>
            <w:proofErr w:type="spellStart"/>
            <w:r w:rsidR="001E1B0C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="001E1B0C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8478AA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0A07BF" w:rsidRPr="008478AA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713" w:type="dxa"/>
            <w:gridSpan w:val="2"/>
          </w:tcPr>
          <w:p w:rsidR="000A07BF" w:rsidRPr="008478AA" w:rsidRDefault="00C9668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849" w:type="dxa"/>
          </w:tcPr>
          <w:p w:rsidR="000A07BF" w:rsidRPr="008478AA" w:rsidRDefault="008478A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670,5</w:t>
            </w:r>
          </w:p>
        </w:tc>
        <w:tc>
          <w:tcPr>
            <w:tcW w:w="3118" w:type="dxa"/>
          </w:tcPr>
          <w:p w:rsidR="00A762B3" w:rsidRDefault="00455DF5" w:rsidP="008478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>С 01 января 2018 года сокращены 2 ставки бухгалтеров в централизованной бухг</w:t>
            </w:r>
            <w:r w:rsidR="004541D8" w:rsidRPr="008478AA">
              <w:rPr>
                <w:rFonts w:ascii="Times New Roman" w:hAnsi="Times New Roman" w:cs="Times New Roman"/>
                <w:sz w:val="20"/>
              </w:rPr>
              <w:t xml:space="preserve">алтерии Управления образования администрации </w:t>
            </w:r>
            <w:r w:rsidRPr="008478AA">
              <w:rPr>
                <w:rFonts w:ascii="Times New Roman" w:hAnsi="Times New Roman" w:cs="Times New Roman"/>
                <w:sz w:val="20"/>
              </w:rPr>
              <w:t xml:space="preserve">МР «Койгородский». </w:t>
            </w:r>
            <w:r w:rsidR="00C24437" w:rsidRPr="008478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762B3" w:rsidRDefault="00A762B3" w:rsidP="008478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62B3" w:rsidRDefault="008A7996" w:rsidP="008478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течение </w:t>
            </w:r>
            <w:r w:rsidR="008478AA">
              <w:rPr>
                <w:rFonts w:ascii="Times New Roman" w:hAnsi="Times New Roman" w:cs="Times New Roman"/>
                <w:sz w:val="20"/>
              </w:rPr>
              <w:t xml:space="preserve"> 2018 года сокращено 0,7 ставки уборщиков служебных помещений в адм</w:t>
            </w:r>
            <w:r w:rsidR="00A762B3">
              <w:rPr>
                <w:rFonts w:ascii="Times New Roman" w:hAnsi="Times New Roman" w:cs="Times New Roman"/>
                <w:sz w:val="20"/>
              </w:rPr>
              <w:t>инистрациях сельских поселений «</w:t>
            </w:r>
            <w:proofErr w:type="spellStart"/>
            <w:r w:rsidR="00A762B3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="00A762B3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="00A762B3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="00A762B3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="00A762B3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="00A762B3">
              <w:rPr>
                <w:rFonts w:ascii="Times New Roman" w:hAnsi="Times New Roman" w:cs="Times New Roman"/>
                <w:sz w:val="20"/>
              </w:rPr>
              <w:t>».</w:t>
            </w:r>
          </w:p>
          <w:p w:rsidR="00A762B3" w:rsidRDefault="00A762B3" w:rsidP="008478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07BF" w:rsidRPr="00C24437" w:rsidRDefault="00A762B3" w:rsidP="008478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78AA">
              <w:rPr>
                <w:rFonts w:ascii="Times New Roman" w:hAnsi="Times New Roman" w:cs="Times New Roman"/>
                <w:sz w:val="20"/>
              </w:rPr>
              <w:t xml:space="preserve"> С 1 июня 2018 года сокращено 0,25  ставки специалиста организационно </w:t>
            </w:r>
            <w:proofErr w:type="gramStart"/>
            <w:r w:rsidR="008478AA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="008478AA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Сбор, обработка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4C7250" w:rsidRDefault="000A07BF" w:rsidP="00654E8D"/>
        </w:tc>
        <w:tc>
          <w:tcPr>
            <w:tcW w:w="1134" w:type="dxa"/>
            <w:gridSpan w:val="4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C24437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r w:rsidRPr="00C24437">
              <w:rPr>
                <w:rFonts w:ascii="Times New Roman" w:hAnsi="Times New Roman" w:cs="Times New Roman"/>
                <w:sz w:val="20"/>
              </w:rPr>
              <w:lastRenderedPageBreak/>
              <w:t>записка</w:t>
            </w:r>
          </w:p>
        </w:tc>
        <w:tc>
          <w:tcPr>
            <w:tcW w:w="850" w:type="dxa"/>
            <w:gridSpan w:val="2"/>
          </w:tcPr>
          <w:p w:rsidR="000A07BF" w:rsidRPr="00C24437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C24437" w:rsidRDefault="00D33656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C24437" w:rsidRDefault="00AC5B1D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9220A5" w:rsidRPr="00C24437" w:rsidRDefault="00F64668" w:rsidP="00C244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24437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64668" w:rsidRPr="00C24437" w:rsidRDefault="00F64668" w:rsidP="00C244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lastRenderedPageBreak/>
              <w:t>Аналитическая записка подготовлена.</w:t>
            </w:r>
            <w:r w:rsidR="00C24437" w:rsidRPr="00C24437">
              <w:rPr>
                <w:rFonts w:ascii="Times New Roman" w:hAnsi="Times New Roman" w:cs="Times New Roman"/>
                <w:sz w:val="20"/>
              </w:rPr>
              <w:t xml:space="preserve"> Проведено 2</w:t>
            </w:r>
            <w:r w:rsidR="00E064EA" w:rsidRPr="00C24437">
              <w:rPr>
                <w:rFonts w:ascii="Times New Roman" w:hAnsi="Times New Roman" w:cs="Times New Roman"/>
                <w:sz w:val="20"/>
              </w:rPr>
              <w:t xml:space="preserve"> заседания  Комиссии по вопросам опт</w:t>
            </w:r>
            <w:r w:rsidR="00C24437" w:rsidRPr="00C24437">
              <w:rPr>
                <w:rFonts w:ascii="Times New Roman" w:hAnsi="Times New Roman" w:cs="Times New Roman"/>
                <w:sz w:val="20"/>
              </w:rPr>
              <w:t>имизации и повышения эффективности бюджетных расходов местных бюджетов МО МР «Койгородский», на которых рассматривались вопросы оптимизации штатной численности администраций сельских поселений.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 w:val="restart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3.2.4.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перераспределению функций</w:t>
            </w:r>
          </w:p>
        </w:tc>
        <w:tc>
          <w:tcPr>
            <w:tcW w:w="1867" w:type="dxa"/>
            <w:vMerge w:val="restart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F6466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632DBC" w:rsidRPr="006A27A1" w:rsidRDefault="00632DBC" w:rsidP="00632D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A27A1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0A07BF" w:rsidRPr="005A3EE2" w:rsidRDefault="00632DBC" w:rsidP="00632D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Администрацией МР «Койгородский» </w:t>
            </w:r>
            <w:r w:rsidRPr="006A27A1">
              <w:rPr>
                <w:rFonts w:ascii="Times New Roman" w:hAnsi="Times New Roman" w:cs="Times New Roman"/>
                <w:sz w:val="20"/>
              </w:rPr>
              <w:t xml:space="preserve">проведен детальный анализ существующих </w:t>
            </w:r>
            <w:r>
              <w:rPr>
                <w:rFonts w:ascii="Times New Roman" w:hAnsi="Times New Roman" w:cs="Times New Roman"/>
                <w:sz w:val="20"/>
              </w:rPr>
              <w:t xml:space="preserve">функций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отраслевых (функциональных) органов и структурных подразделений администрации МР «Койгородский» </w:t>
            </w:r>
            <w:r w:rsidRPr="006A27A1">
              <w:rPr>
                <w:rFonts w:ascii="Times New Roman" w:hAnsi="Times New Roman" w:cs="Times New Roman"/>
                <w:sz w:val="20"/>
              </w:rPr>
              <w:t xml:space="preserve"> с целью выявления дублирующих функций. По итогам проведенного анализа дублирование функций не выявлено, аналитическая записка подготовлена. Работа по данному нап</w:t>
            </w:r>
            <w:r>
              <w:rPr>
                <w:rFonts w:ascii="Times New Roman" w:hAnsi="Times New Roman" w:cs="Times New Roman"/>
                <w:sz w:val="20"/>
              </w:rPr>
              <w:t>равлению будет продолжена в 2019</w:t>
            </w:r>
            <w:r w:rsidRPr="006A27A1">
              <w:rPr>
                <w:rFonts w:ascii="Times New Roman" w:hAnsi="Times New Roman" w:cs="Times New Roman"/>
                <w:sz w:val="20"/>
              </w:rPr>
              <w:t xml:space="preserve"> году.</w:t>
            </w:r>
          </w:p>
        </w:tc>
      </w:tr>
      <w:tr w:rsidR="00D33656" w:rsidRPr="004C7250" w:rsidTr="004541D8">
        <w:tc>
          <w:tcPr>
            <w:tcW w:w="718" w:type="dxa"/>
            <w:gridSpan w:val="3"/>
            <w:vMerge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4C7250" w:rsidRDefault="000A07BF" w:rsidP="009F5695"/>
        </w:tc>
        <w:tc>
          <w:tcPr>
            <w:tcW w:w="1134" w:type="dxa"/>
            <w:gridSpan w:val="4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F6466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632DBC" w:rsidRPr="00F604A7" w:rsidRDefault="00632DBC" w:rsidP="00632D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604A7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0A07BF" w:rsidRPr="005A3EE2" w:rsidRDefault="00632DBC" w:rsidP="00632D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полномочий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отраслевых (функциональных) органов и структурных подразделений администрации МР «Койгородский» </w:t>
            </w:r>
            <w:r w:rsidRPr="00F604A7">
              <w:rPr>
                <w:rFonts w:ascii="Times New Roman" w:hAnsi="Times New Roman" w:cs="Times New Roman"/>
                <w:sz w:val="20"/>
              </w:rPr>
              <w:t xml:space="preserve"> проведен, по итогам проведенного анализа дублирование функций не выявлено, аналитическая записка подготовлена. Работа по данному нап</w:t>
            </w:r>
            <w:r>
              <w:rPr>
                <w:rFonts w:ascii="Times New Roman" w:hAnsi="Times New Roman" w:cs="Times New Roman"/>
                <w:sz w:val="20"/>
              </w:rPr>
              <w:t>равлению будет продолжена в 2019</w:t>
            </w:r>
            <w:r w:rsidRPr="00F604A7">
              <w:rPr>
                <w:rFonts w:ascii="Times New Roman" w:hAnsi="Times New Roman" w:cs="Times New Roman"/>
                <w:sz w:val="20"/>
              </w:rPr>
              <w:t xml:space="preserve"> году.</w:t>
            </w:r>
          </w:p>
        </w:tc>
      </w:tr>
      <w:tr w:rsidR="00D33656" w:rsidRPr="004C7250" w:rsidTr="004541D8">
        <w:trPr>
          <w:trHeight w:val="880"/>
        </w:trPr>
        <w:tc>
          <w:tcPr>
            <w:tcW w:w="718" w:type="dxa"/>
            <w:gridSpan w:val="3"/>
            <w:vMerge w:val="restart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3.2.5.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8213B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231CED" w:rsidP="00695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118" w:type="dxa"/>
          </w:tcPr>
          <w:p w:rsidR="000A07BF" w:rsidRDefault="00F64668" w:rsidP="00231C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6466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64668" w:rsidRDefault="00F64668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Аналитическая записка подготовлена. </w:t>
            </w:r>
          </w:p>
          <w:p w:rsidR="00F64668" w:rsidRPr="00F64668" w:rsidRDefault="00F64668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Принят   Закон Республики Коми № 72-РЗ от 01.10.2018 года «Об объединении муниципальных образований сельских поселений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и «Ком», расположенных на территории муниципального образования «Койгородский, выборы запланированы на 17 марта 2019 года.</w:t>
            </w:r>
          </w:p>
        </w:tc>
      </w:tr>
      <w:tr w:rsidR="00D33656" w:rsidRPr="004C7250" w:rsidTr="004541D8">
        <w:trPr>
          <w:trHeight w:val="2625"/>
        </w:trPr>
        <w:tc>
          <w:tcPr>
            <w:tcW w:w="718" w:type="dxa"/>
            <w:gridSpan w:val="3"/>
            <w:vMerge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713" w:type="dxa"/>
            <w:gridSpan w:val="2"/>
          </w:tcPr>
          <w:p w:rsidR="000A07BF" w:rsidRPr="004C7250" w:rsidRDefault="000229D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1573,9</w:t>
            </w:r>
          </w:p>
        </w:tc>
        <w:tc>
          <w:tcPr>
            <w:tcW w:w="849" w:type="dxa"/>
          </w:tcPr>
          <w:p w:rsidR="000A07BF" w:rsidRPr="004C7250" w:rsidRDefault="008213B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15</w:t>
            </w:r>
            <w:r w:rsidR="00DD5A0B" w:rsidRPr="004C7250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3118" w:type="dxa"/>
          </w:tcPr>
          <w:p w:rsidR="000A07BF" w:rsidRPr="00DD7153" w:rsidRDefault="00DD5A0B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D7153">
              <w:rPr>
                <w:rFonts w:ascii="Times New Roman" w:hAnsi="Times New Roman" w:cs="Times New Roman"/>
                <w:sz w:val="20"/>
              </w:rPr>
              <w:t>В 2016 году были объединены СП «Кажым» и СП «</w:t>
            </w:r>
            <w:proofErr w:type="gramStart"/>
            <w:r w:rsidRPr="00DD7153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DD715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D7153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DD7153">
              <w:rPr>
                <w:rFonts w:ascii="Times New Roman" w:hAnsi="Times New Roman" w:cs="Times New Roman"/>
                <w:sz w:val="20"/>
              </w:rPr>
              <w:t xml:space="preserve">», и создано вновь образованное СП «Нижний </w:t>
            </w:r>
            <w:proofErr w:type="spellStart"/>
            <w:r w:rsidRPr="00DD7153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DD7153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0A07BF" w:rsidRPr="004C7250" w:rsidTr="004541D8">
        <w:tc>
          <w:tcPr>
            <w:tcW w:w="11766" w:type="dxa"/>
            <w:gridSpan w:val="20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118" w:type="dxa"/>
          </w:tcPr>
          <w:p w:rsidR="000A07BF" w:rsidRPr="005A3EE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A07BF" w:rsidRPr="004C7250" w:rsidTr="004541D8">
        <w:tc>
          <w:tcPr>
            <w:tcW w:w="718" w:type="dxa"/>
            <w:gridSpan w:val="3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0A07BF" w:rsidRPr="004C7250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сферы образования, культуры</w:t>
            </w:r>
          </w:p>
        </w:tc>
        <w:tc>
          <w:tcPr>
            <w:tcW w:w="1810" w:type="dxa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эффективности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образования, культуры</w:t>
            </w:r>
          </w:p>
        </w:tc>
        <w:tc>
          <w:tcPr>
            <w:tcW w:w="914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4C7250" w:rsidRDefault="00622D4C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F661D6" w:rsidRPr="007E696B" w:rsidRDefault="00F661D6" w:rsidP="00F66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4DDF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661D6" w:rsidRPr="007E696B" w:rsidRDefault="00F661D6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6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РФ, осуществляется ежеквартально. </w:t>
            </w:r>
          </w:p>
          <w:p w:rsidR="00F661D6" w:rsidRPr="007E696B" w:rsidRDefault="00F661D6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2018</w:t>
            </w:r>
            <w:r w:rsidRPr="007E696B">
              <w:rPr>
                <w:rFonts w:ascii="Times New Roman" w:hAnsi="Times New Roman" w:cs="Times New Roman"/>
                <w:sz w:val="20"/>
                <w:szCs w:val="20"/>
              </w:rPr>
              <w:t xml:space="preserve"> года по всем ключевым показателям в сфере оплаты труда работников, определенным Указами Президента Российской Федерации, а также установленным «дорожной </w:t>
            </w:r>
            <w:r w:rsidRPr="007E6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картой», установленные целевые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ачения выполнены.</w:t>
            </w:r>
            <w:r w:rsidRPr="007E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96B" w:rsidRPr="005A3EE2" w:rsidRDefault="007E696B" w:rsidP="00622D4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170CC" w:rsidRPr="004C7250" w:rsidTr="004541D8">
        <w:tc>
          <w:tcPr>
            <w:tcW w:w="718" w:type="dxa"/>
            <w:gridSpan w:val="3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D170CC" w:rsidRPr="004C7250" w:rsidRDefault="00D170CC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бюджетных расходов на 2017 - 2019 годы по соответствующим отраслям (сферам):</w:t>
            </w:r>
          </w:p>
        </w:tc>
        <w:tc>
          <w:tcPr>
            <w:tcW w:w="1810" w:type="dxa"/>
          </w:tcPr>
          <w:p w:rsidR="00D170CC" w:rsidRPr="004C7250" w:rsidRDefault="00D170CC" w:rsidP="00B01B62">
            <w:r w:rsidRPr="004C7250">
              <w:t>Разработка Планов оптимизации бюджетных расходов на 2017 - 2019 годы по соответствующим отраслям (сферам)</w:t>
            </w: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D170CC" w:rsidRPr="004C7250" w:rsidRDefault="00D170CC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D170CC" w:rsidRPr="004C7250" w:rsidRDefault="00D170CC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D170CC" w:rsidRPr="004C7250" w:rsidRDefault="00D170CC" w:rsidP="00B01B62">
            <w:r w:rsidRPr="004C7250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01.09.2017</w:t>
            </w:r>
          </w:p>
        </w:tc>
        <w:tc>
          <w:tcPr>
            <w:tcW w:w="1812" w:type="dxa"/>
            <w:gridSpan w:val="2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D170CC" w:rsidRPr="004C7250" w:rsidRDefault="00D170C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D170CC" w:rsidRPr="004C7250" w:rsidRDefault="00D170C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D170CC" w:rsidRPr="00622D4C" w:rsidRDefault="00D170CC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Pr="00622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 году не предусмотрено. </w:t>
            </w:r>
            <w:r w:rsidRPr="00622D4C">
              <w:rPr>
                <w:rFonts w:ascii="Times New Roman" w:hAnsi="Times New Roman" w:cs="Times New Roman"/>
                <w:bCs/>
                <w:sz w:val="20"/>
                <w:szCs w:val="20"/>
              </w:rPr>
              <w:t>Планы оптимизации  бюджетных расходов разработаны в 2017 году.</w:t>
            </w:r>
            <w:r w:rsidRPr="00622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170CC" w:rsidRPr="005A3EE2" w:rsidRDefault="00D170CC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D170CC" w:rsidRPr="004C7250" w:rsidTr="004541D8">
        <w:tc>
          <w:tcPr>
            <w:tcW w:w="718" w:type="dxa"/>
            <w:gridSpan w:val="3"/>
            <w:vMerge w:val="restart"/>
          </w:tcPr>
          <w:p w:rsidR="00D170CC" w:rsidRPr="007E3703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 xml:space="preserve">б) укрупнение (объединение, присоединение) муниципальных </w:t>
            </w:r>
            <w:r w:rsidRPr="007E3703">
              <w:rPr>
                <w:rFonts w:ascii="Times New Roman" w:hAnsi="Times New Roman" w:cs="Times New Roman"/>
                <w:sz w:val="20"/>
              </w:rPr>
              <w:lastRenderedPageBreak/>
              <w:t>учреждений</w:t>
            </w:r>
          </w:p>
        </w:tc>
        <w:tc>
          <w:tcPr>
            <w:tcW w:w="1810" w:type="dxa"/>
            <w:vMerge w:val="restart"/>
          </w:tcPr>
          <w:p w:rsidR="00D170CC" w:rsidRPr="007E3703" w:rsidRDefault="00D170CC" w:rsidP="009F5695"/>
        </w:tc>
        <w:tc>
          <w:tcPr>
            <w:tcW w:w="2009" w:type="dxa"/>
            <w:gridSpan w:val="2"/>
            <w:vMerge/>
          </w:tcPr>
          <w:p w:rsidR="00D170CC" w:rsidRPr="007E3703" w:rsidRDefault="00D170CC" w:rsidP="006D2807"/>
        </w:tc>
        <w:tc>
          <w:tcPr>
            <w:tcW w:w="992" w:type="dxa"/>
            <w:gridSpan w:val="3"/>
            <w:vMerge w:val="restart"/>
          </w:tcPr>
          <w:p w:rsidR="00D170CC" w:rsidRPr="007E3703" w:rsidRDefault="00D170CC" w:rsidP="009F5695"/>
        </w:tc>
        <w:tc>
          <w:tcPr>
            <w:tcW w:w="1812" w:type="dxa"/>
            <w:gridSpan w:val="2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E370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E3703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852" w:type="dxa"/>
            <w:gridSpan w:val="3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1150,8</w:t>
            </w:r>
          </w:p>
        </w:tc>
        <w:tc>
          <w:tcPr>
            <w:tcW w:w="849" w:type="dxa"/>
          </w:tcPr>
          <w:p w:rsidR="00D170CC" w:rsidRPr="00D56B6C" w:rsidRDefault="00D56B6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6C">
              <w:rPr>
                <w:rFonts w:ascii="Times New Roman" w:hAnsi="Times New Roman" w:cs="Times New Roman"/>
                <w:sz w:val="20"/>
              </w:rPr>
              <w:t>1187,4</w:t>
            </w:r>
          </w:p>
        </w:tc>
        <w:tc>
          <w:tcPr>
            <w:tcW w:w="3118" w:type="dxa"/>
            <w:vMerge w:val="restart"/>
          </w:tcPr>
          <w:p w:rsidR="00D56B6C" w:rsidRDefault="00D170CC" w:rsidP="00084ECB">
            <w:pPr>
              <w:jc w:val="both"/>
            </w:pPr>
            <w:r w:rsidRPr="006F2BE4">
              <w:t xml:space="preserve">В 2016 году реорганизована МОУ «НОШ </w:t>
            </w:r>
            <w:proofErr w:type="spellStart"/>
            <w:r w:rsidRPr="006F2BE4">
              <w:t>с</w:t>
            </w:r>
            <w:proofErr w:type="gramStart"/>
            <w:r w:rsidRPr="006F2BE4">
              <w:t>.У</w:t>
            </w:r>
            <w:proofErr w:type="gramEnd"/>
            <w:r w:rsidRPr="006F2BE4">
              <w:t>жга</w:t>
            </w:r>
            <w:proofErr w:type="spellEnd"/>
            <w:r w:rsidRPr="006F2BE4">
              <w:t xml:space="preserve">» в форме присоединения к МБДОУ «Детский сад № 1 </w:t>
            </w:r>
            <w:proofErr w:type="spellStart"/>
            <w:r w:rsidRPr="006F2BE4">
              <w:t>с.Койгородок</w:t>
            </w:r>
            <w:proofErr w:type="spellEnd"/>
            <w:r w:rsidRPr="006F2BE4">
              <w:t>».</w:t>
            </w:r>
          </w:p>
          <w:p w:rsidR="00D56B6C" w:rsidRDefault="00D56B6C" w:rsidP="00084ECB">
            <w:pPr>
              <w:jc w:val="both"/>
            </w:pPr>
          </w:p>
          <w:p w:rsidR="00D56B6C" w:rsidRDefault="00D170CC" w:rsidP="00084ECB">
            <w:pPr>
              <w:jc w:val="both"/>
            </w:pPr>
            <w:r w:rsidRPr="006F2BE4">
              <w:t xml:space="preserve"> В 2017 году  оптимизации бюджетной сети не производилось.</w:t>
            </w:r>
          </w:p>
          <w:p w:rsidR="00D56B6C" w:rsidRDefault="00D56B6C" w:rsidP="00084ECB">
            <w:pPr>
              <w:jc w:val="both"/>
            </w:pPr>
          </w:p>
          <w:p w:rsidR="00D170CC" w:rsidRDefault="00084ECB" w:rsidP="00084ECB">
            <w:pPr>
              <w:jc w:val="both"/>
            </w:pPr>
            <w:r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рива</w:t>
            </w:r>
            <w:proofErr w:type="spellEnd"/>
            <w:r>
              <w:t xml:space="preserve">. </w:t>
            </w:r>
            <w:r w:rsidRPr="006F2BE4">
              <w:t xml:space="preserve"> </w:t>
            </w:r>
            <w:r w:rsidR="00D170CC" w:rsidRPr="006F2BE4">
              <w:t>В</w:t>
            </w:r>
            <w:r>
              <w:t xml:space="preserve"> декабре </w:t>
            </w:r>
            <w:r w:rsidR="00AA41E9" w:rsidRPr="006F2BE4">
              <w:t xml:space="preserve">  2018  года</w:t>
            </w:r>
            <w:r w:rsidR="006F2BE4" w:rsidRPr="006F2BE4">
              <w:t xml:space="preserve">   проведена  реорганизация </w:t>
            </w:r>
            <w:r w:rsidR="00D170CC" w:rsidRPr="006F2BE4">
              <w:t xml:space="preserve"> МБУК</w:t>
            </w:r>
            <w:r w:rsidR="006F2BE4" w:rsidRPr="006F2BE4">
              <w:t xml:space="preserve"> «Койгородский </w:t>
            </w:r>
            <w:proofErr w:type="spellStart"/>
            <w:r w:rsidR="006F2BE4" w:rsidRPr="006F2BE4">
              <w:t>киновидеоцентр</w:t>
            </w:r>
            <w:proofErr w:type="spellEnd"/>
            <w:r w:rsidR="006F2BE4" w:rsidRPr="006F2BE4">
              <w:t>» в форме присоединения  к МБУК «</w:t>
            </w:r>
            <w:r w:rsidR="006F2BE4">
              <w:t>Койгородское клубное объединение</w:t>
            </w:r>
            <w:r w:rsidR="006F2BE4" w:rsidRPr="006F2BE4">
              <w:t>»</w:t>
            </w:r>
            <w:r w:rsidR="006F2BE4">
              <w:t>.</w:t>
            </w:r>
          </w:p>
          <w:p w:rsidR="00084ECB" w:rsidRDefault="00084ECB" w:rsidP="00084ECB">
            <w:pPr>
              <w:jc w:val="both"/>
            </w:pPr>
          </w:p>
          <w:p w:rsidR="00084ECB" w:rsidRPr="006F2BE4" w:rsidRDefault="00084ECB" w:rsidP="00D56B6C">
            <w:pPr>
              <w:jc w:val="both"/>
              <w:rPr>
                <w:highlight w:val="yellow"/>
              </w:rPr>
            </w:pPr>
          </w:p>
        </w:tc>
      </w:tr>
      <w:tr w:rsidR="00D170CC" w:rsidRPr="004C7250" w:rsidTr="004541D8">
        <w:tc>
          <w:tcPr>
            <w:tcW w:w="718" w:type="dxa"/>
            <w:gridSpan w:val="3"/>
            <w:vMerge/>
          </w:tcPr>
          <w:p w:rsidR="00D170CC" w:rsidRPr="00CB1A65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D170CC" w:rsidRPr="00CB1A65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D170CC" w:rsidRPr="00CB1A65" w:rsidRDefault="00D170CC" w:rsidP="009F5695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D170CC" w:rsidRPr="00CB1A65" w:rsidRDefault="00D170CC" w:rsidP="006D2807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D170CC" w:rsidRPr="00CB1A65" w:rsidRDefault="00D170CC" w:rsidP="009F5695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703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E370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E3703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7E370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849" w:type="dxa"/>
          </w:tcPr>
          <w:p w:rsidR="00D170CC" w:rsidRPr="00D56B6C" w:rsidRDefault="00D56B6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6C">
              <w:rPr>
                <w:rFonts w:ascii="Times New Roman" w:hAnsi="Times New Roman" w:cs="Times New Roman"/>
                <w:sz w:val="20"/>
              </w:rPr>
              <w:t>1015,8</w:t>
            </w:r>
          </w:p>
        </w:tc>
        <w:tc>
          <w:tcPr>
            <w:tcW w:w="3118" w:type="dxa"/>
            <w:vMerge/>
          </w:tcPr>
          <w:p w:rsidR="00D170CC" w:rsidRPr="005A3EE2" w:rsidRDefault="00D170CC" w:rsidP="008E3B7A">
            <w:pPr>
              <w:jc w:val="both"/>
              <w:rPr>
                <w:b/>
                <w:highlight w:val="yellow"/>
              </w:rPr>
            </w:pPr>
          </w:p>
        </w:tc>
      </w:tr>
      <w:tr w:rsidR="00652888" w:rsidRPr="004C7250" w:rsidTr="004541D8">
        <w:tc>
          <w:tcPr>
            <w:tcW w:w="718" w:type="dxa"/>
            <w:gridSpan w:val="3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</w:t>
            </w: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расходов на оплату их труда в фонде оплаты труда учреждений не более 40%;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93AB3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493AB3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 2017 - 2019 годы</w:t>
            </w:r>
          </w:p>
        </w:tc>
        <w:tc>
          <w:tcPr>
            <w:tcW w:w="2009" w:type="dxa"/>
            <w:gridSpan w:val="2"/>
            <w:vMerge w:val="restart"/>
          </w:tcPr>
          <w:p w:rsidR="00652888" w:rsidRPr="00493AB3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652888" w:rsidRPr="00493AB3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652888" w:rsidRPr="00493AB3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Отчет о реализации Планов оптимизации бюджетных расходов на 2017 - 2019 годы</w:t>
            </w:r>
          </w:p>
        </w:tc>
        <w:tc>
          <w:tcPr>
            <w:tcW w:w="914" w:type="dxa"/>
            <w:gridSpan w:val="4"/>
          </w:tcPr>
          <w:p w:rsidR="00652888" w:rsidRPr="00DF2548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652888" w:rsidRPr="00DF2548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652888" w:rsidRPr="00DF2548" w:rsidRDefault="00EC5D0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  <w:vMerge w:val="restart"/>
          </w:tcPr>
          <w:p w:rsidR="00652888" w:rsidRPr="00EC5D00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5D00">
              <w:rPr>
                <w:rFonts w:ascii="Times New Roman" w:hAnsi="Times New Roman" w:cs="Times New Roman"/>
                <w:b/>
                <w:sz w:val="20"/>
              </w:rPr>
              <w:t>Исполнено частично, исполнение продолжается.</w:t>
            </w:r>
          </w:p>
          <w:p w:rsidR="00652888" w:rsidRPr="00EC5D00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EC5D0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2888" w:rsidRPr="00EC5D00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652888" w:rsidRPr="00EC5D00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652888" w:rsidRPr="00EC5D00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D00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652888" w:rsidRPr="005A3EE2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652888" w:rsidRPr="00C12D26" w:rsidRDefault="0008261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531B">
              <w:rPr>
                <w:rFonts w:ascii="Times New Roman" w:hAnsi="Times New Roman" w:cs="Times New Roman"/>
                <w:sz w:val="20"/>
              </w:rPr>
              <w:t>Н</w:t>
            </w:r>
            <w:r w:rsidR="0050531B">
              <w:rPr>
                <w:rFonts w:ascii="Times New Roman" w:hAnsi="Times New Roman" w:cs="Times New Roman"/>
                <w:sz w:val="20"/>
              </w:rPr>
              <w:t>а отчетную дату  сокращены 17</w:t>
            </w:r>
            <w:r w:rsidR="00C12D26" w:rsidRPr="0050531B">
              <w:rPr>
                <w:rFonts w:ascii="Times New Roman" w:hAnsi="Times New Roman" w:cs="Times New Roman"/>
                <w:sz w:val="20"/>
              </w:rPr>
              <w:t>,4</w:t>
            </w:r>
            <w:r w:rsidRPr="0050531B">
              <w:rPr>
                <w:rFonts w:ascii="Times New Roman" w:hAnsi="Times New Roman" w:cs="Times New Roman"/>
                <w:sz w:val="20"/>
              </w:rPr>
              <w:t xml:space="preserve"> ставок</w:t>
            </w:r>
            <w:r w:rsidR="00652888" w:rsidRPr="0050531B">
              <w:rPr>
                <w:rFonts w:ascii="Times New Roman" w:hAnsi="Times New Roman" w:cs="Times New Roman"/>
                <w:sz w:val="20"/>
              </w:rPr>
              <w:t xml:space="preserve"> работников учреждений культуры</w:t>
            </w:r>
            <w:r w:rsidRPr="0050531B">
              <w:rPr>
                <w:rFonts w:ascii="Times New Roman" w:hAnsi="Times New Roman" w:cs="Times New Roman"/>
                <w:sz w:val="20"/>
              </w:rPr>
              <w:t>, 3,65 ставок работников  учреждений</w:t>
            </w:r>
            <w:r w:rsidRPr="00C12D26">
              <w:rPr>
                <w:rFonts w:ascii="Times New Roman" w:hAnsi="Times New Roman" w:cs="Times New Roman"/>
                <w:sz w:val="20"/>
              </w:rPr>
              <w:t xml:space="preserve"> физической культуры и спорта,</w:t>
            </w:r>
            <w:r w:rsidR="00C252C9" w:rsidRPr="00C12D26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652888" w:rsidRPr="00C12D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12D26" w:rsidRPr="00C12D26">
              <w:rPr>
                <w:rFonts w:ascii="Times New Roman" w:hAnsi="Times New Roman" w:cs="Times New Roman"/>
                <w:sz w:val="20"/>
              </w:rPr>
              <w:t>35,71</w:t>
            </w:r>
            <w:r w:rsidR="0018448D" w:rsidRPr="00C12D26">
              <w:rPr>
                <w:rFonts w:ascii="Times New Roman" w:hAnsi="Times New Roman" w:cs="Times New Roman"/>
                <w:sz w:val="20"/>
              </w:rPr>
              <w:t xml:space="preserve"> ставок   работников учреждений образования</w:t>
            </w:r>
            <w:r w:rsidR="00652888" w:rsidRPr="00C12D26">
              <w:rPr>
                <w:rFonts w:ascii="Times New Roman" w:hAnsi="Times New Roman" w:cs="Times New Roman"/>
                <w:sz w:val="20"/>
              </w:rPr>
              <w:t>.</w:t>
            </w:r>
          </w:p>
          <w:p w:rsidR="00652888" w:rsidRPr="005A3EE2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652888" w:rsidRPr="005A3EE2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652888" w:rsidRPr="005A3EE2" w:rsidRDefault="00652888" w:rsidP="00D56B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5A3EE2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652888" w:rsidRPr="004C7250" w:rsidTr="004541D8">
        <w:tc>
          <w:tcPr>
            <w:tcW w:w="718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652888" w:rsidRPr="004C7250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652888" w:rsidRPr="004C7250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652888" w:rsidRPr="00C252C9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852" w:type="dxa"/>
            <w:gridSpan w:val="3"/>
          </w:tcPr>
          <w:p w:rsidR="00652888" w:rsidRPr="00C252C9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10106,9</w:t>
            </w:r>
          </w:p>
        </w:tc>
        <w:tc>
          <w:tcPr>
            <w:tcW w:w="849" w:type="dxa"/>
          </w:tcPr>
          <w:p w:rsidR="00652888" w:rsidRPr="00C252C9" w:rsidRDefault="00D56B6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6C">
              <w:rPr>
                <w:rFonts w:ascii="Times New Roman" w:hAnsi="Times New Roman" w:cs="Times New Roman"/>
                <w:sz w:val="20"/>
              </w:rPr>
              <w:t>9757,1</w:t>
            </w:r>
          </w:p>
        </w:tc>
        <w:tc>
          <w:tcPr>
            <w:tcW w:w="3118" w:type="dxa"/>
            <w:vMerge/>
          </w:tcPr>
          <w:p w:rsidR="00652888" w:rsidRPr="005A3EE2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52888" w:rsidRPr="004C7250" w:rsidTr="004541D8">
        <w:tc>
          <w:tcPr>
            <w:tcW w:w="718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652888" w:rsidRPr="004C7250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652888" w:rsidRPr="004C7250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652888" w:rsidRPr="00C252C9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52C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252C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252C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252C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652888" w:rsidRPr="00C252C9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52C9">
              <w:rPr>
                <w:rFonts w:ascii="Times New Roman" w:hAnsi="Times New Roman" w:cs="Times New Roman"/>
                <w:sz w:val="20"/>
              </w:rPr>
              <w:t>1620,9</w:t>
            </w:r>
          </w:p>
        </w:tc>
        <w:tc>
          <w:tcPr>
            <w:tcW w:w="849" w:type="dxa"/>
          </w:tcPr>
          <w:p w:rsidR="00652888" w:rsidRPr="00C252C9" w:rsidRDefault="00D56B6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1878,7</w:t>
            </w:r>
          </w:p>
        </w:tc>
        <w:tc>
          <w:tcPr>
            <w:tcW w:w="3118" w:type="dxa"/>
          </w:tcPr>
          <w:p w:rsidR="00652888" w:rsidRPr="005A3EE2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F36211" w:rsidRPr="004C7250" w:rsidRDefault="00F36211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заданий,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 в установленные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Порядком сроки</w:t>
            </w:r>
          </w:p>
        </w:tc>
        <w:tc>
          <w:tcPr>
            <w:tcW w:w="1812" w:type="dxa"/>
            <w:gridSpan w:val="2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Размещение результатов мониторинга в информационно-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EC5D0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EC5D00" w:rsidRPr="00E16863" w:rsidRDefault="00EC5D00" w:rsidP="00EC5D0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Исполнено. </w:t>
            </w:r>
          </w:p>
          <w:p w:rsidR="00EC5D00" w:rsidRPr="00E16863" w:rsidRDefault="00EC5D00" w:rsidP="00EC5D0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спорта администрации МР «Койгородский»,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администрации МР «Койгородский» в отношении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 ежегодно проводит мониторинг выполнения муниципальных заданий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результатов на официальных сайтах учредителей в информационно-телекоммуникационной сети «Интернет». В случае установления по итогам мониторин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 недостижения показателей муниципального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обеспечивается возврат (уменьшение) субсидий на финансовое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выполнения муниципального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 администрации МР «Койгородский» от 30 декабря 2015 года № 92/12.</w:t>
            </w:r>
          </w:p>
          <w:p w:rsidR="00F36211" w:rsidRPr="005A3EE2" w:rsidRDefault="00F36211" w:rsidP="00EC5D0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 xml:space="preserve"> на 2019 год и на плановый период 2020 и 2021 годов</w:t>
            </w:r>
          </w:p>
        </w:tc>
        <w:tc>
          <w:tcPr>
            <w:tcW w:w="2009" w:type="dxa"/>
            <w:gridSpan w:val="2"/>
          </w:tcPr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812" w:type="dxa"/>
            <w:gridSpan w:val="2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49" w:type="dxa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8" w:type="dxa"/>
          </w:tcPr>
          <w:p w:rsidR="00F36211" w:rsidRPr="005A3EE2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EE2"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F36211" w:rsidRPr="004C7250" w:rsidTr="004541D8">
        <w:tc>
          <w:tcPr>
            <w:tcW w:w="718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3.3.7.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Совершенствование порядков 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Внесение изменений в муниципальные правовые акты 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Отдел экономической политики администрации 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Наличие актуализированных редакции НПА МО МР 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F36211" w:rsidRPr="004C7250" w:rsidRDefault="00F36211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:rsidR="00F36211" w:rsidRPr="005A3EE2" w:rsidRDefault="00F36211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A3EE2">
              <w:rPr>
                <w:rFonts w:ascii="Times New Roman" w:hAnsi="Times New Roman" w:cs="Times New Roman"/>
                <w:b/>
                <w:sz w:val="20"/>
              </w:rPr>
              <w:t>В  2018 году не предусмотрено.</w:t>
            </w:r>
          </w:p>
          <w:p w:rsidR="00F36211" w:rsidRPr="005A3EE2" w:rsidRDefault="00F36211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  <w:vMerge/>
          </w:tcPr>
          <w:p w:rsidR="00F36211" w:rsidRPr="004C7250" w:rsidRDefault="00F36211"/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условий, установленных при их предоставлении, 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10" w:type="dxa"/>
            <w:vMerge/>
          </w:tcPr>
          <w:p w:rsidR="00F36211" w:rsidRPr="004C7250" w:rsidRDefault="00F36211"/>
        </w:tc>
        <w:tc>
          <w:tcPr>
            <w:tcW w:w="2009" w:type="dxa"/>
            <w:gridSpan w:val="2"/>
            <w:vMerge/>
          </w:tcPr>
          <w:p w:rsidR="00F36211" w:rsidRPr="004C7250" w:rsidRDefault="00F36211"/>
        </w:tc>
        <w:tc>
          <w:tcPr>
            <w:tcW w:w="992" w:type="dxa"/>
            <w:gridSpan w:val="3"/>
            <w:vMerge/>
          </w:tcPr>
          <w:p w:rsidR="00F36211" w:rsidRPr="004C7250" w:rsidRDefault="00F36211"/>
        </w:tc>
        <w:tc>
          <w:tcPr>
            <w:tcW w:w="1812" w:type="dxa"/>
            <w:gridSpan w:val="2"/>
            <w:vMerge/>
          </w:tcPr>
          <w:p w:rsidR="00F36211" w:rsidRPr="004C7250" w:rsidRDefault="00F36211"/>
        </w:tc>
        <w:tc>
          <w:tcPr>
            <w:tcW w:w="914" w:type="dxa"/>
            <w:gridSpan w:val="4"/>
            <w:vMerge/>
          </w:tcPr>
          <w:p w:rsidR="00F36211" w:rsidRPr="004C7250" w:rsidRDefault="00F36211"/>
        </w:tc>
        <w:tc>
          <w:tcPr>
            <w:tcW w:w="852" w:type="dxa"/>
            <w:gridSpan w:val="3"/>
            <w:vMerge/>
          </w:tcPr>
          <w:p w:rsidR="00F36211" w:rsidRPr="004C7250" w:rsidRDefault="00F36211"/>
        </w:tc>
        <w:tc>
          <w:tcPr>
            <w:tcW w:w="849" w:type="dxa"/>
            <w:vMerge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</w:tcPr>
          <w:p w:rsidR="00F36211" w:rsidRPr="005A3EE2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F36211" w:rsidRPr="00EC5D00" w:rsidRDefault="00F36211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5D00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36211" w:rsidRPr="005A3EE2" w:rsidRDefault="00F36211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C5D00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E04DED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F36211" w:rsidRPr="00E04DED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F36211" w:rsidRPr="00E04DED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E04DE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E04DE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</w:t>
            </w:r>
            <w:r w:rsidR="00F36211" w:rsidRPr="00E04D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4" w:type="dxa"/>
            <w:gridSpan w:val="4"/>
          </w:tcPr>
          <w:p w:rsidR="00F36211" w:rsidRPr="00E04DED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E04DED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E04DED" w:rsidRDefault="00207FCE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118" w:type="dxa"/>
          </w:tcPr>
          <w:p w:rsidR="00266198" w:rsidRDefault="002661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66198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36211" w:rsidRDefault="00207FCE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A76E7">
              <w:rPr>
                <w:rFonts w:ascii="Times New Roman" w:hAnsi="Times New Roman" w:cs="Times New Roman"/>
                <w:sz w:val="20"/>
              </w:rPr>
              <w:t xml:space="preserve">На основе заключенных соглашений   с   администрациями  сельских поселений  </w:t>
            </w:r>
            <w:r w:rsidR="00266198" w:rsidRPr="005A76E7">
              <w:rPr>
                <w:rFonts w:ascii="Times New Roman" w:hAnsi="Times New Roman" w:cs="Times New Roman"/>
                <w:sz w:val="20"/>
              </w:rPr>
              <w:t>администрация  муниципального района «Койгородский»</w:t>
            </w:r>
            <w:r w:rsidR="005A76E7">
              <w:rPr>
                <w:rFonts w:ascii="Times New Roman" w:hAnsi="Times New Roman" w:cs="Times New Roman"/>
                <w:sz w:val="20"/>
              </w:rPr>
              <w:t xml:space="preserve"> в лице Финансового управления администрации МР «Койгородский»</w:t>
            </w:r>
            <w:r w:rsidR="00266198" w:rsidRPr="005A76E7">
              <w:rPr>
                <w:rFonts w:ascii="Times New Roman" w:hAnsi="Times New Roman" w:cs="Times New Roman"/>
                <w:sz w:val="20"/>
              </w:rPr>
              <w:t xml:space="preserve">    исполняет часть полномочий </w:t>
            </w:r>
            <w:r w:rsidR="005A76E7">
              <w:rPr>
                <w:rFonts w:ascii="Times New Roman" w:hAnsi="Times New Roman" w:cs="Times New Roman"/>
                <w:sz w:val="20"/>
              </w:rPr>
              <w:t xml:space="preserve"> сельских поселений </w:t>
            </w:r>
            <w:r w:rsidR="00266198" w:rsidRPr="005A76E7">
              <w:rPr>
                <w:rFonts w:ascii="Times New Roman" w:hAnsi="Times New Roman" w:cs="Times New Roman"/>
                <w:sz w:val="20"/>
              </w:rPr>
              <w:t>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="00266198" w:rsidRPr="005A76E7">
              <w:rPr>
                <w:rFonts w:ascii="Times New Roman" w:hAnsi="Times New Roman" w:cs="Times New Roman"/>
                <w:sz w:val="20"/>
              </w:rPr>
              <w:t xml:space="preserve"> с </w:t>
            </w:r>
            <w:r w:rsidR="005A76E7" w:rsidRPr="005A76E7">
              <w:rPr>
                <w:rFonts w:ascii="Times New Roman" w:hAnsi="Times New Roman" w:cs="Times New Roman"/>
                <w:sz w:val="20"/>
              </w:rPr>
              <w:t>Федеральным законом № 44-ФЗ.</w:t>
            </w:r>
            <w:r w:rsidR="005A76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762B3" w:rsidRPr="00AB1C33" w:rsidRDefault="005A76E7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Порядок взаимодействия Финансового управления администрации МР «Койгородский» как уполномоченного органа  на определение поставщиков (подрядчиков, исполнителей) и заказчиков утвержден постановлением администрации от 17 марта 2014 г. №  24/03.</w:t>
            </w:r>
            <w:r w:rsidR="00AB1C33">
              <w:rPr>
                <w:rFonts w:ascii="Times New Roman" w:hAnsi="Times New Roman" w:cs="Times New Roman"/>
                <w:sz w:val="20"/>
              </w:rPr>
              <w:t xml:space="preserve"> Внесение изменений в данный Порядок взаимодействия  запланировано в 2019 году.</w:t>
            </w:r>
          </w:p>
        </w:tc>
      </w:tr>
      <w:tr w:rsidR="00F36211" w:rsidRPr="004C7250" w:rsidTr="004541D8">
        <w:tc>
          <w:tcPr>
            <w:tcW w:w="11766" w:type="dxa"/>
            <w:gridSpan w:val="20"/>
          </w:tcPr>
          <w:p w:rsidR="00F36211" w:rsidRPr="004C7250" w:rsidRDefault="00F36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118" w:type="dxa"/>
          </w:tcPr>
          <w:p w:rsidR="00F36211" w:rsidRPr="005A3EE2" w:rsidRDefault="00F36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36211" w:rsidRPr="004C7250" w:rsidTr="004541D8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EC5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F36211" w:rsidRPr="00EC5D00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  <w:r w:rsidR="00EC5D00" w:rsidRPr="00EC5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C5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6211" w:rsidRPr="00EC5D00" w:rsidRDefault="00F36211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 муниципальных заимствований  муниципального образования муниципального  района «Койгородский» на 2018 год и плановый период 2019 и 2020 годов, </w:t>
            </w: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МР «Койгородский»  от 22.12.2017 № </w:t>
            </w:r>
            <w:r w:rsidRPr="00EC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-24/151 "О бюджете муниципального образования муниципального района «Койгородский» на 2018 год и плановый период 2019 и 2020 годов" не предусматривают привлечение   кредитов из кредитных организаций. </w:t>
            </w:r>
            <w:proofErr w:type="gramEnd"/>
          </w:p>
          <w:p w:rsidR="00FA5709" w:rsidRPr="00EC5D00" w:rsidRDefault="00EC5D00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>На 01 января</w:t>
            </w:r>
            <w:r w:rsidR="00CB1A65"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F36211"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 года муни</w:t>
            </w:r>
            <w:r w:rsidR="00FA5709"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ципальный долг составил </w:t>
            </w:r>
          </w:p>
          <w:p w:rsidR="00F36211" w:rsidRPr="00EC5D00" w:rsidRDefault="00EC5D00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 12 530,8</w:t>
            </w:r>
            <w:r w:rsidR="00F36211"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36211" w:rsidRPr="00EC5D0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F36211" w:rsidRPr="00EC5D0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F36211" w:rsidRPr="00EC5D0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F36211" w:rsidRPr="00EC5D00">
              <w:rPr>
                <w:rFonts w:ascii="Times New Roman" w:hAnsi="Times New Roman" w:cs="Times New Roman"/>
                <w:sz w:val="20"/>
                <w:szCs w:val="20"/>
              </w:rPr>
              <w:t>. (числится  задолженность по трем бюджетным кредитам, привлеченным из республиканского бюджета, процентная ставка по которым   существенно ниже, чем в кредитных организациях    составляет 4,125-4,5% )</w:t>
            </w: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6211" w:rsidRPr="005A3EE2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F36211" w:rsidRPr="005A3EE2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36211" w:rsidRPr="005A3EE2" w:rsidRDefault="00F36211" w:rsidP="003B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36211" w:rsidRPr="00E45729" w:rsidTr="004541D8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4.2.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Ограничение объема предоставления муниципальных гарантий (предоставление муниципальных 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Предоставление муниципальных гарантий муниципального образования муниципального района 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36211" w:rsidRPr="004C7250" w:rsidRDefault="00EC5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8" w:type="dxa"/>
          </w:tcPr>
          <w:p w:rsidR="00F36211" w:rsidRPr="00EC5D00" w:rsidRDefault="00EC5D00" w:rsidP="003B17D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C5D00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36211" w:rsidRPr="00EC5D00" w:rsidRDefault="00F36211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муниципальных гарантий муниципального района «Койгородский»  в валюте Российской Федерации на 2018 год и плановый период 2019 и 2020 годов, утвержденные Решением Совета МР «Койгородский»  от 22.12.2017 № </w:t>
            </w:r>
            <w:r w:rsidRPr="00EC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C5D00">
              <w:rPr>
                <w:rFonts w:ascii="Times New Roman" w:hAnsi="Times New Roman" w:cs="Times New Roman"/>
                <w:sz w:val="20"/>
                <w:szCs w:val="20"/>
              </w:rPr>
              <w:t xml:space="preserve">-24/151 "О бюджете муниципального образования муниципального района «Койгородский» на 2018 год и плановый период 2019 и 2020 годов" не предусматривают предоставление муниципальных  гарантий. </w:t>
            </w:r>
            <w:proofErr w:type="gramEnd"/>
          </w:p>
          <w:p w:rsidR="00F36211" w:rsidRPr="005A3EE2" w:rsidRDefault="00F36211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2BBD"/>
    <w:rsid w:val="00003F81"/>
    <w:rsid w:val="000132EA"/>
    <w:rsid w:val="000229D3"/>
    <w:rsid w:val="00026292"/>
    <w:rsid w:val="00031BAE"/>
    <w:rsid w:val="00034C44"/>
    <w:rsid w:val="00072AA3"/>
    <w:rsid w:val="000749F8"/>
    <w:rsid w:val="0008261C"/>
    <w:rsid w:val="00084ECB"/>
    <w:rsid w:val="00092BD7"/>
    <w:rsid w:val="000A02FE"/>
    <w:rsid w:val="000A07BF"/>
    <w:rsid w:val="000B067E"/>
    <w:rsid w:val="000C648F"/>
    <w:rsid w:val="000E346A"/>
    <w:rsid w:val="00101655"/>
    <w:rsid w:val="001038A4"/>
    <w:rsid w:val="00110735"/>
    <w:rsid w:val="001115B3"/>
    <w:rsid w:val="00115C0C"/>
    <w:rsid w:val="0012116D"/>
    <w:rsid w:val="001218BD"/>
    <w:rsid w:val="001240A8"/>
    <w:rsid w:val="0012458A"/>
    <w:rsid w:val="00125F26"/>
    <w:rsid w:val="001338D2"/>
    <w:rsid w:val="00137311"/>
    <w:rsid w:val="00165805"/>
    <w:rsid w:val="00172437"/>
    <w:rsid w:val="0018448D"/>
    <w:rsid w:val="00185E75"/>
    <w:rsid w:val="001902CA"/>
    <w:rsid w:val="001912E7"/>
    <w:rsid w:val="001A2393"/>
    <w:rsid w:val="001A4FC5"/>
    <w:rsid w:val="001B14AB"/>
    <w:rsid w:val="001B1DA9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22F86"/>
    <w:rsid w:val="00231CED"/>
    <w:rsid w:val="00232EBE"/>
    <w:rsid w:val="00236954"/>
    <w:rsid w:val="002379E8"/>
    <w:rsid w:val="00241683"/>
    <w:rsid w:val="0024605D"/>
    <w:rsid w:val="00250148"/>
    <w:rsid w:val="00266198"/>
    <w:rsid w:val="00266F3B"/>
    <w:rsid w:val="0027592F"/>
    <w:rsid w:val="002C0C0B"/>
    <w:rsid w:val="002C5EE2"/>
    <w:rsid w:val="002D4F25"/>
    <w:rsid w:val="002E049B"/>
    <w:rsid w:val="002F2763"/>
    <w:rsid w:val="00303542"/>
    <w:rsid w:val="00325A78"/>
    <w:rsid w:val="00345343"/>
    <w:rsid w:val="00350CEF"/>
    <w:rsid w:val="00354314"/>
    <w:rsid w:val="0037691D"/>
    <w:rsid w:val="00384530"/>
    <w:rsid w:val="00384C5A"/>
    <w:rsid w:val="003902A8"/>
    <w:rsid w:val="00392239"/>
    <w:rsid w:val="00392E1B"/>
    <w:rsid w:val="003B17D7"/>
    <w:rsid w:val="003C2BD2"/>
    <w:rsid w:val="003C4D39"/>
    <w:rsid w:val="003E15E5"/>
    <w:rsid w:val="003F14F8"/>
    <w:rsid w:val="003F712C"/>
    <w:rsid w:val="00406B7E"/>
    <w:rsid w:val="00406D18"/>
    <w:rsid w:val="00415F2E"/>
    <w:rsid w:val="004220A1"/>
    <w:rsid w:val="00430CF0"/>
    <w:rsid w:val="004322C8"/>
    <w:rsid w:val="00440A10"/>
    <w:rsid w:val="0045386D"/>
    <w:rsid w:val="004541D8"/>
    <w:rsid w:val="00455DF5"/>
    <w:rsid w:val="0046061F"/>
    <w:rsid w:val="0046746C"/>
    <w:rsid w:val="0048684C"/>
    <w:rsid w:val="00493AB3"/>
    <w:rsid w:val="00494BB1"/>
    <w:rsid w:val="004B12FB"/>
    <w:rsid w:val="004B2C53"/>
    <w:rsid w:val="004C36C4"/>
    <w:rsid w:val="004C7250"/>
    <w:rsid w:val="004D5C2B"/>
    <w:rsid w:val="004F5C8B"/>
    <w:rsid w:val="0050531B"/>
    <w:rsid w:val="005210AF"/>
    <w:rsid w:val="005268F9"/>
    <w:rsid w:val="005269C5"/>
    <w:rsid w:val="00526CB9"/>
    <w:rsid w:val="00531350"/>
    <w:rsid w:val="00533F7B"/>
    <w:rsid w:val="0053563A"/>
    <w:rsid w:val="0054599D"/>
    <w:rsid w:val="00551B09"/>
    <w:rsid w:val="00553997"/>
    <w:rsid w:val="00555B6C"/>
    <w:rsid w:val="00557123"/>
    <w:rsid w:val="00564564"/>
    <w:rsid w:val="00565B77"/>
    <w:rsid w:val="00570A86"/>
    <w:rsid w:val="00582255"/>
    <w:rsid w:val="00583E55"/>
    <w:rsid w:val="00585F82"/>
    <w:rsid w:val="005949C9"/>
    <w:rsid w:val="00597716"/>
    <w:rsid w:val="005A3EE2"/>
    <w:rsid w:val="005A4BA2"/>
    <w:rsid w:val="005A76E7"/>
    <w:rsid w:val="005B56AB"/>
    <w:rsid w:val="005B65B8"/>
    <w:rsid w:val="005C5D7A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65BC"/>
    <w:rsid w:val="006476DA"/>
    <w:rsid w:val="006479C9"/>
    <w:rsid w:val="0065125E"/>
    <w:rsid w:val="00652888"/>
    <w:rsid w:val="00654E8D"/>
    <w:rsid w:val="00656B3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7D23"/>
    <w:rsid w:val="006B0A7E"/>
    <w:rsid w:val="006C39C4"/>
    <w:rsid w:val="006C7AE5"/>
    <w:rsid w:val="006D12BA"/>
    <w:rsid w:val="006D2807"/>
    <w:rsid w:val="006E0CD4"/>
    <w:rsid w:val="006E74A6"/>
    <w:rsid w:val="006F2BE4"/>
    <w:rsid w:val="00702ED7"/>
    <w:rsid w:val="00710253"/>
    <w:rsid w:val="007209B7"/>
    <w:rsid w:val="00725828"/>
    <w:rsid w:val="00725C19"/>
    <w:rsid w:val="00727370"/>
    <w:rsid w:val="0072752D"/>
    <w:rsid w:val="00727E56"/>
    <w:rsid w:val="007319E1"/>
    <w:rsid w:val="00735850"/>
    <w:rsid w:val="00736042"/>
    <w:rsid w:val="00746B64"/>
    <w:rsid w:val="00760CE9"/>
    <w:rsid w:val="00761885"/>
    <w:rsid w:val="0076474E"/>
    <w:rsid w:val="007703A2"/>
    <w:rsid w:val="007803F8"/>
    <w:rsid w:val="00785136"/>
    <w:rsid w:val="00795258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6F14"/>
    <w:rsid w:val="008478AA"/>
    <w:rsid w:val="0085306C"/>
    <w:rsid w:val="00856312"/>
    <w:rsid w:val="008574C3"/>
    <w:rsid w:val="00863738"/>
    <w:rsid w:val="0086398B"/>
    <w:rsid w:val="00873F5A"/>
    <w:rsid w:val="00882645"/>
    <w:rsid w:val="00884C64"/>
    <w:rsid w:val="008A0CB1"/>
    <w:rsid w:val="008A2F98"/>
    <w:rsid w:val="008A7996"/>
    <w:rsid w:val="008B24E7"/>
    <w:rsid w:val="008C17B3"/>
    <w:rsid w:val="008D0AC3"/>
    <w:rsid w:val="008D2D4F"/>
    <w:rsid w:val="008D52EC"/>
    <w:rsid w:val="008E07E2"/>
    <w:rsid w:val="008E2777"/>
    <w:rsid w:val="008E3B7A"/>
    <w:rsid w:val="008F6D2C"/>
    <w:rsid w:val="009220A5"/>
    <w:rsid w:val="009236AF"/>
    <w:rsid w:val="0093470E"/>
    <w:rsid w:val="00935B3A"/>
    <w:rsid w:val="009421BC"/>
    <w:rsid w:val="00955ADA"/>
    <w:rsid w:val="009560E8"/>
    <w:rsid w:val="00960D43"/>
    <w:rsid w:val="0097371B"/>
    <w:rsid w:val="0099012C"/>
    <w:rsid w:val="009A1239"/>
    <w:rsid w:val="009B4367"/>
    <w:rsid w:val="009F265D"/>
    <w:rsid w:val="009F5695"/>
    <w:rsid w:val="009F78E4"/>
    <w:rsid w:val="00A034A3"/>
    <w:rsid w:val="00A11E62"/>
    <w:rsid w:val="00A15DE8"/>
    <w:rsid w:val="00A16554"/>
    <w:rsid w:val="00A22BDD"/>
    <w:rsid w:val="00A26DE0"/>
    <w:rsid w:val="00A36EF2"/>
    <w:rsid w:val="00A40E26"/>
    <w:rsid w:val="00A461D3"/>
    <w:rsid w:val="00A542C3"/>
    <w:rsid w:val="00A57588"/>
    <w:rsid w:val="00A61A42"/>
    <w:rsid w:val="00A70137"/>
    <w:rsid w:val="00A70211"/>
    <w:rsid w:val="00A762B3"/>
    <w:rsid w:val="00A83E97"/>
    <w:rsid w:val="00A906BF"/>
    <w:rsid w:val="00A9297B"/>
    <w:rsid w:val="00A95107"/>
    <w:rsid w:val="00AA41E9"/>
    <w:rsid w:val="00AB1C33"/>
    <w:rsid w:val="00AB59F8"/>
    <w:rsid w:val="00AC4B18"/>
    <w:rsid w:val="00AC5B1D"/>
    <w:rsid w:val="00AD5A43"/>
    <w:rsid w:val="00AE704C"/>
    <w:rsid w:val="00AF1B90"/>
    <w:rsid w:val="00AF22CA"/>
    <w:rsid w:val="00B01B62"/>
    <w:rsid w:val="00B0221B"/>
    <w:rsid w:val="00B12C78"/>
    <w:rsid w:val="00B12C90"/>
    <w:rsid w:val="00B26742"/>
    <w:rsid w:val="00B347AD"/>
    <w:rsid w:val="00B36991"/>
    <w:rsid w:val="00B60F42"/>
    <w:rsid w:val="00B64E25"/>
    <w:rsid w:val="00B75133"/>
    <w:rsid w:val="00B759C7"/>
    <w:rsid w:val="00B769F7"/>
    <w:rsid w:val="00B82D5D"/>
    <w:rsid w:val="00B94717"/>
    <w:rsid w:val="00B94F8C"/>
    <w:rsid w:val="00B95071"/>
    <w:rsid w:val="00BA178B"/>
    <w:rsid w:val="00BB1DB6"/>
    <w:rsid w:val="00BC3A77"/>
    <w:rsid w:val="00BD7DAF"/>
    <w:rsid w:val="00BE100A"/>
    <w:rsid w:val="00BE3DC1"/>
    <w:rsid w:val="00BE4DDF"/>
    <w:rsid w:val="00BE5BB4"/>
    <w:rsid w:val="00BF5854"/>
    <w:rsid w:val="00C045C5"/>
    <w:rsid w:val="00C123E8"/>
    <w:rsid w:val="00C12D26"/>
    <w:rsid w:val="00C20952"/>
    <w:rsid w:val="00C22F17"/>
    <w:rsid w:val="00C24437"/>
    <w:rsid w:val="00C252C9"/>
    <w:rsid w:val="00C3278A"/>
    <w:rsid w:val="00C4659C"/>
    <w:rsid w:val="00C61106"/>
    <w:rsid w:val="00C642A9"/>
    <w:rsid w:val="00C75AD4"/>
    <w:rsid w:val="00C83F36"/>
    <w:rsid w:val="00C84260"/>
    <w:rsid w:val="00C96682"/>
    <w:rsid w:val="00CA2CEA"/>
    <w:rsid w:val="00CB1A65"/>
    <w:rsid w:val="00CB417E"/>
    <w:rsid w:val="00CB5642"/>
    <w:rsid w:val="00CE2CA8"/>
    <w:rsid w:val="00CE7A30"/>
    <w:rsid w:val="00CF0BAB"/>
    <w:rsid w:val="00CF3567"/>
    <w:rsid w:val="00CF72EC"/>
    <w:rsid w:val="00D008E1"/>
    <w:rsid w:val="00D00D77"/>
    <w:rsid w:val="00D133D3"/>
    <w:rsid w:val="00D170CC"/>
    <w:rsid w:val="00D210C0"/>
    <w:rsid w:val="00D22E77"/>
    <w:rsid w:val="00D33656"/>
    <w:rsid w:val="00D3415B"/>
    <w:rsid w:val="00D37C8C"/>
    <w:rsid w:val="00D42593"/>
    <w:rsid w:val="00D56B6C"/>
    <w:rsid w:val="00D67C23"/>
    <w:rsid w:val="00D91A97"/>
    <w:rsid w:val="00DA7A72"/>
    <w:rsid w:val="00DB0A1A"/>
    <w:rsid w:val="00DB452E"/>
    <w:rsid w:val="00DB625A"/>
    <w:rsid w:val="00DB747F"/>
    <w:rsid w:val="00DC1DE6"/>
    <w:rsid w:val="00DC37CF"/>
    <w:rsid w:val="00DD0588"/>
    <w:rsid w:val="00DD5A0B"/>
    <w:rsid w:val="00DD7153"/>
    <w:rsid w:val="00DE4872"/>
    <w:rsid w:val="00DF233E"/>
    <w:rsid w:val="00DF2548"/>
    <w:rsid w:val="00DF6E26"/>
    <w:rsid w:val="00E04DED"/>
    <w:rsid w:val="00E064EA"/>
    <w:rsid w:val="00E16863"/>
    <w:rsid w:val="00E25020"/>
    <w:rsid w:val="00E407D8"/>
    <w:rsid w:val="00E4503D"/>
    <w:rsid w:val="00E45729"/>
    <w:rsid w:val="00E76D88"/>
    <w:rsid w:val="00EA1481"/>
    <w:rsid w:val="00EA320D"/>
    <w:rsid w:val="00EB38DB"/>
    <w:rsid w:val="00EC5D00"/>
    <w:rsid w:val="00ED037A"/>
    <w:rsid w:val="00F14985"/>
    <w:rsid w:val="00F21004"/>
    <w:rsid w:val="00F23062"/>
    <w:rsid w:val="00F27468"/>
    <w:rsid w:val="00F30F9A"/>
    <w:rsid w:val="00F3617A"/>
    <w:rsid w:val="00F36211"/>
    <w:rsid w:val="00F604A7"/>
    <w:rsid w:val="00F64668"/>
    <w:rsid w:val="00F661D6"/>
    <w:rsid w:val="00F772E1"/>
    <w:rsid w:val="00F80330"/>
    <w:rsid w:val="00F85B26"/>
    <w:rsid w:val="00F95DA9"/>
    <w:rsid w:val="00FA1A62"/>
    <w:rsid w:val="00FA5709"/>
    <w:rsid w:val="00FA6BFE"/>
    <w:rsid w:val="00FB494C"/>
    <w:rsid w:val="00FB4C7E"/>
    <w:rsid w:val="00FB7EB6"/>
    <w:rsid w:val="00FC57C9"/>
    <w:rsid w:val="00FD730C"/>
    <w:rsid w:val="00FD7B6D"/>
    <w:rsid w:val="00FE1D5D"/>
    <w:rsid w:val="00FE35A7"/>
    <w:rsid w:val="00FE62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jgorodok.ru/finansyi/byudzhet-dlya-grazhdan/" TargetMode="External"/><Relationship Id="rId13" Type="http://schemas.openxmlformats.org/officeDocument/2006/relationships/hyperlink" Target="consultantplus://offline/ref=E25E6EC1D7389B037E0D43D846346379D6096C28E216342D428122AA6E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jgorodok.ru/economy/ctrategiya/munitsipalnyie-programmyi/" TargetMode="External"/><Relationship Id="rId12" Type="http://schemas.openxmlformats.org/officeDocument/2006/relationships/hyperlink" Target="consultantplus://offline/ref=79B01404DF931FE1ACE289256B532D055297CE7BF02EB44E891105KBv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E6EC1D7389B037E0D43D846346379D6096C28E216342D428122AA6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normotvorchestvo/informatsionnyie-vestniki-soveta-i-administratsii-mr-kojgorodskij/" TargetMode="External"/><Relationship Id="rId11" Type="http://schemas.openxmlformats.org/officeDocument/2006/relationships/hyperlink" Target="http://kojgorodok.ru/finansyi/rejting-munitsipalnyih-obrazovanij-selskih-poselen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E6EC1D7389B037E0D43D846346379D6096C28E216342D428122AA6EJ" TargetMode="External"/><Relationship Id="rId10" Type="http://schemas.openxmlformats.org/officeDocument/2006/relationships/hyperlink" Target="https://vk.com/nb_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8302101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6DDD-525B-4C43-99AF-5927831A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2019-05-16T12:59:00Z</cp:lastPrinted>
  <dcterms:created xsi:type="dcterms:W3CDTF">2019-01-31T13:22:00Z</dcterms:created>
  <dcterms:modified xsi:type="dcterms:W3CDTF">2019-01-31T13:22:00Z</dcterms:modified>
</cp:coreProperties>
</file>