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AC4DEB" w:rsidRPr="00497108" w:rsidTr="007774B0">
        <w:trPr>
          <w:jc w:val="center"/>
        </w:trPr>
        <w:tc>
          <w:tcPr>
            <w:tcW w:w="3208" w:type="dxa"/>
          </w:tcPr>
          <w:p w:rsidR="00AC4DEB" w:rsidRPr="00497108" w:rsidRDefault="00AC4DEB" w:rsidP="007774B0">
            <w:pPr>
              <w:jc w:val="center"/>
            </w:pPr>
          </w:p>
          <w:p w:rsidR="00AC4DEB" w:rsidRPr="00497108" w:rsidRDefault="00AC4DEB" w:rsidP="007774B0">
            <w:pPr>
              <w:jc w:val="center"/>
            </w:pPr>
          </w:p>
          <w:p w:rsidR="00AC4DEB" w:rsidRPr="00497108" w:rsidRDefault="00AC4DEB" w:rsidP="007774B0">
            <w:pPr>
              <w:jc w:val="center"/>
            </w:pPr>
            <w:r w:rsidRPr="00497108">
              <w:t>“</w:t>
            </w:r>
            <w:proofErr w:type="spellStart"/>
            <w:r w:rsidRPr="00497108">
              <w:t>Кузьёль</w:t>
            </w:r>
            <w:proofErr w:type="spellEnd"/>
            <w:r w:rsidRPr="00497108">
              <w:t xml:space="preserve">” </w:t>
            </w:r>
            <w:proofErr w:type="spellStart"/>
            <w:r w:rsidRPr="00497108">
              <w:t>сикт</w:t>
            </w:r>
            <w:proofErr w:type="spellEnd"/>
          </w:p>
          <w:p w:rsidR="00AC4DEB" w:rsidRPr="00497108" w:rsidRDefault="00AC4DEB" w:rsidP="007774B0">
            <w:pPr>
              <w:jc w:val="center"/>
              <w:rPr>
                <w:sz w:val="28"/>
                <w:szCs w:val="28"/>
              </w:rPr>
            </w:pPr>
            <w:proofErr w:type="spellStart"/>
            <w:r w:rsidRPr="00497108">
              <w:t>овмöдчöминса</w:t>
            </w:r>
            <w:proofErr w:type="spellEnd"/>
            <w:proofErr w:type="gramStart"/>
            <w:r w:rsidRPr="00497108">
              <w:t xml:space="preserve">  </w:t>
            </w:r>
            <w:proofErr w:type="spellStart"/>
            <w:r w:rsidRPr="00497108">
              <w:t>С</w:t>
            </w:r>
            <w:proofErr w:type="gramEnd"/>
            <w:r w:rsidRPr="00497108">
              <w:t>öвет</w:t>
            </w:r>
            <w:proofErr w:type="spellEnd"/>
          </w:p>
        </w:tc>
        <w:tc>
          <w:tcPr>
            <w:tcW w:w="2693" w:type="dxa"/>
          </w:tcPr>
          <w:p w:rsidR="00AC4DEB" w:rsidRPr="00497108" w:rsidRDefault="00AC4DEB" w:rsidP="007774B0">
            <w:pPr>
              <w:jc w:val="center"/>
              <w:rPr>
                <w:sz w:val="28"/>
                <w:szCs w:val="28"/>
              </w:rPr>
            </w:pPr>
          </w:p>
          <w:p w:rsidR="00AC4DEB" w:rsidRPr="00497108" w:rsidRDefault="00AC4DEB" w:rsidP="007774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Documents and Settings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AC4DEB" w:rsidRPr="00497108" w:rsidRDefault="00AC4DEB" w:rsidP="007774B0">
            <w:pPr>
              <w:jc w:val="center"/>
            </w:pPr>
            <w:r w:rsidRPr="00497108">
              <w:t xml:space="preserve">                                        </w:t>
            </w:r>
          </w:p>
          <w:p w:rsidR="00AC4DEB" w:rsidRPr="00497108" w:rsidRDefault="00AC4DEB" w:rsidP="007774B0">
            <w:pPr>
              <w:jc w:val="center"/>
            </w:pPr>
          </w:p>
          <w:p w:rsidR="00AC4DEB" w:rsidRPr="00497108" w:rsidRDefault="00AC4DEB" w:rsidP="007774B0">
            <w:pPr>
              <w:jc w:val="center"/>
            </w:pPr>
            <w:r w:rsidRPr="00497108">
              <w:t>Совет</w:t>
            </w:r>
          </w:p>
          <w:p w:rsidR="00AC4DEB" w:rsidRPr="00497108" w:rsidRDefault="00AC4DEB" w:rsidP="007774B0">
            <w:pPr>
              <w:jc w:val="center"/>
              <w:rPr>
                <w:sz w:val="28"/>
                <w:szCs w:val="28"/>
              </w:rPr>
            </w:pPr>
            <w:r w:rsidRPr="00497108">
              <w:t>сельского поселения «</w:t>
            </w:r>
            <w:proofErr w:type="spellStart"/>
            <w:r w:rsidRPr="00497108">
              <w:t>Кузьёль</w:t>
            </w:r>
            <w:proofErr w:type="spellEnd"/>
            <w:r w:rsidRPr="00497108">
              <w:t>»</w:t>
            </w:r>
          </w:p>
        </w:tc>
      </w:tr>
    </w:tbl>
    <w:p w:rsidR="00AC4DEB" w:rsidRPr="00497108" w:rsidRDefault="00AC4DEB" w:rsidP="00AC4DE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AC4DEB" w:rsidRPr="00497108" w:rsidRDefault="00AC4DEB" w:rsidP="00AC4DEB">
      <w:pPr>
        <w:autoSpaceDE w:val="0"/>
        <w:autoSpaceDN w:val="0"/>
        <w:adjustRightInd w:val="0"/>
        <w:ind w:firstLine="708"/>
        <w:outlineLvl w:val="0"/>
        <w:rPr>
          <w:b/>
          <w:bCs/>
          <w:sz w:val="28"/>
          <w:szCs w:val="28"/>
        </w:rPr>
      </w:pPr>
      <w:r w:rsidRPr="00497108">
        <w:rPr>
          <w:bCs/>
          <w:sz w:val="28"/>
          <w:szCs w:val="28"/>
        </w:rPr>
        <w:t xml:space="preserve">                                              </w:t>
      </w:r>
      <w:r w:rsidRPr="00497108">
        <w:rPr>
          <w:b/>
          <w:bCs/>
          <w:sz w:val="28"/>
          <w:szCs w:val="28"/>
        </w:rPr>
        <w:t>КЫВКÖРТÖД</w:t>
      </w:r>
    </w:p>
    <w:p w:rsidR="00AC4DEB" w:rsidRPr="00497108" w:rsidRDefault="00AC4DEB" w:rsidP="00AC4DEB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8"/>
          <w:szCs w:val="28"/>
        </w:rPr>
      </w:pPr>
      <w:r w:rsidRPr="00497108">
        <w:rPr>
          <w:b/>
          <w:bCs/>
          <w:sz w:val="28"/>
          <w:szCs w:val="28"/>
        </w:rPr>
        <w:t xml:space="preserve">                                                           РЕШЕНИЕ</w:t>
      </w:r>
    </w:p>
    <w:p w:rsidR="00AC4DEB" w:rsidRPr="00497108" w:rsidRDefault="00AC4DEB" w:rsidP="00AC4DE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AC4DEB" w:rsidRPr="00497108" w:rsidRDefault="00AC4DEB" w:rsidP="00AC4DEB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497108">
        <w:rPr>
          <w:bCs/>
          <w:sz w:val="28"/>
          <w:szCs w:val="28"/>
          <w:u w:val="single"/>
        </w:rPr>
        <w:t xml:space="preserve">      21 июня   2013г. </w:t>
      </w:r>
      <w:r w:rsidRPr="00497108">
        <w:rPr>
          <w:bCs/>
          <w:sz w:val="28"/>
          <w:szCs w:val="28"/>
          <w:u w:val="single"/>
        </w:rPr>
        <w:tab/>
      </w:r>
      <w:r w:rsidRPr="00497108">
        <w:rPr>
          <w:bCs/>
          <w:sz w:val="28"/>
          <w:szCs w:val="28"/>
        </w:rPr>
        <w:t xml:space="preserve">                       </w:t>
      </w:r>
      <w:r w:rsidRPr="00497108">
        <w:rPr>
          <w:bCs/>
          <w:sz w:val="28"/>
          <w:szCs w:val="28"/>
        </w:rPr>
        <w:tab/>
        <w:t xml:space="preserve">                                         №  </w:t>
      </w:r>
      <w:r w:rsidRPr="00497108">
        <w:rPr>
          <w:bCs/>
          <w:sz w:val="28"/>
          <w:szCs w:val="28"/>
          <w:u w:val="single"/>
        </w:rPr>
        <w:t xml:space="preserve"> </w:t>
      </w:r>
      <w:r w:rsidRPr="00497108">
        <w:rPr>
          <w:bCs/>
          <w:sz w:val="28"/>
          <w:szCs w:val="28"/>
          <w:u w:val="single"/>
          <w:lang w:val="en-US"/>
        </w:rPr>
        <w:t>III</w:t>
      </w:r>
      <w:r w:rsidRPr="00497108">
        <w:rPr>
          <w:bCs/>
          <w:sz w:val="28"/>
          <w:szCs w:val="28"/>
          <w:u w:val="single"/>
        </w:rPr>
        <w:t xml:space="preserve">-9/34 </w:t>
      </w:r>
    </w:p>
    <w:p w:rsidR="00AC4DEB" w:rsidRPr="00497108" w:rsidRDefault="00AC4DEB" w:rsidP="00AC4DEB">
      <w:pPr>
        <w:autoSpaceDE w:val="0"/>
        <w:autoSpaceDN w:val="0"/>
        <w:adjustRightInd w:val="0"/>
        <w:rPr>
          <w:bCs/>
          <w:sz w:val="20"/>
          <w:szCs w:val="20"/>
        </w:rPr>
      </w:pPr>
      <w:r w:rsidRPr="00497108">
        <w:rPr>
          <w:bCs/>
          <w:sz w:val="20"/>
          <w:szCs w:val="20"/>
        </w:rPr>
        <w:t xml:space="preserve">      </w:t>
      </w:r>
      <w:proofErr w:type="gramStart"/>
      <w:r w:rsidRPr="00497108">
        <w:rPr>
          <w:bCs/>
          <w:sz w:val="20"/>
          <w:szCs w:val="20"/>
        </w:rPr>
        <w:t xml:space="preserve">( </w:t>
      </w:r>
      <w:proofErr w:type="spellStart"/>
      <w:r w:rsidRPr="00497108">
        <w:rPr>
          <w:bCs/>
          <w:sz w:val="20"/>
          <w:szCs w:val="20"/>
        </w:rPr>
        <w:t>пст</w:t>
      </w:r>
      <w:proofErr w:type="spellEnd"/>
      <w:r w:rsidRPr="00497108">
        <w:rPr>
          <w:bCs/>
          <w:sz w:val="20"/>
          <w:szCs w:val="20"/>
        </w:rPr>
        <w:t>.</w:t>
      </w:r>
      <w:proofErr w:type="gramEnd"/>
      <w:r w:rsidRPr="00497108">
        <w:rPr>
          <w:bCs/>
          <w:sz w:val="20"/>
          <w:szCs w:val="20"/>
        </w:rPr>
        <w:t xml:space="preserve">  </w:t>
      </w:r>
      <w:proofErr w:type="spellStart"/>
      <w:proofErr w:type="gramStart"/>
      <w:r w:rsidRPr="00497108">
        <w:rPr>
          <w:bCs/>
          <w:sz w:val="20"/>
          <w:szCs w:val="20"/>
        </w:rPr>
        <w:t>Кузьёль</w:t>
      </w:r>
      <w:proofErr w:type="spellEnd"/>
      <w:r w:rsidRPr="00497108">
        <w:rPr>
          <w:bCs/>
          <w:sz w:val="20"/>
          <w:szCs w:val="20"/>
        </w:rPr>
        <w:t xml:space="preserve"> Республика Коми)</w:t>
      </w:r>
      <w:proofErr w:type="gramEnd"/>
    </w:p>
    <w:p w:rsidR="00AC4DEB" w:rsidRPr="00497108" w:rsidRDefault="00AC4DEB" w:rsidP="00AC4DE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C4DEB" w:rsidRPr="00497108" w:rsidRDefault="00AC4DEB" w:rsidP="00AC4DEB">
      <w:pPr>
        <w:autoSpaceDE w:val="0"/>
        <w:autoSpaceDN w:val="0"/>
        <w:adjustRightInd w:val="0"/>
        <w:rPr>
          <w:bCs/>
        </w:rPr>
      </w:pPr>
      <w:r w:rsidRPr="00497108">
        <w:rPr>
          <w:bCs/>
        </w:rPr>
        <w:t>О передаче  администрации МР «Койгородский»</w:t>
      </w:r>
    </w:p>
    <w:p w:rsidR="00AC4DEB" w:rsidRPr="00497108" w:rsidRDefault="00AC4DEB" w:rsidP="00AC4DEB">
      <w:pPr>
        <w:autoSpaceDE w:val="0"/>
        <w:autoSpaceDN w:val="0"/>
        <w:adjustRightInd w:val="0"/>
        <w:rPr>
          <w:bCs/>
        </w:rPr>
      </w:pPr>
      <w:r w:rsidRPr="00497108">
        <w:rPr>
          <w:bCs/>
        </w:rPr>
        <w:t xml:space="preserve">осуществления части полномочий </w:t>
      </w:r>
    </w:p>
    <w:p w:rsidR="00AC4DEB" w:rsidRPr="00497108" w:rsidRDefault="00AC4DEB" w:rsidP="00AC4DE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C4DEB" w:rsidRPr="00497108" w:rsidRDefault="00AC4DEB" w:rsidP="00AC4D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7108">
        <w:rPr>
          <w:bCs/>
          <w:sz w:val="20"/>
          <w:szCs w:val="20"/>
        </w:rPr>
        <w:tab/>
      </w:r>
      <w:r w:rsidRPr="00497108">
        <w:rPr>
          <w:bCs/>
          <w:sz w:val="28"/>
          <w:szCs w:val="28"/>
        </w:rPr>
        <w:t>В соответствии с частью 4 статьи 15 Федерального закона от 06 октября 2003 года «Об общих  принципах организации местного  самоуправления  в Российской Федерации», с Уставом МО сельского поселения «</w:t>
      </w:r>
      <w:proofErr w:type="spellStart"/>
      <w:r w:rsidRPr="00497108">
        <w:rPr>
          <w:bCs/>
          <w:sz w:val="28"/>
          <w:szCs w:val="28"/>
        </w:rPr>
        <w:t>Кузьёль</w:t>
      </w:r>
      <w:proofErr w:type="spellEnd"/>
      <w:r w:rsidRPr="00497108">
        <w:rPr>
          <w:bCs/>
          <w:sz w:val="28"/>
          <w:szCs w:val="28"/>
        </w:rPr>
        <w:t>»,  в целях эффективного решения вопросов местного значения</w:t>
      </w:r>
    </w:p>
    <w:p w:rsidR="00AC4DEB" w:rsidRPr="00497108" w:rsidRDefault="00AC4DEB" w:rsidP="00AC4D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7108">
        <w:rPr>
          <w:bCs/>
          <w:sz w:val="28"/>
          <w:szCs w:val="28"/>
        </w:rPr>
        <w:tab/>
      </w:r>
      <w:r w:rsidRPr="00497108">
        <w:rPr>
          <w:bCs/>
          <w:sz w:val="28"/>
          <w:szCs w:val="28"/>
        </w:rPr>
        <w:tab/>
      </w:r>
      <w:r w:rsidRPr="00497108">
        <w:rPr>
          <w:bCs/>
          <w:sz w:val="28"/>
          <w:szCs w:val="28"/>
        </w:rPr>
        <w:tab/>
      </w:r>
    </w:p>
    <w:p w:rsidR="00AC4DEB" w:rsidRPr="00497108" w:rsidRDefault="00AC4DEB" w:rsidP="00AC4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7108">
        <w:rPr>
          <w:b/>
          <w:bCs/>
          <w:sz w:val="28"/>
          <w:szCs w:val="28"/>
        </w:rPr>
        <w:t>Совет сельского поселения «</w:t>
      </w:r>
      <w:proofErr w:type="spellStart"/>
      <w:r w:rsidRPr="00497108">
        <w:rPr>
          <w:b/>
          <w:bCs/>
          <w:sz w:val="28"/>
          <w:szCs w:val="28"/>
        </w:rPr>
        <w:t>Кузьёль</w:t>
      </w:r>
      <w:proofErr w:type="spellEnd"/>
      <w:r w:rsidRPr="00497108">
        <w:rPr>
          <w:b/>
          <w:bCs/>
          <w:sz w:val="28"/>
          <w:szCs w:val="28"/>
        </w:rPr>
        <w:t>» решил:</w:t>
      </w:r>
    </w:p>
    <w:p w:rsidR="00AC4DEB" w:rsidRPr="00497108" w:rsidRDefault="00AC4DEB" w:rsidP="00AC4D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4DEB" w:rsidRPr="00497108" w:rsidRDefault="00AC4DEB" w:rsidP="00AC4DEB">
      <w:pPr>
        <w:autoSpaceDE w:val="0"/>
        <w:autoSpaceDN w:val="0"/>
        <w:adjustRightInd w:val="0"/>
        <w:ind w:firstLine="981"/>
        <w:jc w:val="both"/>
        <w:rPr>
          <w:bCs/>
          <w:sz w:val="28"/>
          <w:szCs w:val="28"/>
        </w:rPr>
      </w:pPr>
      <w:r w:rsidRPr="00497108">
        <w:rPr>
          <w:bCs/>
          <w:sz w:val="28"/>
          <w:szCs w:val="28"/>
        </w:rPr>
        <w:t>1.  Администрации сельского поселения «</w:t>
      </w:r>
      <w:proofErr w:type="spellStart"/>
      <w:r w:rsidRPr="00497108">
        <w:rPr>
          <w:bCs/>
          <w:sz w:val="28"/>
          <w:szCs w:val="28"/>
        </w:rPr>
        <w:t>Кузьёль</w:t>
      </w:r>
      <w:proofErr w:type="spellEnd"/>
      <w:r w:rsidRPr="00497108">
        <w:rPr>
          <w:bCs/>
          <w:sz w:val="28"/>
          <w:szCs w:val="28"/>
        </w:rPr>
        <w:t xml:space="preserve">» передать  администрации МР «Койгородский» осуществление в 2013 году части  полномочий </w:t>
      </w:r>
    </w:p>
    <w:p w:rsidR="00AC4DEB" w:rsidRPr="00497108" w:rsidRDefault="00AC4DEB" w:rsidP="00AC4DEB">
      <w:pPr>
        <w:shd w:val="clear" w:color="auto" w:fill="FFFFFF"/>
        <w:tabs>
          <w:tab w:val="left" w:leader="underscore" w:pos="2909"/>
        </w:tabs>
        <w:spacing w:line="0" w:lineRule="atLeast"/>
        <w:ind w:right="10"/>
        <w:jc w:val="both"/>
        <w:rPr>
          <w:sz w:val="28"/>
          <w:szCs w:val="28"/>
        </w:rPr>
      </w:pPr>
      <w:r w:rsidRPr="00497108">
        <w:rPr>
          <w:sz w:val="22"/>
          <w:szCs w:val="22"/>
        </w:rPr>
        <w:t xml:space="preserve">          </w:t>
      </w:r>
      <w:r w:rsidRPr="00497108">
        <w:rPr>
          <w:sz w:val="28"/>
          <w:szCs w:val="28"/>
        </w:rPr>
        <w:t>-    по  обеспечению мероприятий  по переселению граждан из аварийного жилищного фонда сельского поселения «</w:t>
      </w:r>
      <w:proofErr w:type="spellStart"/>
      <w:r w:rsidRPr="00497108">
        <w:rPr>
          <w:sz w:val="28"/>
          <w:szCs w:val="28"/>
        </w:rPr>
        <w:t>Кузьёль</w:t>
      </w:r>
      <w:proofErr w:type="spellEnd"/>
      <w:r w:rsidRPr="00497108">
        <w:rPr>
          <w:sz w:val="28"/>
          <w:szCs w:val="28"/>
        </w:rPr>
        <w:t xml:space="preserve">». </w:t>
      </w:r>
    </w:p>
    <w:p w:rsidR="00AC4DEB" w:rsidRPr="00497108" w:rsidRDefault="00AC4DEB" w:rsidP="00AC4DEB">
      <w:pPr>
        <w:autoSpaceDE w:val="0"/>
        <w:autoSpaceDN w:val="0"/>
        <w:adjustRightInd w:val="0"/>
        <w:ind w:firstLine="981"/>
        <w:jc w:val="both"/>
        <w:rPr>
          <w:bCs/>
          <w:sz w:val="28"/>
          <w:szCs w:val="28"/>
        </w:rPr>
      </w:pPr>
      <w:r w:rsidRPr="00497108">
        <w:rPr>
          <w:bCs/>
          <w:sz w:val="28"/>
          <w:szCs w:val="28"/>
        </w:rPr>
        <w:t xml:space="preserve">2.    Утвердить объем иных межбюджетных трансфертов, необходимых для реализации администрацией муниципального района «Койгородский» полномочий  передаваемых администрацией поселения  согласно п.1.1. части 1 Соглашения № 1 от  21 июня    2013 года.  </w:t>
      </w:r>
    </w:p>
    <w:p w:rsidR="00AC4DEB" w:rsidRPr="00497108" w:rsidRDefault="00AC4DEB" w:rsidP="00AC4DEB">
      <w:pPr>
        <w:autoSpaceDE w:val="0"/>
        <w:autoSpaceDN w:val="0"/>
        <w:adjustRightInd w:val="0"/>
        <w:ind w:firstLine="1080"/>
        <w:jc w:val="both"/>
        <w:rPr>
          <w:bCs/>
          <w:sz w:val="28"/>
          <w:szCs w:val="28"/>
        </w:rPr>
      </w:pPr>
      <w:r w:rsidRPr="00497108">
        <w:rPr>
          <w:bCs/>
          <w:sz w:val="28"/>
          <w:szCs w:val="28"/>
        </w:rPr>
        <w:t>3. Главе сельского поселения «</w:t>
      </w:r>
      <w:proofErr w:type="spellStart"/>
      <w:r w:rsidRPr="00497108">
        <w:rPr>
          <w:bCs/>
          <w:sz w:val="28"/>
          <w:szCs w:val="28"/>
        </w:rPr>
        <w:t>Кузьёль</w:t>
      </w:r>
      <w:proofErr w:type="spellEnd"/>
      <w:r w:rsidRPr="00497108">
        <w:rPr>
          <w:bCs/>
          <w:sz w:val="28"/>
          <w:szCs w:val="28"/>
        </w:rPr>
        <w:t>» заключить соглашение с главой МР «Койгородский» - руководителем администрации района о передаче в 2013 году осуществления части полномочий согласно пункту 1 данного решения.</w:t>
      </w:r>
    </w:p>
    <w:p w:rsidR="00AC4DEB" w:rsidRPr="00497108" w:rsidRDefault="00AC4DEB" w:rsidP="00AC4DEB">
      <w:pPr>
        <w:autoSpaceDE w:val="0"/>
        <w:autoSpaceDN w:val="0"/>
        <w:adjustRightInd w:val="0"/>
        <w:ind w:firstLine="1080"/>
        <w:jc w:val="both"/>
        <w:rPr>
          <w:bCs/>
          <w:sz w:val="28"/>
          <w:szCs w:val="28"/>
        </w:rPr>
      </w:pPr>
      <w:r w:rsidRPr="00497108">
        <w:rPr>
          <w:bCs/>
          <w:sz w:val="28"/>
          <w:szCs w:val="28"/>
        </w:rPr>
        <w:t>4. Настоящее решение вступает в силу с момента официального обнародования и распространяется на правоотношения, возникшие с 01 июня 2013  года.</w:t>
      </w:r>
    </w:p>
    <w:p w:rsidR="00AC4DEB" w:rsidRPr="00497108" w:rsidRDefault="00AC4DEB" w:rsidP="00AC4DEB">
      <w:pPr>
        <w:autoSpaceDE w:val="0"/>
        <w:autoSpaceDN w:val="0"/>
        <w:adjustRightInd w:val="0"/>
        <w:ind w:firstLine="1080"/>
        <w:jc w:val="both"/>
        <w:rPr>
          <w:bCs/>
          <w:sz w:val="28"/>
          <w:szCs w:val="28"/>
        </w:rPr>
      </w:pPr>
    </w:p>
    <w:p w:rsidR="00AC4DEB" w:rsidRPr="00497108" w:rsidRDefault="00AC4DEB" w:rsidP="00AC4DEB">
      <w:pPr>
        <w:autoSpaceDE w:val="0"/>
        <w:autoSpaceDN w:val="0"/>
        <w:adjustRightInd w:val="0"/>
        <w:ind w:firstLine="1080"/>
        <w:jc w:val="both"/>
        <w:rPr>
          <w:bCs/>
          <w:sz w:val="28"/>
          <w:szCs w:val="28"/>
        </w:rPr>
      </w:pPr>
    </w:p>
    <w:p w:rsidR="00AC4DEB" w:rsidRPr="00497108" w:rsidRDefault="00AC4DEB" w:rsidP="00AC4DEB">
      <w:pPr>
        <w:autoSpaceDE w:val="0"/>
        <w:autoSpaceDN w:val="0"/>
        <w:adjustRightInd w:val="0"/>
        <w:ind w:firstLine="1080"/>
        <w:jc w:val="both"/>
        <w:rPr>
          <w:bCs/>
          <w:sz w:val="28"/>
          <w:szCs w:val="28"/>
        </w:rPr>
      </w:pPr>
    </w:p>
    <w:p w:rsidR="00AC4DEB" w:rsidRPr="00497108" w:rsidRDefault="00AC4DEB" w:rsidP="00AC4DEB">
      <w:pPr>
        <w:ind w:firstLine="708"/>
        <w:rPr>
          <w:sz w:val="28"/>
          <w:szCs w:val="28"/>
        </w:rPr>
      </w:pPr>
      <w:r w:rsidRPr="00497108">
        <w:rPr>
          <w:sz w:val="28"/>
          <w:szCs w:val="28"/>
        </w:rPr>
        <w:t>Глава сельского поселения «</w:t>
      </w:r>
      <w:proofErr w:type="spellStart"/>
      <w:r w:rsidRPr="00497108">
        <w:rPr>
          <w:sz w:val="28"/>
          <w:szCs w:val="28"/>
        </w:rPr>
        <w:t>Кузьёль</w:t>
      </w:r>
      <w:proofErr w:type="spellEnd"/>
      <w:r w:rsidRPr="00497108">
        <w:rPr>
          <w:sz w:val="28"/>
          <w:szCs w:val="28"/>
        </w:rPr>
        <w:t xml:space="preserve">»                      </w:t>
      </w:r>
      <w:proofErr w:type="spellStart"/>
      <w:r w:rsidRPr="00497108">
        <w:rPr>
          <w:sz w:val="28"/>
          <w:szCs w:val="28"/>
        </w:rPr>
        <w:t>В.П.Шакирова</w:t>
      </w:r>
      <w:proofErr w:type="spellEnd"/>
    </w:p>
    <w:p w:rsidR="00AC4DEB" w:rsidRPr="00497108" w:rsidRDefault="00AC4DEB" w:rsidP="00AC4DEB">
      <w:pPr>
        <w:ind w:firstLine="708"/>
        <w:rPr>
          <w:sz w:val="28"/>
          <w:szCs w:val="28"/>
        </w:rPr>
      </w:pPr>
    </w:p>
    <w:p w:rsidR="00AC4DEB" w:rsidRPr="00497108" w:rsidRDefault="00AC4DEB" w:rsidP="00AC4DEB">
      <w:pPr>
        <w:ind w:firstLine="708"/>
        <w:rPr>
          <w:sz w:val="28"/>
          <w:szCs w:val="28"/>
        </w:rPr>
      </w:pPr>
    </w:p>
    <w:p w:rsidR="00AC4DEB" w:rsidRPr="00497108" w:rsidRDefault="00AC4DEB" w:rsidP="00AC4DEB">
      <w:pPr>
        <w:ind w:firstLine="708"/>
        <w:rPr>
          <w:sz w:val="28"/>
          <w:szCs w:val="28"/>
        </w:rPr>
      </w:pPr>
    </w:p>
    <w:p w:rsidR="00AC4DEB" w:rsidRPr="00497108" w:rsidRDefault="00AC4DEB" w:rsidP="00AC4DEB">
      <w:pPr>
        <w:ind w:firstLine="708"/>
        <w:rPr>
          <w:sz w:val="28"/>
          <w:szCs w:val="28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1F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AC4DEB"/>
    <w:rsid w:val="00B0261F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2013-10-23T08:22:00Z</dcterms:created>
  <dcterms:modified xsi:type="dcterms:W3CDTF">2013-10-23T08:22:00Z</dcterms:modified>
</cp:coreProperties>
</file>