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9"/>
        <w:tblW w:w="9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706"/>
        <w:gridCol w:w="995"/>
        <w:gridCol w:w="3108"/>
        <w:gridCol w:w="1985"/>
        <w:gridCol w:w="1306"/>
      </w:tblGrid>
      <w:tr w:rsidR="006114D8" w:rsidRPr="006114D8" w:rsidTr="00F87197">
        <w:trPr>
          <w:trHeight w:val="1274"/>
        </w:trPr>
        <w:tc>
          <w:tcPr>
            <w:tcW w:w="3199" w:type="dxa"/>
            <w:gridSpan w:val="3"/>
          </w:tcPr>
          <w:p w:rsidR="006114D8" w:rsidRPr="006114D8" w:rsidRDefault="006114D8" w:rsidP="006114D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lang w:eastAsia="ru-RU"/>
              </w:rPr>
              <w:t>Администрация муниципального района «Койгородский»</w:t>
            </w:r>
          </w:p>
        </w:tc>
        <w:tc>
          <w:tcPr>
            <w:tcW w:w="3108" w:type="dxa"/>
          </w:tcPr>
          <w:p w:rsidR="006114D8" w:rsidRPr="006114D8" w:rsidRDefault="006114D8" w:rsidP="006114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Описание: Описание: Описание: Описание: Описание: Описание: KOMI_GER" style="width:64.3pt;height:70.3pt;visibility:visible">
                  <v:imagedata r:id="rId8" o:title=" KOMI_GER"/>
                </v:shape>
              </w:pict>
            </w:r>
          </w:p>
        </w:tc>
        <w:tc>
          <w:tcPr>
            <w:tcW w:w="3291" w:type="dxa"/>
            <w:gridSpan w:val="2"/>
          </w:tcPr>
          <w:p w:rsidR="006114D8" w:rsidRPr="006114D8" w:rsidRDefault="006114D8" w:rsidP="00611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lang w:eastAsia="ru-RU"/>
              </w:rPr>
              <w:t>«Койгорт»</w:t>
            </w:r>
          </w:p>
          <w:p w:rsidR="006114D8" w:rsidRPr="006114D8" w:rsidRDefault="006114D8" w:rsidP="00611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6114D8">
              <w:rPr>
                <w:rFonts w:ascii="Times New Roman" w:eastAsia="Times New Roman" w:hAnsi="Times New Roman"/>
                <w:lang w:eastAsia="ru-RU"/>
              </w:rPr>
              <w:sym w:font="Times New Roman" w:char="00F6"/>
            </w:r>
            <w:r w:rsidRPr="006114D8">
              <w:rPr>
                <w:rFonts w:ascii="Times New Roman" w:eastAsia="Times New Roman" w:hAnsi="Times New Roman"/>
                <w:lang w:eastAsia="ru-RU"/>
              </w:rPr>
              <w:t>й районса</w:t>
            </w:r>
          </w:p>
          <w:p w:rsidR="006114D8" w:rsidRPr="006114D8" w:rsidRDefault="006114D8" w:rsidP="00611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</w:tr>
      <w:tr w:rsidR="006114D8" w:rsidRPr="006114D8" w:rsidTr="00F87197">
        <w:trPr>
          <w:trHeight w:val="344"/>
        </w:trPr>
        <w:tc>
          <w:tcPr>
            <w:tcW w:w="3199" w:type="dxa"/>
            <w:gridSpan w:val="3"/>
          </w:tcPr>
          <w:p w:rsidR="006114D8" w:rsidRPr="006114D8" w:rsidRDefault="006114D8" w:rsidP="006114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8" w:type="dxa"/>
          </w:tcPr>
          <w:p w:rsidR="006114D8" w:rsidRPr="006114D8" w:rsidRDefault="006114D8" w:rsidP="0061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6114D8" w:rsidRPr="006114D8" w:rsidRDefault="006114D8" w:rsidP="0061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ШУÖМ</w:t>
            </w:r>
          </w:p>
        </w:tc>
        <w:tc>
          <w:tcPr>
            <w:tcW w:w="3291" w:type="dxa"/>
            <w:gridSpan w:val="2"/>
          </w:tcPr>
          <w:p w:rsidR="006114D8" w:rsidRPr="006114D8" w:rsidRDefault="006114D8" w:rsidP="006114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4D8" w:rsidRPr="006114D8" w:rsidTr="00F87197">
        <w:trPr>
          <w:trHeight w:val="353"/>
        </w:trPr>
        <w:tc>
          <w:tcPr>
            <w:tcW w:w="498" w:type="dxa"/>
          </w:tcPr>
          <w:p w:rsidR="006114D8" w:rsidRPr="006114D8" w:rsidRDefault="006114D8" w:rsidP="006114D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lang w:eastAsia="ru-RU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6114D8" w:rsidRPr="006114D8" w:rsidRDefault="006114D8" w:rsidP="006114D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995" w:type="dxa"/>
          </w:tcPr>
          <w:p w:rsidR="006114D8" w:rsidRPr="006114D8" w:rsidRDefault="006114D8" w:rsidP="006114D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5093" w:type="dxa"/>
            <w:gridSpan w:val="2"/>
          </w:tcPr>
          <w:p w:rsidR="006114D8" w:rsidRPr="006114D8" w:rsidRDefault="006114D8" w:rsidP="006114D8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lang w:eastAsia="ru-RU"/>
              </w:rPr>
              <w:t xml:space="preserve">№ 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:rsidR="006114D8" w:rsidRPr="006114D8" w:rsidRDefault="006114D8" w:rsidP="00DA25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4D8" w:rsidRPr="006114D8" w:rsidTr="00F87197">
        <w:trPr>
          <w:trHeight w:val="339"/>
        </w:trPr>
        <w:tc>
          <w:tcPr>
            <w:tcW w:w="3199" w:type="dxa"/>
            <w:gridSpan w:val="3"/>
          </w:tcPr>
          <w:p w:rsidR="006114D8" w:rsidRPr="006114D8" w:rsidRDefault="006114D8" w:rsidP="006114D8">
            <w:pPr>
              <w:spacing w:after="0"/>
              <w:rPr>
                <w:rFonts w:ascii="Times New Roman" w:eastAsia="Times New Roman" w:hAnsi="Times New Roman"/>
                <w:sz w:val="28"/>
                <w:vertAlign w:val="superscript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6114D8" w:rsidRPr="006114D8" w:rsidRDefault="006114D8" w:rsidP="006114D8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6114D8" w:rsidRPr="006114D8" w:rsidRDefault="006114D8" w:rsidP="00611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4D8" w:rsidRPr="006114D8" w:rsidRDefault="006114D8" w:rsidP="006114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6114D8" w:rsidRPr="006114D8" w:rsidTr="00F871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14D8" w:rsidRDefault="006114D8" w:rsidP="00C10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10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 w:rsidRPr="00611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 программы</w:t>
            </w:r>
            <w:r w:rsidRPr="006114D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11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образования  на территории  МО МР «Койгородский»»</w:t>
            </w:r>
            <w:r w:rsidR="00C10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10826" w:rsidRPr="006114D8" w:rsidRDefault="00C10826" w:rsidP="00C10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2021-2025 года</w:t>
            </w:r>
          </w:p>
        </w:tc>
      </w:tr>
    </w:tbl>
    <w:p w:rsidR="006114D8" w:rsidRPr="006114D8" w:rsidRDefault="006114D8" w:rsidP="006114D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2E" w:rsidRDefault="00EE192E" w:rsidP="006114D8">
      <w:pPr>
        <w:spacing w:line="240" w:lineRule="auto"/>
        <w:ind w:right="-1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2E" w:rsidRDefault="00EE192E" w:rsidP="006114D8">
      <w:pPr>
        <w:spacing w:line="240" w:lineRule="auto"/>
        <w:ind w:right="-1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2E" w:rsidRDefault="00EE192E" w:rsidP="006114D8">
      <w:pPr>
        <w:spacing w:line="240" w:lineRule="auto"/>
        <w:ind w:right="-1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2E" w:rsidRDefault="00EE192E" w:rsidP="006114D8">
      <w:pPr>
        <w:spacing w:line="240" w:lineRule="auto"/>
        <w:ind w:right="-1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4D8" w:rsidRPr="006114D8" w:rsidRDefault="006114D8" w:rsidP="006114D8">
      <w:pPr>
        <w:spacing w:line="240" w:lineRule="auto"/>
        <w:ind w:right="-1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4D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C10826" w:rsidRDefault="00EE192E" w:rsidP="00EE192E">
      <w:pPr>
        <w:numPr>
          <w:ilvl w:val="0"/>
          <w:numId w:val="4"/>
        </w:numPr>
        <w:shd w:val="clear" w:color="auto" w:fill="FFFFFF"/>
        <w:spacing w:after="0" w:line="240" w:lineRule="auto"/>
        <w:ind w:left="142" w:right="-123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826" w:rsidRPr="00C10826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«Развитие образования на территории МО МР «Койгородский» на 2021-2025 года» согласно Приложению</w:t>
      </w:r>
      <w:r w:rsidR="00C10826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постановлению.</w:t>
      </w:r>
    </w:p>
    <w:p w:rsidR="006114D8" w:rsidRPr="00C10826" w:rsidRDefault="006114D8" w:rsidP="00C10826">
      <w:pPr>
        <w:shd w:val="clear" w:color="auto" w:fill="FFFFFF"/>
        <w:spacing w:after="0" w:line="240" w:lineRule="auto"/>
        <w:ind w:left="284" w:right="-1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2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в информационном вестнике Совета и администрации МР «Койгородский» и распространяется на правоотнош</w:t>
      </w:r>
      <w:r w:rsidR="00C10826">
        <w:rPr>
          <w:rFonts w:ascii="Times New Roman" w:eastAsia="Times New Roman" w:hAnsi="Times New Roman"/>
          <w:sz w:val="28"/>
          <w:szCs w:val="28"/>
          <w:lang w:eastAsia="ru-RU"/>
        </w:rPr>
        <w:t>ения, возникшие с 01 января 2021</w:t>
      </w:r>
      <w:r w:rsidRPr="00C108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114D8" w:rsidRPr="006114D8" w:rsidRDefault="006114D8" w:rsidP="00EE192E">
      <w:pPr>
        <w:shd w:val="clear" w:color="auto" w:fill="FFFFFF"/>
        <w:spacing w:after="0" w:line="240" w:lineRule="auto"/>
        <w:ind w:right="-123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4D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A61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Контроль над</w:t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выполнением настоящего постановления возложить на заместителя руководителя </w:t>
      </w:r>
      <w:r w:rsidR="00C10826"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администрации МР «Койгородский».</w:t>
      </w:r>
    </w:p>
    <w:p w:rsidR="006114D8" w:rsidRPr="006114D8" w:rsidRDefault="006114D8" w:rsidP="006114D8">
      <w:pPr>
        <w:spacing w:after="0" w:line="240" w:lineRule="auto"/>
        <w:ind w:right="-1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4D8" w:rsidRPr="006114D8" w:rsidRDefault="006114D8" w:rsidP="006114D8">
      <w:pPr>
        <w:spacing w:after="0" w:line="240" w:lineRule="auto"/>
        <w:ind w:right="-1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4D8" w:rsidRPr="006114D8" w:rsidRDefault="006114D8" w:rsidP="006114D8">
      <w:pPr>
        <w:spacing w:after="0" w:line="240" w:lineRule="auto"/>
        <w:ind w:right="-1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4D8" w:rsidRPr="00C10826" w:rsidRDefault="006114D8" w:rsidP="006114D8">
      <w:pPr>
        <w:spacing w:after="0" w:line="240" w:lineRule="auto"/>
        <w:ind w:right="-12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Руководитель администрации </w:t>
      </w:r>
    </w:p>
    <w:p w:rsidR="006114D8" w:rsidRPr="00C10826" w:rsidRDefault="006114D8" w:rsidP="00AA5C68">
      <w:pPr>
        <w:spacing w:after="0" w:line="240" w:lineRule="auto"/>
        <w:ind w:right="-12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МР «Койгородский»</w:t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108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     </w:t>
      </w:r>
    </w:p>
    <w:p w:rsidR="006114D8" w:rsidRPr="006114D8" w:rsidRDefault="006114D8" w:rsidP="006114D8">
      <w:pPr>
        <w:spacing w:after="0" w:line="240" w:lineRule="auto"/>
        <w:ind w:right="-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4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6114D8" w:rsidRPr="006114D8" w:rsidRDefault="006114D8" w:rsidP="006114D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14D8" w:rsidRPr="006114D8" w:rsidRDefault="006114D8" w:rsidP="006114D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14D8" w:rsidRPr="006114D8" w:rsidRDefault="006114D8" w:rsidP="006114D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14D8" w:rsidRPr="006114D8" w:rsidRDefault="006114D8" w:rsidP="006114D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14D8" w:rsidRPr="006114D8" w:rsidRDefault="006114D8" w:rsidP="006114D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14D8">
        <w:rPr>
          <w:rFonts w:ascii="Times New Roman" w:hAnsi="Times New Roman"/>
          <w:sz w:val="26"/>
          <w:szCs w:val="26"/>
        </w:rPr>
        <w:t xml:space="preserve">Проект подготовила: </w:t>
      </w:r>
      <w:r w:rsidR="00EE192E">
        <w:rPr>
          <w:rFonts w:ascii="Times New Roman" w:hAnsi="Times New Roman"/>
          <w:sz w:val="26"/>
          <w:szCs w:val="26"/>
        </w:rPr>
        <w:t xml:space="preserve">ведущий инспектор </w:t>
      </w:r>
      <w:r w:rsidRPr="006114D8">
        <w:rPr>
          <w:rFonts w:ascii="Times New Roman" w:hAnsi="Times New Roman"/>
          <w:sz w:val="26"/>
          <w:szCs w:val="26"/>
        </w:rPr>
        <w:t xml:space="preserve">Управления образования администрации МР «Койгородский»                                                 </w:t>
      </w:r>
    </w:p>
    <w:p w:rsidR="00957332" w:rsidRPr="006C46B5" w:rsidRDefault="006114D8" w:rsidP="009573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6114D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957332" w:rsidRPr="006C46B5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957332" w:rsidRPr="006C46B5" w:rsidRDefault="00957332" w:rsidP="009573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46B5">
        <w:rPr>
          <w:rFonts w:ascii="Times New Roman" w:hAnsi="Times New Roman"/>
          <w:sz w:val="16"/>
          <w:szCs w:val="16"/>
        </w:rPr>
        <w:t>к постановлению</w:t>
      </w:r>
      <w:r w:rsidRPr="006C46B5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</w:t>
      </w:r>
    </w:p>
    <w:p w:rsidR="00957332" w:rsidRPr="006C46B5" w:rsidRDefault="00957332" w:rsidP="009573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46B5">
        <w:rPr>
          <w:rFonts w:ascii="Times New Roman" w:eastAsia="Times New Roman" w:hAnsi="Times New Roman"/>
          <w:sz w:val="16"/>
          <w:szCs w:val="16"/>
          <w:lang w:eastAsia="ru-RU"/>
        </w:rPr>
        <w:t>МР «Койгородский»</w:t>
      </w:r>
    </w:p>
    <w:p w:rsidR="00957332" w:rsidRPr="006C46B5" w:rsidRDefault="00C10826" w:rsidP="006C46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от _ _   2021</w:t>
      </w:r>
      <w:r w:rsidR="00C20484">
        <w:rPr>
          <w:rFonts w:ascii="Times New Roman" w:eastAsia="Times New Roman" w:hAnsi="Times New Roman"/>
          <w:sz w:val="16"/>
          <w:szCs w:val="16"/>
          <w:lang w:eastAsia="ru-RU"/>
        </w:rPr>
        <w:t xml:space="preserve"> г. №__/_</w:t>
      </w:r>
    </w:p>
    <w:p w:rsidR="005E0438" w:rsidRDefault="005E0438" w:rsidP="006C46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C46B5" w:rsidRPr="00FF1EEF" w:rsidRDefault="006C46B5" w:rsidP="006C46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E0438" w:rsidRPr="00FF1EEF" w:rsidRDefault="005E0438" w:rsidP="005E04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F1EEF">
        <w:rPr>
          <w:rFonts w:ascii="Times New Roman" w:hAnsi="Times New Roman"/>
          <w:b/>
          <w:sz w:val="24"/>
          <w:szCs w:val="24"/>
        </w:rPr>
        <w:t>ПАСПОРТ</w:t>
      </w:r>
    </w:p>
    <w:p w:rsidR="005E0438" w:rsidRPr="00FF1EEF" w:rsidRDefault="006C46B5" w:rsidP="006C46B5">
      <w:pPr>
        <w:pStyle w:val="ConsPlusTitle"/>
        <w:widowControl/>
        <w:ind w:hanging="851"/>
      </w:pPr>
      <w:r>
        <w:t>муниципальной программы</w:t>
      </w:r>
      <w:r w:rsidR="00DA257C">
        <w:t xml:space="preserve"> </w:t>
      </w:r>
      <w:r w:rsidR="005E0438" w:rsidRPr="00FF1EEF">
        <w:t xml:space="preserve">"Развитие образования на территории МО </w:t>
      </w:r>
      <w:r>
        <w:t>МР</w:t>
      </w:r>
      <w:r w:rsidR="005E0438" w:rsidRPr="00FF1EEF">
        <w:t>«Койгородский»"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463"/>
      </w:tblGrid>
      <w:tr w:rsidR="005E0438" w:rsidRPr="00FF1EEF" w:rsidTr="00F4139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4A6183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5E0438" w:rsidP="00F4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«Койгородский»</w:t>
            </w:r>
          </w:p>
        </w:tc>
      </w:tr>
      <w:tr w:rsidR="005E0438" w:rsidRPr="00FF1EEF" w:rsidTr="00F4139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4A6183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E0438" w:rsidRPr="00FF1EEF" w:rsidTr="00F4139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4A6183" w:rsidP="00F41393">
            <w:pPr>
              <w:pStyle w:val="ConsPlusNormal"/>
              <w:widowControl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89" w:rsidRDefault="00CA2989" w:rsidP="00CA29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системы </w:t>
            </w:r>
            <w:r w:rsidRPr="00CA2989">
              <w:rPr>
                <w:rFonts w:ascii="Times New Roman" w:hAnsi="Times New Roman"/>
              </w:rPr>
              <w:t xml:space="preserve">общего </w:t>
            </w:r>
            <w:r>
              <w:rPr>
                <w:rFonts w:ascii="Times New Roman" w:hAnsi="Times New Roman"/>
              </w:rPr>
              <w:t>образования в МО МР «Койгородский»</w:t>
            </w:r>
          </w:p>
          <w:p w:rsidR="00CA2989" w:rsidRDefault="00363FFD" w:rsidP="00CA29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молодежь</w:t>
            </w:r>
            <w:r w:rsidR="00CA2989">
              <w:rPr>
                <w:rFonts w:ascii="Times New Roman" w:hAnsi="Times New Roman"/>
              </w:rPr>
              <w:t xml:space="preserve"> МР «Койгородский»</w:t>
            </w:r>
            <w:r>
              <w:rPr>
                <w:rFonts w:ascii="Times New Roman" w:hAnsi="Times New Roman"/>
              </w:rPr>
              <w:t xml:space="preserve"> (Койгородского района)</w:t>
            </w:r>
          </w:p>
          <w:p w:rsidR="005E0438" w:rsidRPr="00CA2989" w:rsidRDefault="005E0438" w:rsidP="00CA29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989">
              <w:rPr>
                <w:rFonts w:ascii="Times New Roman" w:hAnsi="Times New Roman"/>
              </w:rPr>
              <w:t>Обеспечение условий для реализации муниципальной программы «Развитие образования на территории МО МР «Койгородский»».</w:t>
            </w:r>
          </w:p>
        </w:tc>
      </w:tr>
      <w:tr w:rsidR="005E0438" w:rsidRPr="00FF1EEF" w:rsidTr="00F41393">
        <w:trPr>
          <w:trHeight w:val="9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4A6183" w:rsidP="004A61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6C46B5" w:rsidRDefault="005E0438" w:rsidP="00F4139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C46B5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Повышение доступности, качества  и эффективности системы образования с учетом потребностей граждан, общества, государства</w:t>
            </w:r>
            <w:r w:rsidRPr="006C46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E0438" w:rsidRPr="00FF1EEF" w:rsidTr="00F41393">
        <w:trPr>
          <w:trHeight w:val="41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4A6183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D2" w:rsidRPr="000A2EFD" w:rsidRDefault="007C7ED2" w:rsidP="007C7E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образовательных услуг, эффективности работы системы общего образования;</w:t>
            </w:r>
          </w:p>
          <w:p w:rsidR="005F2A7D" w:rsidRPr="00B455E0" w:rsidRDefault="007C7ED2" w:rsidP="005F2A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 xml:space="preserve">обеспечение успешной социализации детей и молодёжи в социуме, содействия в </w:t>
            </w:r>
            <w:r w:rsidR="005F2A7D" w:rsidRPr="000A2EFD">
              <w:rPr>
                <w:rFonts w:ascii="Times New Roman" w:hAnsi="Times New Roman"/>
                <w:sz w:val="24"/>
                <w:szCs w:val="24"/>
              </w:rPr>
              <w:t>формировании у детей и молодёжи чувства патриотизма, гражданской ответственности, культуры межнациональных и межконфессиональных  отношений, удовлетворение потребностей населения в дополнительных образовательных услугах;</w:t>
            </w:r>
          </w:p>
          <w:p w:rsidR="005E0438" w:rsidRPr="000A2EFD" w:rsidRDefault="007C7ED2" w:rsidP="005F2A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обеспечение эффективно</w:t>
            </w:r>
            <w:r w:rsidR="005F2A7D" w:rsidRPr="000A2EFD">
              <w:rPr>
                <w:rFonts w:ascii="Times New Roman" w:hAnsi="Times New Roman"/>
                <w:sz w:val="24"/>
                <w:szCs w:val="24"/>
              </w:rPr>
              <w:t>го оздоровления и отдыха детей в каникулярный период</w:t>
            </w:r>
            <w:r w:rsidRPr="000A2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438" w:rsidRPr="00FF1EEF" w:rsidTr="00DF2643">
        <w:trPr>
          <w:trHeight w:val="27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C20484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="004A6183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438" w:rsidRPr="000A2EFD" w:rsidRDefault="005E0438" w:rsidP="00F41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8674CF" w:rsidRPr="000A2EFD" w:rsidRDefault="008674CF" w:rsidP="0086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1-6 лет, которым предоставлена возможность получать услуги дошкольного образования, к численности детей в возрасте 1-6 лет, скорректированной на численность детей в возрасте 1-6 лет, обучающихся в школах;</w:t>
            </w:r>
          </w:p>
          <w:p w:rsidR="005E0438" w:rsidRPr="000A2EFD" w:rsidRDefault="005E0438" w:rsidP="008674C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удельный вес населения в возрасте 5-18 лет, охваченных общим образованием, в общей численности населения в возрасте 5-18 лет;</w:t>
            </w:r>
          </w:p>
          <w:p w:rsidR="00AD78AA" w:rsidRPr="000A2EFD" w:rsidRDefault="008674CF" w:rsidP="00AD78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  <w:r w:rsidR="00AD78AA" w:rsidRPr="000A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8AA" w:rsidRPr="000A2EFD" w:rsidRDefault="00B33F6E" w:rsidP="00B33F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</w:t>
            </w:r>
            <w:r w:rsidRPr="000A2EFD">
              <w:rPr>
                <w:rFonts w:ascii="Times New Roman" w:hAnsi="Times New Roman"/>
                <w:sz w:val="24"/>
                <w:szCs w:val="24"/>
              </w:rPr>
              <w:lastRenderedPageBreak/>
              <w:t>возрастной группы</w:t>
            </w:r>
            <w:r w:rsidR="00AD78AA" w:rsidRPr="000A2E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2643" w:rsidRPr="000A2EFD" w:rsidRDefault="00DF2643" w:rsidP="00DF2643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D">
              <w:rPr>
                <w:rFonts w:ascii="Times New Roman" w:hAnsi="Times New Roman" w:cs="Times New Roman"/>
                <w:sz w:val="24"/>
                <w:szCs w:val="24"/>
              </w:rPr>
              <w:t>доля детей и молодёжи, задействованных в мероприятиях, направленных на формирование у детей и молодёжи чувства патриотизма, гражданской ответственности, культуры межнациональных и межконфессиональных  отношений, в общем количестве детей и молодёжи МР «Койгородский»;</w:t>
            </w:r>
          </w:p>
          <w:p w:rsidR="007C7ED2" w:rsidRDefault="007C7ED2" w:rsidP="00AD78AA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D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</w:t>
            </w:r>
            <w:r w:rsidR="00341A14" w:rsidRPr="000A2EFD">
              <w:rPr>
                <w:rFonts w:ascii="Times New Roman" w:hAnsi="Times New Roman" w:cs="Times New Roman"/>
                <w:sz w:val="24"/>
                <w:szCs w:val="24"/>
              </w:rPr>
              <w:t>ровлением в каникулярный период;</w:t>
            </w:r>
          </w:p>
          <w:p w:rsidR="008674CF" w:rsidRPr="000A2EFD" w:rsidRDefault="008674CF" w:rsidP="00F1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1D4" w:rsidRPr="000A2EFD" w:rsidRDefault="00AD78AA" w:rsidP="00F10552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0A2EF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 включенных в состав Программы, приводятся в паспортах подпрограмм.</w:t>
            </w:r>
          </w:p>
          <w:p w:rsidR="005E0438" w:rsidRPr="000A2EFD" w:rsidRDefault="005E0438" w:rsidP="00F41393">
            <w:pPr>
              <w:pStyle w:val="ConsPlusCell"/>
              <w:widowControl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38" w:rsidRPr="00FF1EEF" w:rsidTr="00C10826">
        <w:trPr>
          <w:trHeight w:val="64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4A6183" w:rsidP="00F4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этапы реализации муниципальной п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C87E51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333C63">
              <w:rPr>
                <w:rFonts w:ascii="Times New Roman" w:hAnsi="Times New Roman" w:cs="Times New Roman"/>
                <w:sz w:val="24"/>
                <w:szCs w:val="24"/>
              </w:rPr>
              <w:t>рамма  реализуется в 2021 – 2025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5873" w:rsidRPr="00FF1EEF" w:rsidTr="00B455E0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3" w:rsidRPr="00FF1EEF" w:rsidRDefault="004A6183" w:rsidP="004A6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муниципальной п</w:t>
            </w:r>
            <w:r w:rsidR="00C75873" w:rsidRPr="00FF1E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 финансирования Программы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 годах составит     тыс.рублей, в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 по годам: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–</w:t>
            </w:r>
            <w:r w:rsidRPr="003463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тыс.руб., в том числе по годам: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тыс.руб., в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 по годам: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 – тыс.руб.,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C10826" w:rsidRPr="00346383" w:rsidRDefault="00C10826" w:rsidP="00C10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C75873" w:rsidRPr="00C75873" w:rsidRDefault="00C10826" w:rsidP="00C10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</w:tc>
      </w:tr>
      <w:tr w:rsidR="005E0438" w:rsidRPr="00FF1EEF" w:rsidTr="00F41393">
        <w:trPr>
          <w:trHeight w:val="693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FF1EEF" w:rsidRDefault="005E0438" w:rsidP="00F41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>Ожидаемые конеч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8" w:rsidRPr="001B5AB9" w:rsidRDefault="005E0438" w:rsidP="0004061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92133" w:rsidRPr="001B5AB9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  <w:r w:rsidR="003154D8">
              <w:rPr>
                <w:rFonts w:ascii="Times New Roman" w:hAnsi="Times New Roman"/>
                <w:sz w:val="24"/>
                <w:szCs w:val="24"/>
              </w:rPr>
              <w:t xml:space="preserve"> к 2025</w:t>
            </w:r>
            <w:r w:rsidR="00992133" w:rsidRPr="001B5A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8AA" w:rsidRPr="001B5AB9" w:rsidRDefault="00510669" w:rsidP="00AD78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достигнет 9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AD78AA" w:rsidRPr="001B5AB9">
              <w:rPr>
                <w:rFonts w:ascii="Times New Roman" w:hAnsi="Times New Roman"/>
                <w:sz w:val="24"/>
                <w:szCs w:val="24"/>
              </w:rPr>
              <w:t xml:space="preserve"> доступности дошкольного образования (отношение численности детей 1-6 лет, которым предоставлена возможность получать услуги дошкольного образования, к численности детей в возрасте 1-6 лет, скорректированной на численность детей в возрасте 1-6 лет, обучающихся в школах;</w:t>
            </w:r>
          </w:p>
          <w:p w:rsidR="00992133" w:rsidRPr="001B5AB9" w:rsidRDefault="00992133" w:rsidP="00040614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5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уровне 100% сохранится удельный вес </w:t>
            </w:r>
            <w:r w:rsidR="005E0438" w:rsidRPr="001B5A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>населения в возрасте 5-18 лет, охваченных общим образованием, в общей численности населения в возрасте 5-18 лет;</w:t>
            </w:r>
          </w:p>
          <w:p w:rsidR="0043283A" w:rsidRPr="001B5AB9" w:rsidRDefault="0043283A" w:rsidP="00040614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5AB9">
              <w:rPr>
                <w:rFonts w:ascii="Times New Roman" w:hAnsi="Times New Roman"/>
                <w:sz w:val="24"/>
                <w:szCs w:val="24"/>
              </w:rPr>
              <w:t>На уровне 100% сохранится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AD78AA" w:rsidRDefault="003154D8" w:rsidP="00B33F6E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D78AA">
              <w:rPr>
                <w:rFonts w:ascii="Times New Roman" w:hAnsi="Times New Roman"/>
                <w:sz w:val="24"/>
                <w:szCs w:val="24"/>
              </w:rPr>
              <w:t xml:space="preserve">о 80% увеличится </w:t>
            </w:r>
            <w:r w:rsidR="00B33F6E" w:rsidRPr="00B33F6E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AD78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2643" w:rsidRPr="00DF2643" w:rsidRDefault="0043283A" w:rsidP="00DF264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B5AB9">
              <w:rPr>
                <w:rFonts w:ascii="Times New Roman" w:hAnsi="Times New Roman"/>
                <w:sz w:val="24"/>
                <w:szCs w:val="24"/>
              </w:rPr>
              <w:t xml:space="preserve">на 5% увеличится </w:t>
            </w:r>
            <w:r w:rsidR="00DF2643" w:rsidRPr="00DF2643">
              <w:rPr>
                <w:rFonts w:ascii="Times New Roman" w:hAnsi="Times New Roman"/>
                <w:sz w:val="24"/>
                <w:szCs w:val="24"/>
              </w:rPr>
              <w:t>доля детей и молодёжи, задействованных в мероприятиях, направленных на формирование у детей и молодёжи чувства патриотизма, гражданской ответственности, культуры межнациональных и межконфессиональных  отношений, в общем количестве детей и молодёжи МР «Койгородский»;</w:t>
            </w:r>
          </w:p>
          <w:p w:rsidR="005E0438" w:rsidRPr="00DF2643" w:rsidRDefault="00581D03" w:rsidP="00581D03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5AB9">
              <w:rPr>
                <w:rFonts w:ascii="Times New Roman" w:hAnsi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гнет уровня 100% 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соответствующих требованиям </w:t>
            </w:r>
            <w:r w:rsidR="00510669" w:rsidRPr="001B5AB9">
              <w:rPr>
                <w:rFonts w:ascii="Times New Roman" w:hAnsi="Times New Roman"/>
                <w:sz w:val="24"/>
                <w:szCs w:val="24"/>
              </w:rPr>
              <w:t>здоровье сберегающих</w:t>
            </w:r>
            <w:r w:rsidRPr="001B5AB9">
              <w:rPr>
                <w:rFonts w:ascii="Times New Roman" w:hAnsi="Times New Roman"/>
                <w:sz w:val="24"/>
                <w:szCs w:val="24"/>
              </w:rPr>
              <w:t xml:space="preserve"> и безопасных условий организации образовательного процесса.</w:t>
            </w:r>
          </w:p>
        </w:tc>
      </w:tr>
    </w:tbl>
    <w:p w:rsidR="006C46B5" w:rsidRDefault="006C46B5" w:rsidP="005E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307" w:rsidRDefault="007B3307" w:rsidP="007B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38" w:rsidRPr="00B334D3" w:rsidRDefault="005E0438" w:rsidP="005E0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EEF">
        <w:rPr>
          <w:rFonts w:ascii="Times New Roman" w:hAnsi="Times New Roman"/>
          <w:b/>
          <w:sz w:val="24"/>
          <w:szCs w:val="24"/>
        </w:rPr>
        <w:t xml:space="preserve"> Приоритеты и цели реализуемой на территории МО МР «Койгородский» политики в сфере образования, описание основных целей и задач Программы. Прогноз развития сферы образования МО МР «Койгородский»</w:t>
      </w:r>
    </w:p>
    <w:p w:rsidR="001D1051" w:rsidRDefault="005E0438" w:rsidP="00AE1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EEF">
        <w:rPr>
          <w:rFonts w:ascii="Times New Roman" w:hAnsi="Times New Roman"/>
          <w:sz w:val="24"/>
          <w:szCs w:val="24"/>
        </w:rPr>
        <w:t>1. Приоритетными направлениями</w:t>
      </w:r>
      <w:r>
        <w:rPr>
          <w:rFonts w:ascii="Times New Roman" w:hAnsi="Times New Roman"/>
          <w:sz w:val="24"/>
          <w:szCs w:val="24"/>
        </w:rPr>
        <w:t xml:space="preserve"> государственной</w:t>
      </w:r>
      <w:r w:rsidRPr="00FF1EEF">
        <w:rPr>
          <w:rFonts w:ascii="Times New Roman" w:hAnsi="Times New Roman"/>
          <w:sz w:val="24"/>
          <w:szCs w:val="24"/>
        </w:rPr>
        <w:t xml:space="preserve"> политики в сфере развития обр</w:t>
      </w:r>
      <w:r w:rsidR="004A3ED2">
        <w:rPr>
          <w:rFonts w:ascii="Times New Roman" w:hAnsi="Times New Roman"/>
          <w:sz w:val="24"/>
          <w:szCs w:val="24"/>
        </w:rPr>
        <w:t xml:space="preserve">азования, </w:t>
      </w:r>
      <w:r w:rsidR="001D1051">
        <w:rPr>
          <w:rFonts w:ascii="Times New Roman" w:hAnsi="Times New Roman"/>
          <w:sz w:val="24"/>
          <w:szCs w:val="24"/>
        </w:rPr>
        <w:t xml:space="preserve">повышения доступности </w:t>
      </w:r>
      <w:r w:rsidR="001D1051" w:rsidRPr="001D1051">
        <w:rPr>
          <w:rFonts w:ascii="Times New Roman" w:hAnsi="Times New Roman"/>
          <w:sz w:val="24"/>
          <w:szCs w:val="24"/>
        </w:rPr>
        <w:t>и качества образовательных услуг</w:t>
      </w:r>
      <w:r w:rsidR="001D1051" w:rsidRPr="000B34C8">
        <w:rPr>
          <w:rFonts w:ascii="Times New Roman" w:hAnsi="Times New Roman"/>
          <w:sz w:val="24"/>
          <w:szCs w:val="24"/>
        </w:rPr>
        <w:t>, эффективн</w:t>
      </w:r>
      <w:r w:rsidR="00581D03" w:rsidRPr="000B34C8">
        <w:rPr>
          <w:rFonts w:ascii="Times New Roman" w:hAnsi="Times New Roman"/>
          <w:sz w:val="24"/>
          <w:szCs w:val="24"/>
        </w:rPr>
        <w:t>ости работы системы</w:t>
      </w:r>
      <w:r w:rsidR="001D1051" w:rsidRPr="000B34C8">
        <w:rPr>
          <w:rFonts w:ascii="Times New Roman" w:hAnsi="Times New Roman"/>
          <w:sz w:val="24"/>
          <w:szCs w:val="24"/>
        </w:rPr>
        <w:t xml:space="preserve"> общего образования;</w:t>
      </w:r>
      <w:r w:rsidR="00581D03" w:rsidRPr="000B34C8">
        <w:t xml:space="preserve"> </w:t>
      </w:r>
      <w:r w:rsidR="00AE1FC6" w:rsidRPr="000B34C8">
        <w:rPr>
          <w:rFonts w:ascii="Times New Roman" w:hAnsi="Times New Roman"/>
          <w:sz w:val="24"/>
          <w:szCs w:val="24"/>
        </w:rPr>
        <w:t>создания</w:t>
      </w:r>
      <w:r w:rsidR="00581D03" w:rsidRPr="000B34C8">
        <w:rPr>
          <w:rFonts w:ascii="Times New Roman" w:hAnsi="Times New Roman"/>
          <w:sz w:val="24"/>
          <w:szCs w:val="24"/>
        </w:rPr>
        <w:t xml:space="preserve"> благоприятных условий для развития и жизнедеятельности детей и молодежи и их успешной адаптации к современным условиям жизни</w:t>
      </w:r>
      <w:r w:rsidR="001D1051" w:rsidRPr="000B34C8">
        <w:rPr>
          <w:rFonts w:ascii="Times New Roman" w:hAnsi="Times New Roman"/>
          <w:sz w:val="24"/>
          <w:szCs w:val="24"/>
        </w:rPr>
        <w:t xml:space="preserve">; </w:t>
      </w:r>
      <w:r w:rsidR="001D1051" w:rsidRPr="00DF2643">
        <w:rPr>
          <w:rFonts w:ascii="Times New Roman" w:hAnsi="Times New Roman"/>
          <w:sz w:val="24"/>
          <w:szCs w:val="24"/>
        </w:rPr>
        <w:t xml:space="preserve">обеспечения </w:t>
      </w:r>
      <w:r w:rsidR="00DF2643" w:rsidRPr="00DF2643">
        <w:rPr>
          <w:rFonts w:ascii="Times New Roman" w:hAnsi="Times New Roman"/>
          <w:sz w:val="24"/>
          <w:szCs w:val="24"/>
        </w:rPr>
        <w:t>условий для реализации муниципальной программы «Развитие образования на территории МО МР «Койгородский»»</w:t>
      </w:r>
      <w:r w:rsidR="001D1051" w:rsidRPr="000B34C8">
        <w:rPr>
          <w:rFonts w:ascii="Times New Roman" w:hAnsi="Times New Roman"/>
          <w:sz w:val="24"/>
          <w:szCs w:val="24"/>
        </w:rPr>
        <w:t>:</w:t>
      </w:r>
      <w:r w:rsidR="001D1051">
        <w:rPr>
          <w:rFonts w:ascii="Times New Roman" w:hAnsi="Times New Roman"/>
          <w:sz w:val="24"/>
          <w:szCs w:val="24"/>
        </w:rPr>
        <w:t xml:space="preserve"> </w:t>
      </w:r>
    </w:p>
    <w:p w:rsidR="0081230D" w:rsidRDefault="0081230D" w:rsidP="00AE1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321" w:rsidRPr="00BE0321" w:rsidRDefault="004D46A0" w:rsidP="00BE03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321">
        <w:rPr>
          <w:rFonts w:ascii="Times New Roman" w:hAnsi="Times New Roman"/>
          <w:sz w:val="24"/>
          <w:szCs w:val="24"/>
        </w:rPr>
        <w:t xml:space="preserve">обеспечение государственных гарантий доступности </w:t>
      </w:r>
      <w:r w:rsidR="00F069AF" w:rsidRPr="00BE0321">
        <w:rPr>
          <w:rFonts w:ascii="Times New Roman" w:hAnsi="Times New Roman"/>
          <w:sz w:val="24"/>
          <w:szCs w:val="24"/>
        </w:rPr>
        <w:t xml:space="preserve">общего </w:t>
      </w:r>
      <w:r w:rsidRPr="00BE0321">
        <w:rPr>
          <w:rFonts w:ascii="Times New Roman" w:hAnsi="Times New Roman"/>
          <w:sz w:val="24"/>
          <w:szCs w:val="24"/>
        </w:rPr>
        <w:t>образования;</w:t>
      </w:r>
    </w:p>
    <w:p w:rsidR="00BE0321" w:rsidRPr="00DF2643" w:rsidRDefault="00BE0321" w:rsidP="00DF26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321">
        <w:rPr>
          <w:rFonts w:ascii="Times New Roman" w:hAnsi="Times New Roman"/>
          <w:sz w:val="24"/>
          <w:szCs w:val="24"/>
        </w:rPr>
        <w:t>создание условий для повышения качества услуг общего  образования;</w:t>
      </w:r>
    </w:p>
    <w:p w:rsidR="009E5763" w:rsidRDefault="009E5763" w:rsidP="009E57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763">
        <w:rPr>
          <w:rFonts w:ascii="Times New Roman" w:hAnsi="Times New Roman"/>
          <w:sz w:val="24"/>
          <w:szCs w:val="24"/>
        </w:rPr>
        <w:t>обеспечение равных прав доступа детей к получению государственных услуг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63">
        <w:rPr>
          <w:rFonts w:ascii="Times New Roman" w:hAnsi="Times New Roman"/>
          <w:sz w:val="24"/>
          <w:szCs w:val="24"/>
        </w:rPr>
        <w:t>обучения и воспитания, определяющих эффекты социализации;</w:t>
      </w:r>
    </w:p>
    <w:p w:rsidR="00DF2643" w:rsidRDefault="00DF2643" w:rsidP="00DF26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3">
        <w:rPr>
          <w:rFonts w:ascii="Times New Roman" w:hAnsi="Times New Roman"/>
          <w:sz w:val="24"/>
          <w:szCs w:val="24"/>
        </w:rPr>
        <w:t>осуществление процесса оздоровления и отдыха детей;</w:t>
      </w:r>
    </w:p>
    <w:p w:rsidR="00DF2643" w:rsidRDefault="00DF2643" w:rsidP="00DF26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3">
        <w:rPr>
          <w:rFonts w:ascii="Times New Roman" w:hAnsi="Times New Roman"/>
          <w:sz w:val="24"/>
          <w:szCs w:val="24"/>
        </w:rPr>
        <w:lastRenderedPageBreak/>
        <w:t>реализация комплекса мер, направленных на формирование у детей и молодёжи чувства патриотизма, гражданской ответственности, культуры межнациональных и межконфессиональных  отношений;</w:t>
      </w:r>
    </w:p>
    <w:p w:rsidR="00DF2643" w:rsidRPr="00DF2643" w:rsidRDefault="00DF2643" w:rsidP="00DF26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3">
        <w:rPr>
          <w:rFonts w:ascii="Times New Roman" w:hAnsi="Times New Roman"/>
          <w:sz w:val="24"/>
          <w:szCs w:val="24"/>
        </w:rPr>
        <w:t xml:space="preserve">создание условий для реализации потенциала молодежи в социально-экономической сфере;  </w:t>
      </w:r>
    </w:p>
    <w:p w:rsidR="006B64C5" w:rsidRPr="00DF2643" w:rsidRDefault="00DF2643" w:rsidP="00DF26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3">
        <w:rPr>
          <w:rFonts w:ascii="Times New Roman" w:hAnsi="Times New Roman"/>
          <w:sz w:val="24"/>
          <w:szCs w:val="24"/>
        </w:rPr>
        <w:t>создание современных условий в о</w:t>
      </w:r>
      <w:r>
        <w:rPr>
          <w:rFonts w:ascii="Times New Roman" w:hAnsi="Times New Roman"/>
          <w:sz w:val="24"/>
          <w:szCs w:val="24"/>
        </w:rPr>
        <w:t>рганизациях в сфере образования</w:t>
      </w:r>
      <w:r w:rsidR="0001505F">
        <w:rPr>
          <w:rFonts w:ascii="Times New Roman" w:hAnsi="Times New Roman"/>
          <w:sz w:val="24"/>
          <w:szCs w:val="24"/>
        </w:rPr>
        <w:t>;</w:t>
      </w:r>
    </w:p>
    <w:p w:rsidR="006B64C5" w:rsidRDefault="00BE0321" w:rsidP="00BE03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321">
        <w:rPr>
          <w:rFonts w:ascii="Times New Roman" w:hAnsi="Times New Roman"/>
          <w:sz w:val="24"/>
          <w:szCs w:val="24"/>
        </w:rPr>
        <w:t>беспечение управления реализацией мероприятий Программы на муниципальном уровне</w:t>
      </w:r>
    </w:p>
    <w:p w:rsidR="004D46A0" w:rsidRPr="009E5763" w:rsidRDefault="004D46A0" w:rsidP="00812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051" w:rsidRDefault="001D1051" w:rsidP="005E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438" w:rsidRPr="00FF1EEF" w:rsidRDefault="005E0438" w:rsidP="005E04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F1EEF">
        <w:rPr>
          <w:rFonts w:ascii="Times New Roman" w:hAnsi="Times New Roman" w:cs="Times New Roman"/>
          <w:sz w:val="24"/>
          <w:szCs w:val="24"/>
        </w:rPr>
        <w:tab/>
        <w:t>2. Цель Программы -  повышение доступности, качества  и эффективности системы образования с учетом потребностей граждан, общества,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38" w:rsidRPr="00FF1EEF" w:rsidRDefault="005E0438" w:rsidP="005E04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EEF">
        <w:rPr>
          <w:rFonts w:ascii="Times New Roman" w:hAnsi="Times New Roman"/>
          <w:sz w:val="24"/>
          <w:szCs w:val="24"/>
        </w:rPr>
        <w:t xml:space="preserve">3. Достижение цели Программы обеспечивается путём решения следующих задач: </w:t>
      </w:r>
    </w:p>
    <w:p w:rsidR="00BE0321" w:rsidRDefault="00BE0321" w:rsidP="00BE0321">
      <w:pPr>
        <w:pStyle w:val="a4"/>
        <w:ind w:left="1134" w:hanging="141"/>
      </w:pPr>
      <w:r>
        <w:t>1)</w:t>
      </w:r>
      <w:r>
        <w:tab/>
        <w:t>повышение доступности и качества образовательных услуг, эффективности работы системы общего образования;</w:t>
      </w:r>
    </w:p>
    <w:p w:rsidR="00BE0321" w:rsidRDefault="00BE0321" w:rsidP="00BE0321">
      <w:pPr>
        <w:pStyle w:val="a4"/>
        <w:ind w:left="1134" w:hanging="141"/>
      </w:pPr>
      <w:r>
        <w:t>2)</w:t>
      </w:r>
      <w:r>
        <w:tab/>
      </w:r>
      <w:r w:rsidR="000A2EFD" w:rsidRPr="000A2EFD">
        <w:t>обеспечение успешной социализации детей и молодёжи в социуме, содействия в формировании у детей и молодёжи чувства патриотизма, гражданской ответственности, культуры межнациональных и межконфессиональных  отношений, удовлетворение потребностей населения в дополни</w:t>
      </w:r>
      <w:r w:rsidR="000A2EFD">
        <w:t>тельных образовательных услугах</w:t>
      </w:r>
      <w:r>
        <w:t>;</w:t>
      </w:r>
    </w:p>
    <w:p w:rsidR="00581D03" w:rsidRDefault="00BE0321" w:rsidP="00BE0321">
      <w:pPr>
        <w:pStyle w:val="a4"/>
        <w:ind w:left="1134" w:hanging="141"/>
      </w:pPr>
      <w:r>
        <w:t>3)</w:t>
      </w:r>
      <w:r>
        <w:tab/>
      </w:r>
      <w:r w:rsidR="000A2EFD" w:rsidRPr="000A2EFD">
        <w:t>обеспечение эффективного оздоровления и отдыха детей в каникулярный период</w:t>
      </w:r>
      <w:r>
        <w:t>.</w:t>
      </w:r>
    </w:p>
    <w:p w:rsidR="001B5AB9" w:rsidRDefault="001B5AB9" w:rsidP="001B5AB9">
      <w:pPr>
        <w:pStyle w:val="a4"/>
        <w:ind w:left="1134" w:hanging="141"/>
      </w:pPr>
    </w:p>
    <w:p w:rsidR="005E0438" w:rsidRDefault="005E0438" w:rsidP="001B5AB9">
      <w:pPr>
        <w:pStyle w:val="a4"/>
        <w:ind w:left="0" w:firstLine="993"/>
      </w:pPr>
      <w:r w:rsidRPr="00FF1EEF">
        <w:t>4. Реализация заложенного в Программе комплекса мероприятий позволит обеспечить модернизацию инфраструктуры сферы образования на территории МО МР «Койгородский» при сохранении многообразия видов  учреждений, создать условия для достижения современного качества образования, обеспечивающего реализацию актуальных и перспективных потребностей личности, общества и государства, равного доступа к образованию всех граждан района.</w:t>
      </w:r>
    </w:p>
    <w:p w:rsidR="00BA1416" w:rsidRDefault="005C308D" w:rsidP="001B5AB9">
      <w:pPr>
        <w:pStyle w:val="a4"/>
        <w:ind w:left="0" w:firstLine="993"/>
      </w:pPr>
      <w:r w:rsidRPr="005C308D">
        <w:t>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семей.</w:t>
      </w:r>
    </w:p>
    <w:p w:rsidR="005C308D" w:rsidRDefault="005C308D" w:rsidP="001B5AB9">
      <w:pPr>
        <w:pStyle w:val="a4"/>
        <w:ind w:left="0" w:firstLine="993"/>
      </w:pPr>
      <w:r>
        <w:t>Будут созданы условия для обновления содержания и технологий преподавания образовательных программ.</w:t>
      </w:r>
    </w:p>
    <w:p w:rsidR="00605DED" w:rsidRDefault="00605DED" w:rsidP="001B5AB9">
      <w:pPr>
        <w:pStyle w:val="a4"/>
        <w:ind w:left="0" w:firstLine="993"/>
      </w:pPr>
      <w:r w:rsidRPr="00605DED">
        <w:t>На уровне района получит дальнейшее развитие муниципальная система оценки качества образования.</w:t>
      </w:r>
    </w:p>
    <w:p w:rsidR="00605DED" w:rsidRDefault="00605DED" w:rsidP="00605DED">
      <w:pPr>
        <w:pStyle w:val="a4"/>
        <w:ind w:left="0" w:firstLine="993"/>
      </w:pPr>
      <w:r w:rsidRPr="00605DED">
        <w:t>Будет обеспечено развитие системы повышения профессиональной квалификации, обеспечивающей деятельность педаг</w:t>
      </w:r>
      <w:r>
        <w:t>огов в условиях реализации ФГОС</w:t>
      </w:r>
      <w:r w:rsidRPr="00605DED">
        <w:t>.</w:t>
      </w:r>
    </w:p>
    <w:p w:rsidR="00605DED" w:rsidRDefault="00605DED" w:rsidP="00605DED">
      <w:pPr>
        <w:pStyle w:val="a4"/>
        <w:ind w:left="0" w:firstLine="993"/>
      </w:pPr>
      <w:r>
        <w:t>Будут созданы условия для патриотического воспитания детей и молодежи МР «Койгородский»,</w:t>
      </w:r>
      <w:r w:rsidR="00BE0321">
        <w:t xml:space="preserve"> в том числе для</w:t>
      </w:r>
      <w:r>
        <w:t xml:space="preserve"> формирования положительной мотивации у молодых людей относительно прохождения военной службы, развития </w:t>
      </w:r>
      <w:r w:rsidR="005179AF">
        <w:t>волонтерства (добровольчества) среди детей и молодежи.</w:t>
      </w:r>
    </w:p>
    <w:p w:rsidR="00605DED" w:rsidRPr="00FF1EEF" w:rsidRDefault="00605DED" w:rsidP="00605DED">
      <w:pPr>
        <w:pStyle w:val="a4"/>
        <w:ind w:left="0" w:firstLine="993"/>
      </w:pPr>
      <w:r>
        <w:t>Укрепление материально-технической базы образовательных организаций расширит возможности для достижения качества деятельности на всех уровнях образования относительно различных категорий обучающихся, для реализации целевых моделей дополнительного образования.</w:t>
      </w:r>
    </w:p>
    <w:p w:rsidR="00605DED" w:rsidRDefault="00605DED" w:rsidP="00605DED">
      <w:pPr>
        <w:pStyle w:val="a4"/>
        <w:ind w:left="0" w:firstLine="993"/>
      </w:pPr>
      <w:r>
        <w:t>Будут созданы безопасные условия для обучающихся и работников в образовательных организациях.</w:t>
      </w:r>
    </w:p>
    <w:p w:rsidR="00526E1A" w:rsidRDefault="00526E1A" w:rsidP="005179A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438" w:rsidRDefault="005E0438" w:rsidP="005E04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color w:val="000000"/>
          <w:sz w:val="24"/>
          <w:szCs w:val="24"/>
        </w:rPr>
        <w:t>Оценка ожидаемого вклада в социально-экономическое развитие МО МР «Койгородский» будет выражаться в следующем: р</w:t>
      </w:r>
      <w:r w:rsidRPr="00526E1A">
        <w:rPr>
          <w:rFonts w:ascii="Times New Roman" w:hAnsi="Times New Roman"/>
          <w:sz w:val="24"/>
          <w:szCs w:val="24"/>
        </w:rPr>
        <w:t xml:space="preserve">еализация Программы позволит обеспечить устойчивость необходимых условий для развития инновационных направлений в сфере образования и вывести сферу образования на новый уровень, </w:t>
      </w:r>
      <w:r w:rsidRPr="00526E1A">
        <w:rPr>
          <w:rFonts w:ascii="Times New Roman" w:hAnsi="Times New Roman"/>
          <w:sz w:val="24"/>
          <w:szCs w:val="24"/>
        </w:rPr>
        <w:lastRenderedPageBreak/>
        <w:t>позволяющий ей иметь важное значение в социально-экономических процессах в МО МР «Койгородский».</w:t>
      </w:r>
    </w:p>
    <w:p w:rsidR="00DA257C" w:rsidRDefault="00DA257C" w:rsidP="005E04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Pr="00DA257C" w:rsidRDefault="00DA257C" w:rsidP="00DA25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57C">
        <w:rPr>
          <w:rFonts w:ascii="Times New Roman" w:eastAsia="Times New Roman" w:hAnsi="Times New Roman"/>
          <w:sz w:val="24"/>
          <w:szCs w:val="24"/>
          <w:lang w:eastAsia="ru-RU"/>
        </w:rPr>
        <w:t>Перечень и сведения о целевых индикаторах и показателях муниципальной программы представлены в приложении к Программе (Таблица 1). Показатели имеют запланированные по годам количественные значения, измеряемые и рассчитываемые на основе данных государственного статистического наблюдения, а также отчетностей ответственного исполнителя и соисполнителей муниципальной программы. 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DA257C" w:rsidRPr="00DA257C" w:rsidRDefault="00DA257C" w:rsidP="00DA2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57C">
        <w:rPr>
          <w:rFonts w:ascii="Times New Roman" w:eastAsia="Times New Roman" w:hAnsi="Times New Roman"/>
          <w:sz w:val="24"/>
          <w:szCs w:val="24"/>
          <w:lang w:eastAsia="ru-RU"/>
        </w:rPr>
        <w:t>            Перечень основных мероприятий муниципальной программы с указанием сроков их реализации, ожидаемых результатов и связь с показателями муниципальной программы и подпрограмм представлен в приложении к Программе (таблица 2).</w:t>
      </w:r>
    </w:p>
    <w:p w:rsidR="00DA257C" w:rsidRPr="00DA257C" w:rsidRDefault="00DA257C" w:rsidP="00DA25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57C">
        <w:rPr>
          <w:rFonts w:ascii="Times New Roman" w:eastAsia="Times New Roman" w:hAnsi="Times New Roman"/>
          <w:sz w:val="24"/>
          <w:szCs w:val="24"/>
          <w:lang w:eastAsia="ru-RU"/>
        </w:rPr>
        <w:t>Сведения об основных мерах правового регулирования по реализации муниципальной программы представлены в приложении к муниципальной программе (Таблица 3).</w:t>
      </w:r>
    </w:p>
    <w:p w:rsidR="00DA257C" w:rsidRPr="00DA257C" w:rsidRDefault="00DA257C" w:rsidP="00DA25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57C">
        <w:rPr>
          <w:rFonts w:ascii="Times New Roman" w:eastAsia="Times New Roman" w:hAnsi="Times New Roman"/>
          <w:sz w:val="24"/>
          <w:szCs w:val="24"/>
          <w:lang w:eastAsia="ru-RU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трансфертов) представлены в приложении к Программе (Таблица 4).</w:t>
      </w:r>
    </w:p>
    <w:p w:rsidR="00DA257C" w:rsidRPr="00DA257C" w:rsidRDefault="00DA257C" w:rsidP="00DA25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57C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 представлены в приложении к Программе (Таблица 5).</w:t>
      </w:r>
    </w:p>
    <w:p w:rsidR="005E0438" w:rsidRDefault="005E0438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C68" w:rsidRDefault="00AA5C68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C68" w:rsidRDefault="00AA5C68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C68" w:rsidRDefault="00AA5C68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C68" w:rsidRDefault="00AA5C68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26" w:rsidRDefault="00C10826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7C" w:rsidRDefault="00DA257C" w:rsidP="005E0438">
      <w:pPr>
        <w:tabs>
          <w:tab w:val="num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438" w:rsidRPr="00FF1EEF" w:rsidRDefault="005E0438" w:rsidP="005E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EE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5E0438" w:rsidRPr="00FF1EEF" w:rsidRDefault="005E0438" w:rsidP="005E0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EF">
        <w:rPr>
          <w:rFonts w:ascii="Times New Roman" w:hAnsi="Times New Roman" w:cs="Times New Roman"/>
          <w:b/>
          <w:sz w:val="24"/>
          <w:szCs w:val="24"/>
        </w:rPr>
        <w:t xml:space="preserve">подпрограммы муниципальной программы </w:t>
      </w:r>
    </w:p>
    <w:p w:rsidR="005E0438" w:rsidRPr="00FF1EEF" w:rsidRDefault="005E0438" w:rsidP="005E0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EF">
        <w:rPr>
          <w:rFonts w:ascii="Times New Roman" w:hAnsi="Times New Roman" w:cs="Times New Roman"/>
          <w:b/>
          <w:sz w:val="24"/>
          <w:szCs w:val="24"/>
        </w:rPr>
        <w:t>«</w:t>
      </w:r>
      <w:r w:rsidR="00BE0321" w:rsidRPr="00BE0321">
        <w:rPr>
          <w:rFonts w:ascii="Times New Roman" w:hAnsi="Times New Roman"/>
          <w:b/>
          <w:sz w:val="24"/>
          <w:szCs w:val="24"/>
        </w:rPr>
        <w:t>Развитие системы общего образования в МО МР «Койгородский»</w:t>
      </w:r>
      <w:r w:rsidRPr="00FF1EE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6"/>
      </w:tblGrid>
      <w:tr w:rsidR="005E0438" w:rsidRPr="00FF1EEF" w:rsidTr="00ED0ED4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E0438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 xml:space="preserve">       исполнитель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E0438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«Койгородский»</w:t>
            </w:r>
          </w:p>
        </w:tc>
      </w:tr>
      <w:tr w:rsidR="005E0438" w:rsidRPr="00FF1EEF" w:rsidTr="00ED0ED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E0438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0A7957" w:rsidP="005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7957">
              <w:rPr>
                <w:rFonts w:ascii="Times New Roman" w:hAnsi="Times New Roman"/>
                <w:sz w:val="24"/>
                <w:szCs w:val="24"/>
              </w:rPr>
              <w:t>овышение доступности и качества образовательных услуг, эффективности работы системы общего образования</w:t>
            </w:r>
          </w:p>
        </w:tc>
      </w:tr>
      <w:tr w:rsidR="005E0438" w:rsidRPr="00FF1EEF" w:rsidTr="00ED0ED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E0438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7" w:rsidRPr="00BE0321" w:rsidRDefault="000A7957" w:rsidP="000A7957">
            <w:pPr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ind w:left="35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21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доступности общего образования;</w:t>
            </w:r>
          </w:p>
          <w:p w:rsidR="005E0438" w:rsidRPr="00B455E0" w:rsidRDefault="000A7957" w:rsidP="00B455E0">
            <w:pPr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ind w:left="35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21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услуг общего 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438" w:rsidRPr="00FF1EEF" w:rsidTr="00ED0ED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E" w:rsidRDefault="00510669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  <w:p w:rsidR="00B33F6E" w:rsidRDefault="00B33F6E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6E" w:rsidRPr="00FF1EEF" w:rsidRDefault="005E0438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438" w:rsidRPr="00FF1EEF" w:rsidRDefault="005E0438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7" w:rsidRDefault="000A7957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 xml:space="preserve">- </w:t>
            </w:r>
            <w:r w:rsidR="00B33F6E" w:rsidRPr="00B33F6E"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</w:t>
            </w:r>
            <w:r w:rsidR="00B33F6E">
              <w:t xml:space="preserve">              </w:t>
            </w:r>
            <w:r w:rsidR="00B33F6E" w:rsidRPr="00B33F6E">
              <w:t>1 - 6 л</w:t>
            </w:r>
            <w:r>
              <w:t>;</w:t>
            </w:r>
          </w:p>
          <w:p w:rsidR="00EB03AF" w:rsidRDefault="00EB03AF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 w:rsidRPr="00CF09F5">
              <w:t>-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лет;</w:t>
            </w:r>
          </w:p>
          <w:p w:rsidR="000A7957" w:rsidRDefault="000A7957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удельный вес населения в возрасте 5-18 лет, охваченных общим образованием, в общей численности населения в возрасте 5-18 лет;</w:t>
            </w:r>
          </w:p>
          <w:p w:rsidR="00AD3793" w:rsidRDefault="00AD3793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 w:rsidRPr="00AD3793">
              <w:t>- доля образовательных ор</w:t>
            </w:r>
            <w:r>
              <w:t>ганизаций, реализующих концепции предметов и предметных областей</w:t>
            </w:r>
            <w:r w:rsidRPr="00AD3793">
              <w:t>, от общего количества образовательных организаций;</w:t>
            </w:r>
          </w:p>
          <w:p w:rsidR="000A7957" w:rsidRDefault="00C3287B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</w:t>
            </w:r>
            <w:r w:rsidRPr="00C3287B">
      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t>;</w:t>
            </w:r>
          </w:p>
          <w:p w:rsidR="00C3287B" w:rsidRDefault="00C3287B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</w:t>
            </w:r>
            <w:r w:rsidRPr="00C3287B">
      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r>
              <w:t>;</w:t>
            </w:r>
          </w:p>
          <w:p w:rsidR="000A4AEF" w:rsidRDefault="00F02103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 w:rsidRPr="000A4AEF">
              <w:t xml:space="preserve">- доля </w:t>
            </w:r>
            <w:r w:rsidR="000A4AEF" w:rsidRPr="000A4AEF">
              <w:t>педагогических работников, освоивших программы повышения квалификации и переподготовки от общего количества педагогических работников;</w:t>
            </w:r>
          </w:p>
          <w:p w:rsidR="00D31225" w:rsidRDefault="00D31225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доля педагогических работников, в отношении которых установлена первая или высшая квалификационная категория;</w:t>
            </w:r>
          </w:p>
          <w:p w:rsidR="000A7957" w:rsidRDefault="00BF2D6B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доля образовательных организаций, соответствующих требованиям доступности для маломобильных групп населения, объектов и услуг;</w:t>
            </w:r>
          </w:p>
          <w:p w:rsidR="00BF2D6B" w:rsidRDefault="00BF2D6B" w:rsidP="00CF09F5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 xml:space="preserve">- </w:t>
            </w:r>
            <w:r w:rsidRPr="000A7957">
              <w:t xml:space="preserve">доля муниципальных общеобразовательных организаций, здания которых находятся в аварийном </w:t>
            </w:r>
            <w:r w:rsidRPr="000A7957">
              <w:lastRenderedPageBreak/>
              <w:t>состоянии или требуют капитального ремонта, в общем количестве муниципальных общеобразовательных организаций</w:t>
            </w:r>
          </w:p>
          <w:p w:rsidR="005949FE" w:rsidRDefault="00D31225" w:rsidP="005949FE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 xml:space="preserve">- </w:t>
            </w:r>
            <w:r w:rsidR="005949FE">
              <w:t>доля образовательных организаций, отвечающих требованиям пожарной безопасности обучающихся, воспитанников и работников образовательных организаций во время учебной деятельности</w:t>
            </w:r>
          </w:p>
          <w:p w:rsidR="005E0438" w:rsidRDefault="005949FE" w:rsidP="005949FE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доля образовательных организаций, отвечающих требованиям антитеррористической защищенности</w:t>
            </w:r>
          </w:p>
          <w:p w:rsidR="00107409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 xml:space="preserve">- размер средней заработной платы педагогических работников дошкольных муниципальных образовательных организаций </w:t>
            </w:r>
          </w:p>
          <w:p w:rsidR="00107409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размер средней заработной платы педагогических работников муниципальных общеобразовательных организаций</w:t>
            </w:r>
          </w:p>
          <w:p w:rsidR="00107409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107409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107409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07409" w:rsidRPr="004F286E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д</w:t>
            </w:r>
            <w:r w:rsidRPr="00107409"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E0438" w:rsidRPr="00FF1EEF" w:rsidTr="00ED0ED4">
        <w:trPr>
          <w:trHeight w:val="14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10669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5E0438" w:rsidRPr="00FF1E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46383" w:rsidRDefault="00346383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3"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="005E0438" w:rsidRPr="0034638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E0438" w:rsidRPr="00FF1EEF" w:rsidTr="00ED0ED4">
        <w:trPr>
          <w:trHeight w:val="132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E0438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Объемы  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1 в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94255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годах составит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тыс.рублей, в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 по годам: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–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–</w:t>
            </w:r>
            <w:r w:rsidR="00346383" w:rsidRPr="003463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тыс.руб., в 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</w:t>
            </w:r>
            <w:r w:rsidR="00346383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тыс.руб., в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 –</w:t>
            </w:r>
            <w:r w:rsidR="00346383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тыс.руб.,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5E0438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</w:tc>
      </w:tr>
      <w:tr w:rsidR="005E0438" w:rsidRPr="00FF1EEF" w:rsidTr="00ED0ED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5" w:rsidRPr="00D31225" w:rsidRDefault="005E0438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Pr="00FF1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25" w:rsidRDefault="00D3122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5" w:rsidRPr="00D31225" w:rsidRDefault="0073467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25" w:rsidRPr="00D31225" w:rsidRDefault="00D3122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25" w:rsidRPr="00D31225" w:rsidRDefault="00D3122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25" w:rsidRDefault="00D31225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4" w:rsidRDefault="008904D4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8" w:rsidRPr="00FF1EEF" w:rsidRDefault="005E0438" w:rsidP="00D3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Default="009F3350" w:rsidP="00F4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подпрограммы:</w:t>
            </w:r>
          </w:p>
          <w:p w:rsidR="004572E7" w:rsidRDefault="003154D8" w:rsidP="004572E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Увеличится на 20</w:t>
            </w:r>
            <w:r w:rsidR="000862DF">
              <w:rPr>
                <w:rFonts w:ascii="Times New Roman" w:hAnsi="Times New Roman"/>
                <w:sz w:val="24"/>
                <w:szCs w:val="24"/>
              </w:rPr>
              <w:t>% доля детей в возрасте от 1 до 6 лет, охваченных дошкольным образованием.</w:t>
            </w:r>
          </w:p>
          <w:p w:rsidR="004572E7" w:rsidRDefault="004572E7" w:rsidP="004572E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2E7" w:rsidRDefault="000862DF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Сохранится на уровне 100% доля детей в возрасте 5-18 лет, охваченных общим образованием, в общей численност</w:t>
            </w:r>
            <w:r w:rsidR="004572E7">
              <w:rPr>
                <w:rFonts w:ascii="Times New Roman" w:hAnsi="Times New Roman"/>
                <w:sz w:val="24"/>
                <w:szCs w:val="24"/>
              </w:rPr>
              <w:t>и населения в возрасте 5-18 лет.</w:t>
            </w:r>
          </w:p>
          <w:p w:rsidR="004572E7" w:rsidRDefault="000862DF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Достигнет 100% доля образовательных организаций, реализующих концепции предметов и предметных областей, от общего количества образовательных организаций.</w:t>
            </w:r>
          </w:p>
          <w:p w:rsidR="004572E7" w:rsidRDefault="000862DF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Сохранится на уровне 100%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  <w:p w:rsidR="004572E7" w:rsidRDefault="00734675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Сохранится на нулевом уровне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  <w:p w:rsidR="004572E7" w:rsidRDefault="00734675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Достигнет 100% доля педагогических работников, своевременно освоивших программы повышения квалификации от общего количества педагогических работников, освоивших программы повышения квалификации.</w:t>
            </w:r>
          </w:p>
          <w:p w:rsidR="004572E7" w:rsidRDefault="00FA257C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Увеличится на …% доля педагогических работников, в отношении которых установлена первая или высшая квалификационная категория.</w:t>
            </w:r>
          </w:p>
          <w:p w:rsidR="004572E7" w:rsidRDefault="00FA257C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Увеличится с 17% до 33% доля образовательных организаций, соответствующих требованиям доступности для маломобильных групп населения, объектов и услуг.</w:t>
            </w:r>
          </w:p>
          <w:p w:rsidR="004572E7" w:rsidRDefault="00FA257C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 xml:space="preserve">Достигнет нулевого показателя доля муниципальных общеобразовательных организаций, </w:t>
            </w:r>
            <w:r w:rsidRPr="004572E7">
              <w:rPr>
                <w:rFonts w:ascii="Times New Roman" w:hAnsi="Times New Roman"/>
                <w:sz w:val="24"/>
                <w:szCs w:val="24"/>
              </w:rPr>
              <w:lastRenderedPageBreak/>
              <w:t>здания которых находятся в аварийном состоянии или требуют капитального ремонта, в общем количестве муниципальных общеобразовательных организаций.</w:t>
            </w:r>
          </w:p>
          <w:p w:rsidR="004572E7" w:rsidRDefault="008904D4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="004572E7" w:rsidRPr="004572E7">
              <w:rPr>
                <w:rFonts w:ascii="Times New Roman" w:hAnsi="Times New Roman"/>
                <w:sz w:val="24"/>
                <w:szCs w:val="24"/>
              </w:rPr>
              <w:t>ет уровня 100% доля</w:t>
            </w:r>
            <w:r w:rsidRPr="004572E7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="004572E7" w:rsidRPr="004572E7">
              <w:rPr>
                <w:rFonts w:ascii="Times New Roman" w:hAnsi="Times New Roman"/>
                <w:sz w:val="24"/>
                <w:szCs w:val="24"/>
              </w:rPr>
              <w:t xml:space="preserve">овательных организаций, отвечающих </w:t>
            </w:r>
            <w:r w:rsidRPr="004572E7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="004572E7" w:rsidRPr="004572E7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4572E7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4572E7">
              <w:rPr>
                <w:rFonts w:ascii="Times New Roman" w:hAnsi="Times New Roman"/>
                <w:sz w:val="24"/>
                <w:szCs w:val="24"/>
              </w:rPr>
              <w:t xml:space="preserve"> обучающихся, воспитанников и работников образовательных организаций во время учебной деятельности.</w:t>
            </w:r>
          </w:p>
          <w:p w:rsidR="004572E7" w:rsidRDefault="00407B3D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Достигнет уровня 100% доля образовательных организаций, отвечающих требованиям антитеррористической защищенности.</w:t>
            </w:r>
          </w:p>
          <w:p w:rsidR="004572E7" w:rsidRDefault="004572E7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Увеличится размер средней заработной платы педагогических работников дошкольных муниципальных образовательных организаций.</w:t>
            </w:r>
          </w:p>
          <w:p w:rsidR="004572E7" w:rsidRDefault="004572E7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Увеличится размер средней заработной платы педагогических работников муниципальных общеобразовательных организаций.</w:t>
            </w:r>
          </w:p>
          <w:p w:rsidR="004572E7" w:rsidRDefault="00131325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Н</w:t>
            </w:r>
            <w:r w:rsidR="00963B46" w:rsidRPr="004572E7">
              <w:rPr>
                <w:rFonts w:ascii="Times New Roman" w:hAnsi="Times New Roman"/>
                <w:sz w:val="24"/>
                <w:szCs w:val="24"/>
              </w:rPr>
              <w:t>а базе двух общеобразовательных организаций будут созданы центры образования цифрового, естественнонаучного, технического и гуманитарного профилей.</w:t>
            </w:r>
          </w:p>
          <w:p w:rsidR="004572E7" w:rsidRDefault="00131325" w:rsidP="00F413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Д</w:t>
            </w:r>
            <w:r w:rsidR="00963B46" w:rsidRPr="004572E7">
              <w:rPr>
                <w:rFonts w:ascii="Times New Roman" w:hAnsi="Times New Roman"/>
                <w:sz w:val="24"/>
                <w:szCs w:val="24"/>
              </w:rPr>
              <w:t>остигнет охват 530 обучающихся основными и дополнительными общеобразовательными программами цифрового, естественнонаучного и гуманитарного профилей</w:t>
            </w:r>
            <w:r w:rsidR="004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2E7" w:rsidRDefault="00131325" w:rsidP="001313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С</w:t>
            </w:r>
            <w:r w:rsidR="00963B46" w:rsidRPr="004572E7">
              <w:rPr>
                <w:rFonts w:ascii="Times New Roman" w:hAnsi="Times New Roman"/>
                <w:sz w:val="24"/>
                <w:szCs w:val="24"/>
              </w:rPr>
              <w:t>охранится на уровне 100%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      </w:r>
          </w:p>
          <w:p w:rsidR="00963B46" w:rsidRPr="004572E7" w:rsidRDefault="00131325" w:rsidP="001313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E7">
              <w:rPr>
                <w:rFonts w:ascii="Times New Roman" w:hAnsi="Times New Roman"/>
                <w:sz w:val="24"/>
                <w:szCs w:val="24"/>
              </w:rPr>
              <w:t>С</w:t>
            </w:r>
            <w:r w:rsidR="00963B46" w:rsidRPr="004572E7">
              <w:rPr>
                <w:rFonts w:ascii="Times New Roman" w:hAnsi="Times New Roman"/>
                <w:sz w:val="24"/>
                <w:szCs w:val="24"/>
              </w:rPr>
              <w:t>охранится на уровне 100% доля обучающихся, получающих начальное общее образование в муниципальных образовательных организациях</w:t>
            </w:r>
            <w:r w:rsidRPr="004572E7">
              <w:rPr>
                <w:rFonts w:ascii="Times New Roman" w:hAnsi="Times New Roman"/>
                <w:sz w:val="24"/>
                <w:szCs w:val="24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</w:t>
            </w:r>
          </w:p>
        </w:tc>
      </w:tr>
    </w:tbl>
    <w:p w:rsidR="005E0438" w:rsidRDefault="005E0438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C10826" w:rsidRDefault="00C10826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107409" w:rsidRDefault="00107409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107409" w:rsidRDefault="00107409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107409" w:rsidRDefault="00107409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107409" w:rsidRDefault="00107409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107409" w:rsidRDefault="00107409" w:rsidP="005E0438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5E0438" w:rsidRPr="00FF1EEF" w:rsidRDefault="005E0438" w:rsidP="005E0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E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E0438" w:rsidRPr="00FF1EEF" w:rsidRDefault="004A3ED2" w:rsidP="005E0438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5E0438" w:rsidRPr="00FF1EE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5E0438" w:rsidRPr="00FF1E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E0438" w:rsidRPr="00FF1EEF" w:rsidRDefault="005E0438" w:rsidP="005E0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EF">
        <w:rPr>
          <w:rFonts w:ascii="Times New Roman" w:hAnsi="Times New Roman" w:cs="Times New Roman"/>
          <w:b/>
          <w:sz w:val="24"/>
          <w:szCs w:val="24"/>
        </w:rPr>
        <w:t xml:space="preserve"> «Дети и молодёжь Койгородского района»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812"/>
      </w:tblGrid>
      <w:tr w:rsidR="005E0438" w:rsidRPr="00FF1EEF" w:rsidTr="00F41393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E0438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 xml:space="preserve">      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E0438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«Койгородский»</w:t>
            </w:r>
          </w:p>
        </w:tc>
      </w:tr>
      <w:tr w:rsidR="005E0438" w:rsidRPr="00FF1EEF" w:rsidTr="00F4139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10669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E0438" w:rsidRPr="003A6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6A264B" w:rsidRDefault="008904D4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B">
              <w:rPr>
                <w:rFonts w:ascii="Times New Roman" w:hAnsi="Times New Roman"/>
                <w:sz w:val="24"/>
                <w:szCs w:val="23"/>
              </w:rPr>
              <w:t>обеспечение успешной социализации детей и молодёжи в социуме, содействия в допризывной подготовке граждан Российской Федерации муниципального района «Койгородский» в военной службе, удовлетворение потребностей населения в дополнительных образовательных услугах</w:t>
            </w:r>
          </w:p>
        </w:tc>
      </w:tr>
      <w:tr w:rsidR="005E0438" w:rsidRPr="00FF1EEF" w:rsidTr="00F4139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Default="00510669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E0438" w:rsidRPr="003A6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8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F6E" w:rsidRDefault="00B33F6E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6E" w:rsidRPr="003A6C24" w:rsidRDefault="00B33F6E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E0438" w:rsidP="00681853">
            <w:pPr>
              <w:pStyle w:val="a5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A6C24">
              <w:rPr>
                <w:rFonts w:eastAsia="Times New Roman"/>
                <w:sz w:val="24"/>
                <w:szCs w:val="24"/>
                <w:lang w:val="ru-RU" w:eastAsia="en-US"/>
              </w:rPr>
              <w:t>1) обеспечение равных прав доступа детей к получению муниципальных услуг в области обучения и воспитания, определяющих эффекты социализации;</w:t>
            </w:r>
          </w:p>
          <w:p w:rsidR="00A3445E" w:rsidRDefault="005E0438" w:rsidP="006818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3445E">
              <w:rPr>
                <w:rFonts w:ascii="Times New Roman" w:hAnsi="Times New Roman"/>
                <w:sz w:val="24"/>
                <w:szCs w:val="24"/>
              </w:rPr>
              <w:t>о</w:t>
            </w:r>
            <w:r w:rsidR="00751BF6">
              <w:rPr>
                <w:rFonts w:ascii="Times New Roman" w:hAnsi="Times New Roman"/>
                <w:sz w:val="24"/>
                <w:szCs w:val="24"/>
              </w:rPr>
              <w:t>существление</w:t>
            </w:r>
            <w:r w:rsidR="00A3445E" w:rsidRPr="00EE192E">
              <w:rPr>
                <w:rFonts w:ascii="Times New Roman" w:hAnsi="Times New Roman"/>
                <w:sz w:val="24"/>
                <w:szCs w:val="24"/>
              </w:rPr>
              <w:t xml:space="preserve"> процесса оздоровления и отдыха детей</w:t>
            </w:r>
            <w:r w:rsidR="00A34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45E" w:rsidRDefault="005949FE" w:rsidP="006A264B">
            <w:pPr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</w:t>
            </w:r>
            <w:r w:rsidRPr="005949FE">
              <w:rPr>
                <w:rFonts w:ascii="Times New Roman" w:hAnsi="Times New Roman"/>
                <w:sz w:val="24"/>
                <w:szCs w:val="24"/>
              </w:rPr>
              <w:t>еализация комплекса мер военно-патриотической и гражданско-патриотической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45E" w:rsidRPr="00A3445E" w:rsidRDefault="00A3445E" w:rsidP="0068185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t xml:space="preserve">  </w:t>
            </w:r>
            <w:r w:rsidRPr="00A3445E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потенциала</w:t>
            </w:r>
          </w:p>
          <w:p w:rsidR="005E0438" w:rsidRPr="003A6C24" w:rsidRDefault="00A3445E" w:rsidP="00CF09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E">
              <w:rPr>
                <w:rFonts w:ascii="Times New Roman" w:hAnsi="Times New Roman"/>
                <w:sz w:val="24"/>
                <w:szCs w:val="24"/>
              </w:rPr>
              <w:t xml:space="preserve">молодежи </w:t>
            </w:r>
            <w:r w:rsidR="00681853">
              <w:rPr>
                <w:rFonts w:ascii="Times New Roman" w:hAnsi="Times New Roman"/>
                <w:sz w:val="24"/>
                <w:szCs w:val="24"/>
              </w:rPr>
              <w:t>в с</w:t>
            </w:r>
            <w:r w:rsidR="00751BF6">
              <w:rPr>
                <w:rFonts w:ascii="Times New Roman" w:hAnsi="Times New Roman"/>
                <w:sz w:val="24"/>
                <w:szCs w:val="24"/>
              </w:rPr>
              <w:t xml:space="preserve">оциально-экономической сфере;  </w:t>
            </w:r>
          </w:p>
        </w:tc>
      </w:tr>
      <w:tr w:rsidR="005E0438" w:rsidRPr="00FF1EEF" w:rsidTr="00F41393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38" w:rsidRDefault="00510669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0438" w:rsidRPr="003A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  <w:p w:rsidR="005E4ED0" w:rsidRDefault="005E4ED0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0" w:rsidRDefault="005E4ED0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0" w:rsidRPr="005E4ED0" w:rsidRDefault="005E4ED0" w:rsidP="005E4E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0" w:rsidRPr="003A6C24" w:rsidRDefault="00EB52F6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38" w:rsidRDefault="005E0438" w:rsidP="00C7437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3F6E" w:rsidRPr="00B33F6E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Pr="003A6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ED0" w:rsidRDefault="005E4ED0" w:rsidP="00C7437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E67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 в каникулярный период;</w:t>
            </w:r>
          </w:p>
          <w:p w:rsidR="004E5AA6" w:rsidRDefault="004E5AA6" w:rsidP="00C7437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и подростков, </w:t>
            </w:r>
            <w:r w:rsidRPr="004E5AA6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ситуации,</w:t>
            </w:r>
            <w:r w:rsidR="006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охваченных отдыхом и оздоровлением в каникулярный период;</w:t>
            </w:r>
          </w:p>
          <w:p w:rsidR="00081CA0" w:rsidRDefault="00081CA0" w:rsidP="00C7437A">
            <w:pPr>
              <w:pStyle w:val="ConsPlusCel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6C2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A6C24">
              <w:rPr>
                <w:rFonts w:ascii="Times New Roman" w:hAnsi="Times New Roman"/>
                <w:sz w:val="24"/>
                <w:szCs w:val="24"/>
              </w:rPr>
              <w:t>,  охваченных   спортивно-массовыми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мероприятиями, от общего количества обучающихся;</w:t>
            </w:r>
          </w:p>
          <w:p w:rsidR="002B64B4" w:rsidRDefault="002B64B4" w:rsidP="00C7437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B64B4">
              <w:rPr>
                <w:rFonts w:ascii="Times New Roman" w:hAnsi="Times New Roman" w:cs="Times New Roman"/>
                <w:sz w:val="24"/>
                <w:szCs w:val="24"/>
              </w:rPr>
              <w:t>оля детей первой и второй групп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4B4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 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организациях;</w:t>
            </w:r>
          </w:p>
          <w:p w:rsidR="006A264B" w:rsidRDefault="006A264B" w:rsidP="00C7437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6">
              <w:rPr>
                <w:rFonts w:ascii="Times New Roman" w:hAnsi="Times New Roman" w:cs="Times New Roman"/>
                <w:sz w:val="24"/>
                <w:szCs w:val="24"/>
              </w:rPr>
              <w:t>- доля детей и молодёжи,</w:t>
            </w:r>
            <w:r w:rsidR="00751BF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в мероприятиях </w:t>
            </w:r>
            <w:r w:rsidR="00751BF6" w:rsidRPr="00751BF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 гражданско-патриотической направленности</w:t>
            </w:r>
            <w:r w:rsidRPr="004E5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ED0" w:rsidRDefault="00023B21" w:rsidP="00C7437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04124" w:rsidRPr="008041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24" w:rsidRPr="00804124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объединений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24" w:rsidRPr="0080412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37A" w:rsidRDefault="00C7437A" w:rsidP="00C7437A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>- к</w:t>
            </w:r>
            <w:r w:rsidRPr="00A62AAC">
              <w:t>оличество образовательных организаций, на базе которых создан центр образования цифрового, естественнонаучного, технического и гуманитарного профилей</w:t>
            </w:r>
          </w:p>
          <w:p w:rsidR="005E0438" w:rsidRPr="003A6C24" w:rsidRDefault="00107409" w:rsidP="00107409">
            <w:pPr>
              <w:pStyle w:val="a4"/>
              <w:autoSpaceDE w:val="0"/>
              <w:autoSpaceDN w:val="0"/>
              <w:adjustRightInd w:val="0"/>
              <w:spacing w:after="120"/>
              <w:ind w:left="0"/>
            </w:pPr>
            <w:r>
              <w:t xml:space="preserve">- </w:t>
            </w:r>
            <w:r w:rsidRPr="00107409">
              <w:t xml:space="preserve">среднемесячная заработная плата педагогических работников муниципальных учреждений дополнительного образования в муниципальном </w:t>
            </w:r>
            <w:r w:rsidRPr="00107409">
              <w:lastRenderedPageBreak/>
              <w:t>образовании</w:t>
            </w:r>
          </w:p>
        </w:tc>
      </w:tr>
      <w:tr w:rsidR="005E0438" w:rsidRPr="00FF1EEF" w:rsidTr="00EB52F6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E0438" w:rsidRPr="003A6C24" w:rsidRDefault="005E0438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E0438" w:rsidP="00F41393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38" w:rsidRPr="00FF1EEF" w:rsidTr="00F41393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10669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5E0438" w:rsidRPr="003A6C24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 </w:t>
            </w:r>
            <w:r w:rsidR="005E0438" w:rsidRPr="003A6C2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5E0438" w:rsidRPr="003A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46383" w:rsidRDefault="00346383" w:rsidP="00F41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3"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="005E0438" w:rsidRPr="0034638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E0438" w:rsidRPr="00FF1EEF" w:rsidTr="00F41393">
        <w:trPr>
          <w:trHeight w:val="132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3A6C24" w:rsidRDefault="005E0438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4">
              <w:rPr>
                <w:rFonts w:ascii="Times New Roman" w:hAnsi="Times New Roman" w:cs="Times New Roman"/>
                <w:sz w:val="24"/>
                <w:szCs w:val="24"/>
              </w:rPr>
              <w:t xml:space="preserve">Объемы  </w:t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2 в</w:t>
            </w:r>
          </w:p>
          <w:p w:rsidR="00C87E51" w:rsidRPr="00346383" w:rsidRDefault="00346383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годах составит  тыс.рублей, в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–  тыс.рублей, в 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C87E51" w:rsidRPr="00346383" w:rsidRDefault="00C87E51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 - тыс.рублей;</w:t>
            </w:r>
          </w:p>
          <w:p w:rsidR="00C87E51" w:rsidRPr="00346383" w:rsidRDefault="00AD57EE" w:rsidP="00C8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  <w:r w:rsidR="0084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82541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E51"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тыс.рублей, в 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694255" w:rsidRPr="00346383" w:rsidRDefault="00346383" w:rsidP="00AD5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</w:tc>
      </w:tr>
      <w:tr w:rsidR="005E0438" w:rsidRPr="00FF1EEF" w:rsidTr="00F41393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E0438" w:rsidRPr="003A6C24" w:rsidRDefault="005E0438" w:rsidP="00510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Pr="003A6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66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350" w:rsidRDefault="009F3350" w:rsidP="009F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подпрограммы:</w:t>
            </w:r>
          </w:p>
          <w:p w:rsidR="009F3350" w:rsidRDefault="003154D8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до 80% д</w:t>
            </w:r>
            <w:r w:rsidR="009F3350" w:rsidRPr="00B33F6E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9F3350" w:rsidRPr="003A6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0D2" w:rsidRDefault="003154D8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сохранится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458 человек 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отдыхом и оздоровлением в каникулярный период, </w:t>
            </w:r>
          </w:p>
          <w:p w:rsidR="009F3350" w:rsidRDefault="008450D2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сохранится на уровне 255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подростков, </w:t>
            </w:r>
            <w:r w:rsidR="009F3350" w:rsidRPr="004E5AA6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350" w:rsidRDefault="008450D2" w:rsidP="00F4139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) увеличится на …% </w:t>
            </w:r>
            <w:r w:rsidR="009F3350" w:rsidRPr="003A6C2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9F33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9F3350" w:rsidRPr="003A6C24">
              <w:rPr>
                <w:rFonts w:ascii="Times New Roman" w:hAnsi="Times New Roman"/>
                <w:sz w:val="24"/>
                <w:szCs w:val="24"/>
              </w:rPr>
              <w:t>,  охваченных   спортивно-массовыми</w:t>
            </w:r>
            <w:r w:rsidR="009F3350">
              <w:rPr>
                <w:rFonts w:ascii="Times New Roman" w:hAnsi="Times New Roman"/>
                <w:sz w:val="24"/>
                <w:szCs w:val="24"/>
              </w:rPr>
              <w:t xml:space="preserve"> мероприятиями, от общего количества обучающихся;</w:t>
            </w:r>
          </w:p>
          <w:p w:rsidR="009F3350" w:rsidRDefault="008450D2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54D8">
              <w:rPr>
                <w:rFonts w:ascii="Times New Roman" w:hAnsi="Times New Roman"/>
                <w:sz w:val="24"/>
                <w:szCs w:val="24"/>
              </w:rPr>
              <w:t>) увеличится на 3</w:t>
            </w:r>
            <w:r w:rsidR="009F335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3350" w:rsidRPr="002B64B4">
              <w:rPr>
                <w:rFonts w:ascii="Times New Roman" w:hAnsi="Times New Roman" w:cs="Times New Roman"/>
                <w:sz w:val="24"/>
                <w:szCs w:val="24"/>
              </w:rPr>
              <w:t>оля детей первой и второй групп здоровья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350" w:rsidRPr="002B64B4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 в муниципальных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организациях;</w:t>
            </w:r>
          </w:p>
          <w:p w:rsidR="009F3350" w:rsidRDefault="008450D2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="003154D8">
              <w:rPr>
                <w:rFonts w:ascii="Times New Roman" w:hAnsi="Times New Roman" w:cs="Times New Roman"/>
                <w:sz w:val="24"/>
                <w:szCs w:val="24"/>
              </w:rPr>
              <w:t>величится на 10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9F3350" w:rsidRPr="004E5AA6">
              <w:rPr>
                <w:rFonts w:ascii="Times New Roman" w:hAnsi="Times New Roman" w:cs="Times New Roman"/>
                <w:sz w:val="24"/>
                <w:szCs w:val="24"/>
              </w:rPr>
              <w:t>доля детей и молодёжи, задействованных в мероприятиях, направленных на формирование у детей и молодёжи чувства патриотизма, гражданской ответственности, культуры межнациональных и межконфессиональных  отношений, в общем количестве детей и молодёжи МР «Койгородский»;</w:t>
            </w:r>
          </w:p>
          <w:p w:rsidR="005E0438" w:rsidRPr="008450D2" w:rsidRDefault="008450D2" w:rsidP="00845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>) увеличится на …% доля</w:t>
            </w:r>
            <w:r w:rsidR="009F3350" w:rsidRPr="008041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вовлеченных в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350" w:rsidRPr="008041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общественных </w:t>
            </w:r>
            <w:r w:rsidR="009F3350" w:rsidRPr="0080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на базе</w:t>
            </w:r>
            <w:r w:rsidR="009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350" w:rsidRPr="0080412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438" w:rsidRPr="00FF1EEF" w:rsidTr="00F41393">
        <w:trPr>
          <w:trHeight w:val="8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Default="005E0438" w:rsidP="00F413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350" w:rsidRPr="00FF1EEF" w:rsidRDefault="009F3350" w:rsidP="009F33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8" w:rsidRPr="00FF1EEF" w:rsidRDefault="005E0438" w:rsidP="00F4139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438" w:rsidRPr="00FF1EEF" w:rsidRDefault="005E0438" w:rsidP="005E0438">
      <w:pPr>
        <w:pStyle w:val="ConsPlusCell"/>
        <w:jc w:val="both"/>
        <w:rPr>
          <w:b/>
          <w:sz w:val="24"/>
          <w:szCs w:val="24"/>
        </w:rPr>
      </w:pPr>
    </w:p>
    <w:p w:rsidR="004A3ED2" w:rsidRDefault="004A3ED2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ED2" w:rsidRDefault="004A3ED2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ED2" w:rsidRDefault="004A3ED2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0669" w:rsidRDefault="00510669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0669" w:rsidRDefault="00510669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0669" w:rsidRDefault="00510669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0669" w:rsidRDefault="00510669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83" w:rsidRDefault="00346383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0438" w:rsidRPr="004C2532" w:rsidRDefault="005E0438" w:rsidP="005E04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253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3</w:t>
      </w:r>
    </w:p>
    <w:p w:rsidR="005E0438" w:rsidRPr="004C2532" w:rsidRDefault="005E0438" w:rsidP="005E0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2532">
        <w:rPr>
          <w:rFonts w:ascii="Times New Roman" w:hAnsi="Times New Roman"/>
          <w:b/>
          <w:sz w:val="24"/>
          <w:szCs w:val="24"/>
        </w:rPr>
        <w:t>«Обеспечение условий для реализации муниципальной программы</w:t>
      </w:r>
    </w:p>
    <w:p w:rsidR="005E0438" w:rsidRPr="004C2532" w:rsidRDefault="005E0438" w:rsidP="005E0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2532">
        <w:rPr>
          <w:rFonts w:ascii="Times New Roman" w:hAnsi="Times New Roman"/>
          <w:b/>
          <w:sz w:val="24"/>
          <w:szCs w:val="24"/>
        </w:rPr>
        <w:t>«Развитие образования на территории МО МР «Койгородский»»</w:t>
      </w:r>
    </w:p>
    <w:p w:rsidR="005E0438" w:rsidRPr="004C2532" w:rsidRDefault="005E0438" w:rsidP="005E0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E0438" w:rsidP="00F41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69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510669">
              <w:rPr>
                <w:rFonts w:ascii="Times New Roman" w:hAnsi="Times New Roman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4786" w:type="dxa"/>
            <w:shd w:val="clear" w:color="auto" w:fill="auto"/>
          </w:tcPr>
          <w:p w:rsidR="005E0438" w:rsidRPr="004C2532" w:rsidRDefault="005E0438" w:rsidP="00F41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3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</w:tr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10669" w:rsidP="0051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5E0438" w:rsidRPr="0051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438" w:rsidRPr="0051066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4786" w:type="dxa"/>
            <w:shd w:val="clear" w:color="auto" w:fill="auto"/>
          </w:tcPr>
          <w:p w:rsidR="005E0438" w:rsidRPr="004C2532" w:rsidRDefault="005E0438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10669" w:rsidP="0051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="005E0438" w:rsidRPr="0051066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4786" w:type="dxa"/>
            <w:shd w:val="clear" w:color="auto" w:fill="auto"/>
          </w:tcPr>
          <w:p w:rsidR="005E0438" w:rsidRPr="004C2532" w:rsidRDefault="005E0438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управления  реализацией   мероприятий Программы на муниципальном уровне                                           </w:t>
            </w:r>
          </w:p>
        </w:tc>
      </w:tr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E0438" w:rsidP="00F41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69">
              <w:rPr>
                <w:rFonts w:ascii="Times New Roman" w:hAnsi="Times New Roman"/>
                <w:sz w:val="24"/>
                <w:szCs w:val="24"/>
              </w:rPr>
              <w:t>Целевые индика</w:t>
            </w:r>
            <w:r w:rsidR="00510669">
              <w:rPr>
                <w:rFonts w:ascii="Times New Roman" w:hAnsi="Times New Roman"/>
                <w:sz w:val="24"/>
                <w:szCs w:val="24"/>
              </w:rPr>
              <w:t>торы и показатели подпрограммы</w:t>
            </w:r>
          </w:p>
        </w:tc>
        <w:tc>
          <w:tcPr>
            <w:tcW w:w="4786" w:type="dxa"/>
            <w:shd w:val="clear" w:color="auto" w:fill="auto"/>
          </w:tcPr>
          <w:p w:rsidR="005E0438" w:rsidRPr="004C2532" w:rsidRDefault="005E0438" w:rsidP="00F41393">
            <w:pPr>
              <w:pStyle w:val="a9"/>
              <w:ind w:left="0"/>
              <w:rPr>
                <w:sz w:val="24"/>
                <w:szCs w:val="24"/>
                <w:highlight w:val="green"/>
              </w:rPr>
            </w:pPr>
            <w:r w:rsidRPr="004C2532">
              <w:rPr>
                <w:sz w:val="24"/>
                <w:szCs w:val="24"/>
                <w:lang w:val="ru-RU"/>
              </w:rPr>
              <w:t xml:space="preserve">Уровень     ежегодного     достижения      показателей (индикаторов) Программы и ее подпрограмм </w:t>
            </w:r>
          </w:p>
        </w:tc>
      </w:tr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10669" w:rsidP="0051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</w:t>
            </w:r>
            <w:r w:rsidR="005E0438" w:rsidRPr="0051066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4786" w:type="dxa"/>
            <w:shd w:val="clear" w:color="auto" w:fill="auto"/>
          </w:tcPr>
          <w:p w:rsidR="005E0438" w:rsidRPr="009F3350" w:rsidRDefault="00346383" w:rsidP="00C87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383">
              <w:rPr>
                <w:rFonts w:ascii="Times New Roman" w:hAnsi="Times New Roman"/>
                <w:sz w:val="24"/>
                <w:szCs w:val="24"/>
              </w:rPr>
              <w:t>2021-2025гг.</w:t>
            </w:r>
          </w:p>
        </w:tc>
      </w:tr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10669" w:rsidP="0051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</w:t>
            </w:r>
            <w:r w:rsidR="005E0438" w:rsidRPr="0051066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4786" w:type="dxa"/>
            <w:shd w:val="clear" w:color="auto" w:fill="auto"/>
          </w:tcPr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в </w:t>
            </w: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 годах составит  тыс.рублей, в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–  тыс.рублей, в 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 - тыс.рублей;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бюджета–  тыс.рублей, в том числе по годам: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</w:p>
          <w:p w:rsidR="00346383" w:rsidRPr="00346383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</w:p>
          <w:p w:rsidR="00885390" w:rsidRPr="009F3350" w:rsidRDefault="00346383" w:rsidP="003463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 –</w:t>
            </w:r>
          </w:p>
        </w:tc>
      </w:tr>
      <w:tr w:rsidR="005E0438" w:rsidRPr="004C2532" w:rsidTr="00510669">
        <w:tc>
          <w:tcPr>
            <w:tcW w:w="4784" w:type="dxa"/>
            <w:shd w:val="clear" w:color="auto" w:fill="auto"/>
          </w:tcPr>
          <w:p w:rsidR="005E0438" w:rsidRPr="00510669" w:rsidRDefault="005E0438" w:rsidP="00F41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6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</w:t>
            </w:r>
            <w:r w:rsidR="0051066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4786" w:type="dxa"/>
            <w:shd w:val="clear" w:color="auto" w:fill="auto"/>
          </w:tcPr>
          <w:p w:rsidR="005E0438" w:rsidRPr="004C2532" w:rsidRDefault="004B52FA" w:rsidP="00F413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2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="005E0438" w:rsidRPr="004C2532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 Подпрограммы   3   предполагается повышение   уровня   коммуникаций   между   субъектами образовательной деятельности,  что  позволит  улучшить качество      и      оперативность      предоставления государственных услуг в сфере образования.   В целом реализация Подпрограммы 3 позволит  обеспечить   выполнение   задач   и   достижение    </w:t>
            </w:r>
            <w:r w:rsidR="005E0438" w:rsidRPr="004C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Программой и подпрограммами, включенными в ее  состав,  показателей  (индикаторов),  эффективность  реализации Программы.  Важным результатом реализации  Подпрограммы  3  станет   повышение  эффективности   управления сферой образования в муниципальном районе «Койгородский» </w:t>
            </w:r>
          </w:p>
        </w:tc>
      </w:tr>
    </w:tbl>
    <w:p w:rsidR="005E0438" w:rsidRPr="004C2532" w:rsidRDefault="005E0438" w:rsidP="005E0438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7F29" w:rsidRPr="00FB7F29" w:rsidRDefault="00FB7F29" w:rsidP="00FB7F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438" w:rsidRPr="00FF1EEF" w:rsidRDefault="005E0438" w:rsidP="005E043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E0438" w:rsidRPr="00FF1EEF" w:rsidSect="004E5AA6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0910" w:rsidRPr="00474970" w:rsidRDefault="007D0910" w:rsidP="007D09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1</w:t>
      </w:r>
    </w:p>
    <w:p w:rsidR="007D0910" w:rsidRPr="00D870DB" w:rsidRDefault="007D0910" w:rsidP="0051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70DB"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7D0910" w:rsidRPr="008D60D4" w:rsidRDefault="007D0910" w:rsidP="008D60D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70DB">
        <w:rPr>
          <w:rFonts w:ascii="Times New Roman" w:eastAsia="Times New Roman" w:hAnsi="Times New Roman"/>
          <w:b/>
          <w:sz w:val="28"/>
          <w:szCs w:val="28"/>
        </w:rPr>
        <w:t>о целевых показателях (индик</w:t>
      </w:r>
      <w:r w:rsidR="00510669">
        <w:rPr>
          <w:rFonts w:ascii="Times New Roman" w:eastAsia="Times New Roman" w:hAnsi="Times New Roman"/>
          <w:b/>
          <w:sz w:val="28"/>
          <w:szCs w:val="28"/>
        </w:rPr>
        <w:t>аторах) муниципальной программы</w:t>
      </w:r>
      <w:r w:rsidRPr="00D870DB">
        <w:rPr>
          <w:rFonts w:ascii="Times New Roman" w:eastAsia="Times New Roman" w:hAnsi="Times New Roman"/>
          <w:b/>
          <w:sz w:val="28"/>
          <w:szCs w:val="28"/>
        </w:rPr>
        <w:t>,</w:t>
      </w:r>
      <w:r w:rsidR="0051066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D870DB">
        <w:rPr>
          <w:rFonts w:ascii="Times New Roman" w:eastAsia="Times New Roman" w:hAnsi="Times New Roman"/>
          <w:b/>
          <w:sz w:val="28"/>
          <w:szCs w:val="28"/>
        </w:rPr>
        <w:t xml:space="preserve"> подпрограмм муницип</w:t>
      </w:r>
      <w:r w:rsidR="008D60D4">
        <w:rPr>
          <w:rFonts w:ascii="Times New Roman" w:eastAsia="Times New Roman" w:hAnsi="Times New Roman"/>
          <w:b/>
          <w:sz w:val="28"/>
          <w:szCs w:val="28"/>
        </w:rPr>
        <w:t>альной программы и их значениях</w:t>
      </w:r>
    </w:p>
    <w:tbl>
      <w:tblPr>
        <w:tblpPr w:leftFromText="180" w:rightFromText="180" w:vertAnchor="text" w:tblpY="1"/>
        <w:tblOverlap w:val="never"/>
        <w:tblW w:w="23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564"/>
        <w:gridCol w:w="3133"/>
        <w:gridCol w:w="283"/>
        <w:gridCol w:w="709"/>
        <w:gridCol w:w="669"/>
        <w:gridCol w:w="1135"/>
        <w:gridCol w:w="39"/>
        <w:gridCol w:w="1276"/>
        <w:gridCol w:w="170"/>
        <w:gridCol w:w="1105"/>
        <w:gridCol w:w="170"/>
        <w:gridCol w:w="964"/>
        <w:gridCol w:w="170"/>
        <w:gridCol w:w="964"/>
        <w:gridCol w:w="170"/>
        <w:gridCol w:w="964"/>
        <w:gridCol w:w="170"/>
        <w:gridCol w:w="1390"/>
        <w:gridCol w:w="17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533652" w:rsidRPr="00D870DB" w:rsidTr="00AA5C68">
        <w:trPr>
          <w:gridAfter w:val="11"/>
          <w:wAfter w:w="8830" w:type="dxa"/>
          <w:trHeight w:val="202"/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целевого показателя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  (индикатора)    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  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9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целевых показателей  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(индикаторов)</w:t>
            </w:r>
          </w:p>
        </w:tc>
      </w:tr>
      <w:tr w:rsidR="00533652" w:rsidRPr="00D870DB" w:rsidTr="00AA5C68">
        <w:trPr>
          <w:gridAfter w:val="11"/>
          <w:wAfter w:w="8830" w:type="dxa"/>
          <w:trHeight w:val="720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 год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текущий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 год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очередной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  год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на территории МО МР «Койгородский»»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3652" w:rsidRPr="00D870DB" w:rsidTr="00AA5C68">
        <w:trPr>
          <w:gridAfter w:val="11"/>
          <w:wAfter w:w="8830" w:type="dxa"/>
          <w:trHeight w:val="360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1-6 лет, которым предоставлена возможность получать услуги дошкольного образования, к численности детей в возрасте 1-6 лет, скорректированной на численность детей в возрасте 1-6 лет, обучающихся в школах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</w:t>
            </w: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45C38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6513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16513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молодёжи, задействованных в мероприятиях,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военно-патриотической и гражданско-патриотической направленности </w:t>
            </w: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«Койгородский»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охваченных отдыхом и оздоровлением в каникулярный период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E0363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E0363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E0363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E0363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E0363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533652">
              <w:rPr>
                <w:sz w:val="24"/>
                <w:szCs w:val="24"/>
              </w:rPr>
              <w:t xml:space="preserve"> 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системы общего образования в МО МР «Койгородский»</w:t>
            </w:r>
          </w:p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</w:t>
            </w: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государственных гарантий доступности общего образования</w:t>
            </w:r>
          </w:p>
        </w:tc>
      </w:tr>
      <w:tr w:rsidR="00533652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              1 - 6 лет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533652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1 - 6 лет, стоящих на учете для </w:t>
            </w: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33652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652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доступности для маломобильных групп населения, объектов и услуг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28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6B0C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CF6B0C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средней заработной платы педагогических работников дошкольных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CF6B0C" w:rsidRDefault="00CF6B0C" w:rsidP="00CF6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руб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36267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6F6B9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39331</w:t>
            </w:r>
            <w:r w:rsidRPr="006F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6F6B9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39331</w:t>
            </w:r>
            <w:r w:rsidRPr="006F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6F6B9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39331</w:t>
            </w:r>
          </w:p>
        </w:tc>
      </w:tr>
      <w:tr w:rsidR="00CF6B0C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CF6B0C" w:rsidRDefault="00B63DB0" w:rsidP="00131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средней заработной пл</w:t>
            </w:r>
            <w:r w:rsidR="0013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 педагогических работников</w:t>
            </w:r>
            <w:r w:rsidRPr="00CF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</w:t>
            </w:r>
            <w:r w:rsidR="0013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</w:t>
            </w:r>
            <w:r w:rsidRPr="00CF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CF6B0C" w:rsidRDefault="00CF6B0C" w:rsidP="005336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руб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42912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44868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6F6B9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6F6B9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6F6B9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46558</w:t>
            </w:r>
          </w:p>
        </w:tc>
      </w:tr>
      <w:tr w:rsidR="00CF6B0C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CF6B0C" w:rsidRDefault="00CF6B0C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B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FB5667" w:rsidP="005336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ед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B0C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CF6B0C" w:rsidRDefault="00CF6B0C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6B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Численность обучающихся, охваченных основными и дополнительными </w:t>
            </w:r>
            <w:r w:rsidRPr="00CF6B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CF6B0C" w:rsidP="005336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чел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107409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CF6B0C" w:rsidRPr="00D870DB" w:rsidTr="00107409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CF6B0C" w:rsidRDefault="00CF6B0C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6B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Default="00CF6B0C" w:rsidP="005336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%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C" w:rsidRPr="00533652" w:rsidRDefault="004B23B4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 «Создание условий для повышения качества услуг общего образования»</w:t>
            </w: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3C0" w:rsidRPr="00D870DB" w:rsidTr="00D703C0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Pr="00533652" w:rsidRDefault="00D703C0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Default="00D703C0">
            <w:r w:rsidRPr="00D85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Default="00D703C0">
            <w:r w:rsidRPr="00D85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Default="00D703C0">
            <w:r w:rsidRPr="00D85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Default="00D703C0">
            <w:r w:rsidRPr="00D85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Default="00D703C0">
            <w:r w:rsidRPr="00D85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0" w:rsidRDefault="00D703C0">
            <w:r w:rsidRPr="00D85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652" w:rsidRPr="00D870DB" w:rsidTr="00D703C0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703C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652" w:rsidRPr="00D870DB" w:rsidTr="00D703C0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в отношении которых </w:t>
            </w: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установлена первая или высшая квалификационная категория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652" w:rsidRPr="00D870DB" w:rsidTr="00D703C0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652" w:rsidRPr="00D870DB" w:rsidTr="00D703C0">
        <w:trPr>
          <w:gridAfter w:val="11"/>
          <w:wAfter w:w="8830" w:type="dxa"/>
          <w:trHeight w:val="1125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CF6B0C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CF6B0C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получающих беспл</w:t>
            </w:r>
            <w:r w:rsid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атное горячее питание, к общему </w:t>
            </w:r>
            <w:r w:rsidRPr="00CF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CF6B0C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652" w:rsidRPr="00D870DB" w:rsidTr="00D703C0">
        <w:trPr>
          <w:gridAfter w:val="11"/>
          <w:wAfter w:w="8830" w:type="dxa"/>
          <w:trHeight w:val="848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E0363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организаций, отвечающих </w:t>
            </w:r>
            <w:r w:rsidRPr="001E0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="005E0363" w:rsidRPr="001E0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пожарной </w:t>
            </w:r>
            <w:r w:rsidRPr="001E0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E0363" w:rsidRPr="00D870DB" w:rsidTr="00D703C0">
        <w:trPr>
          <w:gridAfter w:val="11"/>
          <w:wAfter w:w="8830" w:type="dxa"/>
          <w:trHeight w:val="602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1651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E0363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образовательных организаций, отвечающих требованиям </w:t>
            </w:r>
            <w:r w:rsidRPr="001E0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антитеррористической защищенности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3" w:rsidRPr="00533652" w:rsidRDefault="005E0363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652" w:rsidRPr="00D870DB" w:rsidTr="00AA5C68">
        <w:trPr>
          <w:tblCellSpacing w:w="5" w:type="nil"/>
        </w:trPr>
        <w:tc>
          <w:tcPr>
            <w:tcW w:w="1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7B3D" w:rsidRDefault="00407B3D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  Дети  и молодёжь Койгородского района</w:t>
            </w:r>
          </w:p>
          <w:p w:rsidR="00407B3D" w:rsidRPr="00533652" w:rsidRDefault="00407B3D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870DB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33652" w:rsidRPr="00D870DB" w:rsidTr="00AA5C68">
        <w:trPr>
          <w:tblCellSpacing w:w="5" w:type="nil"/>
        </w:trPr>
        <w:tc>
          <w:tcPr>
            <w:tcW w:w="1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1 Обеспечение равных прав доступа детей к получению государственных услуг в области обучения и воспитания, определяющих эффекты социализации</w:t>
            </w:r>
          </w:p>
        </w:tc>
        <w:tc>
          <w:tcPr>
            <w:tcW w:w="170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33652" w:rsidRPr="00D870DB" w:rsidRDefault="00533652" w:rsidP="005336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D870DB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280876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3DB0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B0" w:rsidRPr="00533652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533652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533652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B63DB0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B0">
              <w:rPr>
                <w:rFonts w:ascii="Times New Roman" w:hAnsi="Times New Roman"/>
                <w:sz w:val="24"/>
                <w:szCs w:val="24"/>
              </w:rPr>
              <w:t>36295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B63DB0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B0">
              <w:rPr>
                <w:rFonts w:ascii="Times New Roman" w:hAnsi="Times New Roman"/>
                <w:sz w:val="24"/>
                <w:szCs w:val="24"/>
              </w:rPr>
              <w:t>38037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B63DB0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B0">
              <w:rPr>
                <w:rFonts w:ascii="Times New Roman" w:hAnsi="Times New Roman"/>
                <w:sz w:val="24"/>
                <w:szCs w:val="24"/>
              </w:rPr>
              <w:t>39558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B63DB0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533652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533652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0" w:rsidRPr="00533652" w:rsidRDefault="00B63DB0" w:rsidP="00B6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39558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1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2   </w:t>
            </w:r>
            <w:r w:rsidRPr="00533652">
              <w:rPr>
                <w:sz w:val="24"/>
                <w:szCs w:val="24"/>
              </w:rPr>
              <w:t xml:space="preserve"> </w:t>
            </w:r>
            <w:r w:rsidR="00751B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процесса оздоровления и отдыха детей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детей, охваченных отдыхом и оздоровлением в каникулярный период      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детей и подростков, находящихся в трудной жизненной ситуации, охваченных отдыхом и оздоровлением в каникулярный период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E036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D45C38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516513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0D6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  <w:r w:rsidR="000D6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 охваченных   спортивно-массовыми мероприятиями, от общего количества обучающихся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 </w:t>
            </w:r>
            <w:r w:rsidRPr="00533652">
              <w:rPr>
                <w:sz w:val="24"/>
                <w:szCs w:val="24"/>
              </w:rPr>
              <w:t xml:space="preserve"> </w:t>
            </w:r>
            <w:r w:rsidR="00677ABD" w:rsidRPr="00677A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77ABD" w:rsidRPr="00677A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комплекса мер военно-патриотической и гражданско-патриотической направленности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E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молодёжи, </w:t>
            </w:r>
            <w:r w:rsidR="005E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задействованных в </w:t>
            </w:r>
            <w:r w:rsidR="00677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мероприятиях военно-патриотической и </w:t>
            </w:r>
            <w:r w:rsidR="00677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гражданско-патриотической направленности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 4 </w:t>
            </w:r>
            <w:r w:rsidRPr="0053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652">
              <w:rPr>
                <w:sz w:val="24"/>
                <w:szCs w:val="24"/>
              </w:rPr>
              <w:t xml:space="preserve"> </w:t>
            </w:r>
            <w:r w:rsidRPr="0053365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сфере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1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16513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7B3D" w:rsidRPr="00533652" w:rsidRDefault="00533652" w:rsidP="0040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 Обеспечение реализации муниципальной программы «Развитие образования на территории МО МР «Койгородский»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1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53365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управления реализацией мероприятий Программы на муниципальном уровне</w:t>
            </w:r>
          </w:p>
        </w:tc>
      </w:tr>
      <w:tr w:rsidR="00533652" w:rsidRPr="00D870DB" w:rsidTr="00AA5C68">
        <w:trPr>
          <w:gridAfter w:val="11"/>
          <w:wAfter w:w="8830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533652" w:rsidP="005336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2" w:rsidRPr="00533652" w:rsidRDefault="000D69D0" w:rsidP="005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D0910" w:rsidRDefault="007D0910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7D0910" w:rsidRDefault="007D0910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8D60D4" w:rsidRDefault="008D60D4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8D60D4" w:rsidRDefault="008D60D4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8D60D4" w:rsidRDefault="008D60D4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8D60D4" w:rsidRDefault="008D60D4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8D60D4" w:rsidRDefault="008D60D4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3E02A8" w:rsidRDefault="003E02A8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AA5C68" w:rsidRDefault="00AA5C68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643941" w:rsidRDefault="00643941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AA5C68" w:rsidRDefault="00AA5C68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</w:p>
    <w:p w:rsidR="005E0438" w:rsidRPr="00FF1EEF" w:rsidRDefault="007D0910" w:rsidP="005E0438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510669" w:rsidRDefault="00D870DB" w:rsidP="00D87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D870DB" w:rsidRPr="00D870DB" w:rsidRDefault="00D870DB" w:rsidP="00D87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0D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D870DB" w:rsidRPr="00D870DB" w:rsidRDefault="00D870DB" w:rsidP="00D870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7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521"/>
        <w:gridCol w:w="314"/>
        <w:gridCol w:w="142"/>
        <w:gridCol w:w="1532"/>
        <w:gridCol w:w="27"/>
        <w:gridCol w:w="1421"/>
        <w:gridCol w:w="5102"/>
        <w:gridCol w:w="3259"/>
      </w:tblGrid>
      <w:tr w:rsidR="00A47C26" w:rsidRPr="007201F9" w:rsidTr="007201F9">
        <w:tc>
          <w:tcPr>
            <w:tcW w:w="708" w:type="dxa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2" w:type="dxa"/>
            <w:shd w:val="clear" w:color="auto" w:fill="auto"/>
          </w:tcPr>
          <w:p w:rsidR="00A47C26" w:rsidRPr="007201F9" w:rsidRDefault="008D60D4" w:rsidP="008D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начала и окончания реализации</w:t>
            </w:r>
          </w:p>
        </w:tc>
        <w:tc>
          <w:tcPr>
            <w:tcW w:w="5103" w:type="dxa"/>
            <w:shd w:val="clear" w:color="auto" w:fill="auto"/>
          </w:tcPr>
          <w:p w:rsidR="00A47C26" w:rsidRPr="007201F9" w:rsidRDefault="008D60D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н</w:t>
            </w:r>
            <w:r w:rsidR="00A47C26"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аправления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3260" w:type="dxa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Связь с </w:t>
            </w:r>
            <w:r w:rsidR="008D60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целевыми 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показателями</w:t>
            </w:r>
            <w:r w:rsidR="008D60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(индикаторами)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муниципальной программы</w:t>
            </w:r>
            <w:r w:rsidR="008D60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(подпрограммы)</w:t>
            </w:r>
          </w:p>
        </w:tc>
      </w:tr>
      <w:tr w:rsidR="00A47C26" w:rsidRPr="007201F9" w:rsidTr="007201F9">
        <w:tc>
          <w:tcPr>
            <w:tcW w:w="708" w:type="dxa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47C26" w:rsidRPr="007201F9" w:rsidRDefault="00510669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47C26" w:rsidRPr="007201F9" w:rsidRDefault="00510669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870DB" w:rsidRPr="007201F9" w:rsidTr="004032EC">
        <w:tc>
          <w:tcPr>
            <w:tcW w:w="15026" w:type="dxa"/>
            <w:gridSpan w:val="9"/>
            <w:shd w:val="clear" w:color="auto" w:fill="BFBFBF"/>
          </w:tcPr>
          <w:p w:rsidR="00B512A5" w:rsidRPr="007201F9" w:rsidRDefault="00B512A5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Hlk3906164"/>
          </w:p>
          <w:p w:rsidR="00D870DB" w:rsidRPr="00D226BC" w:rsidRDefault="00D870DB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="00084FC9"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системы общего образования в МО МР «Койгородский»</w:t>
            </w:r>
          </w:p>
          <w:p w:rsidR="00B512A5" w:rsidRPr="007201F9" w:rsidRDefault="00B512A5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70DB" w:rsidRPr="007201F9" w:rsidTr="007201F9">
        <w:trPr>
          <w:trHeight w:val="234"/>
        </w:trPr>
        <w:tc>
          <w:tcPr>
            <w:tcW w:w="15026" w:type="dxa"/>
            <w:gridSpan w:val="9"/>
            <w:shd w:val="clear" w:color="auto" w:fill="auto"/>
          </w:tcPr>
          <w:p w:rsidR="00D226BC" w:rsidRPr="00D226BC" w:rsidRDefault="00084FC9" w:rsidP="00D2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t>Задача 1</w:t>
            </w: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tab/>
              <w:t>Обеспечение государственных гарантий доступности общего образования</w:t>
            </w:r>
          </w:p>
        </w:tc>
      </w:tr>
      <w:bookmarkEnd w:id="0"/>
      <w:tr w:rsidR="00677ABD" w:rsidRPr="007201F9" w:rsidTr="00510669">
        <w:tc>
          <w:tcPr>
            <w:tcW w:w="708" w:type="dxa"/>
            <w:vMerge w:val="restart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1.1.1.</w:t>
            </w:r>
          </w:p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деятельности организациями в сфере общего образования</w:t>
            </w:r>
          </w:p>
        </w:tc>
        <w:tc>
          <w:tcPr>
            <w:tcW w:w="1988" w:type="dxa"/>
            <w:gridSpan w:val="3"/>
            <w:vMerge w:val="restart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2021 - 2025</w:t>
            </w:r>
          </w:p>
        </w:tc>
        <w:tc>
          <w:tcPr>
            <w:tcW w:w="5103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Оказание муниципальных услуг (выполнение работ) дошкольными образовательными организациями</w:t>
            </w:r>
          </w:p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              1 - 6 лет</w:t>
            </w:r>
          </w:p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  <w:p w:rsidR="00B63DB0" w:rsidRPr="007201F9" w:rsidRDefault="00B63DB0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-размер средней заработной платы педагогических работников дошкольных муниципальных образовательных организаций</w:t>
            </w:r>
          </w:p>
        </w:tc>
      </w:tr>
      <w:tr w:rsidR="00677ABD" w:rsidRPr="007201F9" w:rsidTr="00510669">
        <w:tc>
          <w:tcPr>
            <w:tcW w:w="708" w:type="dxa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Оказание муниципальных услуг (выполнение работ) общеобразовательными организациями</w:t>
            </w:r>
          </w:p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Удельный вес населения в возрасте 5-18 лет, охваченных общим образованием, в общей численности населения в возрасте 5-18 лет</w:t>
            </w:r>
          </w:p>
          <w:p w:rsidR="00B63DB0" w:rsidRPr="007201F9" w:rsidRDefault="00B63DB0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размер средней заработной платы педагогических работников дошкольных муниципальных образовательных организаций</w:t>
            </w:r>
          </w:p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7ABD" w:rsidRPr="007201F9" w:rsidTr="00510669">
        <w:tc>
          <w:tcPr>
            <w:tcW w:w="708" w:type="dxa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Обеспечение выплат ежемесячного денежного 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вознаграждения за классное руководство педагогическим работникам</w:t>
            </w:r>
            <w:r w:rsidR="00B63DB0"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- Доля педагогических работников </w:t>
            </w: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677ABD" w:rsidRPr="007201F9" w:rsidTr="00510669">
        <w:tc>
          <w:tcPr>
            <w:tcW w:w="708" w:type="dxa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питания детей с ОВЗ в общеобразовательных учреждениях</w:t>
            </w:r>
          </w:p>
        </w:tc>
        <w:tc>
          <w:tcPr>
            <w:tcW w:w="3260" w:type="dxa"/>
            <w:shd w:val="clear" w:color="auto" w:fill="auto"/>
          </w:tcPr>
          <w:p w:rsidR="00677ABD" w:rsidRPr="007201F9" w:rsidRDefault="00677ABD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C26" w:rsidRPr="007201F9" w:rsidTr="00510669">
        <w:tc>
          <w:tcPr>
            <w:tcW w:w="708" w:type="dxa"/>
            <w:shd w:val="clear" w:color="auto" w:fill="auto"/>
          </w:tcPr>
          <w:p w:rsidR="00A47C26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19" w:type="dxa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61C9"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1.1.2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A47C26" w:rsidRPr="007201F9" w:rsidRDefault="001761C9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образовательных организациях условий, соответствующих требованиям доступности для маломобильных групп населения, объектов и услуг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A47C26" w:rsidRPr="007201F9" w:rsidRDefault="00A47C26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2021 - 2025</w:t>
            </w:r>
          </w:p>
        </w:tc>
        <w:tc>
          <w:tcPr>
            <w:tcW w:w="5103" w:type="dxa"/>
            <w:shd w:val="clear" w:color="auto" w:fill="auto"/>
          </w:tcPr>
          <w:p w:rsidR="00A47C26" w:rsidRPr="007201F9" w:rsidRDefault="001761C9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по </w:t>
            </w:r>
            <w:r w:rsidR="004746A2"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озданию в образовательных организациях условий, соответствующих требованиям доступности для маломобильных групп населения, объектов и услуг</w:t>
            </w:r>
          </w:p>
        </w:tc>
        <w:tc>
          <w:tcPr>
            <w:tcW w:w="3260" w:type="dxa"/>
            <w:shd w:val="clear" w:color="auto" w:fill="auto"/>
          </w:tcPr>
          <w:p w:rsidR="001761C9" w:rsidRPr="007201F9" w:rsidRDefault="001761C9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организаций, соответствующих требованиям доступности для маломобильных групп населения, объектов и услуг</w:t>
            </w:r>
          </w:p>
          <w:p w:rsidR="00A47C26" w:rsidRPr="007201F9" w:rsidRDefault="00A47C26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C26" w:rsidRPr="007201F9" w:rsidTr="007201F9">
        <w:tc>
          <w:tcPr>
            <w:tcW w:w="15026" w:type="dxa"/>
            <w:gridSpan w:val="9"/>
            <w:shd w:val="clear" w:color="auto" w:fill="auto"/>
          </w:tcPr>
          <w:p w:rsidR="00A47C26" w:rsidRPr="00D226BC" w:rsidRDefault="00A47C26" w:rsidP="007201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t>Задача 2  Создание условий для повышения качества услуг общего  образования</w:t>
            </w:r>
          </w:p>
        </w:tc>
      </w:tr>
      <w:tr w:rsidR="004746A2" w:rsidRPr="007201F9" w:rsidTr="007201F9"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1.2.1</w:t>
            </w:r>
          </w:p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педагогов в рамках профессиональной деятельности, участвующих в реализации подпрограммы 1</w:t>
            </w:r>
          </w:p>
        </w:tc>
        <w:tc>
          <w:tcPr>
            <w:tcW w:w="1529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</w:tr>
      <w:tr w:rsidR="004746A2" w:rsidRPr="007201F9" w:rsidTr="007201F9"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1.2.2</w:t>
            </w:r>
          </w:p>
          <w:p w:rsidR="004746A2" w:rsidRPr="007201F9" w:rsidRDefault="006F6B94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</w:t>
            </w:r>
            <w:r w:rsidRPr="007201F9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9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укрепление здоровья обучающихся, воспитанников путем организации их питания в общеобразовательных организациях</w:t>
            </w:r>
          </w:p>
        </w:tc>
        <w:tc>
          <w:tcPr>
            <w:tcW w:w="3260" w:type="dxa"/>
            <w:shd w:val="clear" w:color="auto" w:fill="auto"/>
          </w:tcPr>
          <w:p w:rsidR="00457E94" w:rsidRPr="007201F9" w:rsidRDefault="006F6B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Доля обучающихся, получающих начальное общее образование в муниципальных образовательных 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57E94" w:rsidRPr="007201F9" w:rsidTr="007201F9">
        <w:tc>
          <w:tcPr>
            <w:tcW w:w="708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457E94" w:rsidRPr="007201F9" w:rsidRDefault="00457E94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1.2.3</w:t>
            </w:r>
          </w:p>
          <w:p w:rsidR="00457E94" w:rsidRPr="007201F9" w:rsidRDefault="00457E94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реконструкция организаций общего образования </w:t>
            </w:r>
          </w:p>
          <w:p w:rsidR="00457E94" w:rsidRPr="007201F9" w:rsidRDefault="00457E94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обеспеченности объектами дошкольного и общего образования, соответствующих современным  требованиям</w:t>
            </w:r>
          </w:p>
        </w:tc>
        <w:tc>
          <w:tcPr>
            <w:tcW w:w="3260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образовательных организаций, здания которых находятся в аварийном состоянии</w:t>
            </w:r>
          </w:p>
        </w:tc>
      </w:tr>
      <w:tr w:rsidR="00457E94" w:rsidRPr="007201F9" w:rsidTr="007201F9">
        <w:tc>
          <w:tcPr>
            <w:tcW w:w="708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457E94" w:rsidRPr="007201F9" w:rsidRDefault="00457E94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1.2.4</w:t>
            </w:r>
          </w:p>
          <w:p w:rsidR="00457E94" w:rsidRPr="007201F9" w:rsidRDefault="00FB5667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центров </w:t>
            </w:r>
            <w:r w:rsidR="00762A17"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цифрового образования детей</w:t>
            </w:r>
          </w:p>
        </w:tc>
        <w:tc>
          <w:tcPr>
            <w:tcW w:w="1529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457E94" w:rsidRPr="007201F9" w:rsidRDefault="00457E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Обновление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260" w:type="dxa"/>
            <w:shd w:val="clear" w:color="auto" w:fill="auto"/>
          </w:tcPr>
          <w:p w:rsidR="00457E94" w:rsidRPr="007201F9" w:rsidRDefault="00457E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457E94" w:rsidRPr="007201F9" w:rsidRDefault="00457E94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FB5667" w:rsidRPr="007201F9" w:rsidTr="007201F9">
        <w:tc>
          <w:tcPr>
            <w:tcW w:w="708" w:type="dxa"/>
            <w:shd w:val="clear" w:color="auto" w:fill="auto"/>
          </w:tcPr>
          <w:p w:rsidR="00FB5667" w:rsidRPr="007201F9" w:rsidRDefault="00FB5667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:rsidR="00FB5667" w:rsidRPr="007201F9" w:rsidRDefault="00FB5667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1.2.5</w:t>
            </w:r>
          </w:p>
          <w:p w:rsidR="00FB5667" w:rsidRPr="007201F9" w:rsidRDefault="00FB5667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и создание безопасных условий в организациях в сфере образования </w:t>
            </w:r>
          </w:p>
        </w:tc>
        <w:tc>
          <w:tcPr>
            <w:tcW w:w="1529" w:type="dxa"/>
            <w:shd w:val="clear" w:color="auto" w:fill="auto"/>
          </w:tcPr>
          <w:p w:rsidR="00FB5667" w:rsidRPr="007201F9" w:rsidRDefault="00FB5667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FB5667" w:rsidRPr="007201F9" w:rsidRDefault="00FB5667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FB5667" w:rsidRPr="007201F9" w:rsidRDefault="00FB566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зданий и помещений образовательных организаций в соответствие с требованиями к комплексной безопасности</w:t>
            </w:r>
          </w:p>
          <w:p w:rsidR="00B51472" w:rsidRPr="007201F9" w:rsidRDefault="00B5147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капитальных и текущих ремонтов в зданиях образовательных организаций в целях приведения в соответствие с требованиями санитарно-эпидемиологической безопасности</w:t>
            </w:r>
          </w:p>
          <w:p w:rsidR="00B51472" w:rsidRPr="007201F9" w:rsidRDefault="00B5147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основных средств образовательными организациями</w:t>
            </w:r>
          </w:p>
          <w:p w:rsidR="00B51472" w:rsidRPr="007201F9" w:rsidRDefault="00B5147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B5667" w:rsidRPr="007201F9" w:rsidRDefault="00FB566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  <w:p w:rsidR="00FB5667" w:rsidRPr="007201F9" w:rsidRDefault="00FB566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муниципальных образовательных организаций, соответствующих требованиям комплексной безопасности, в общем количестве муниципальных общеобразовательных учреждений</w:t>
            </w:r>
          </w:p>
        </w:tc>
      </w:tr>
      <w:tr w:rsidR="004746A2" w:rsidRPr="007201F9" w:rsidTr="004032EC">
        <w:tc>
          <w:tcPr>
            <w:tcW w:w="15026" w:type="dxa"/>
            <w:gridSpan w:val="9"/>
            <w:shd w:val="clear" w:color="auto" w:fill="BFBFBF"/>
          </w:tcPr>
          <w:p w:rsidR="004746A2" w:rsidRPr="007201F9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Подпрограмма 2 «Дети и молодёжь Койгородского района»</w:t>
            </w:r>
          </w:p>
          <w:p w:rsidR="00FB5667" w:rsidRPr="007201F9" w:rsidRDefault="00FB5667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746A2" w:rsidRPr="007201F9" w:rsidTr="007201F9">
        <w:tc>
          <w:tcPr>
            <w:tcW w:w="15026" w:type="dxa"/>
            <w:gridSpan w:val="9"/>
            <w:shd w:val="clear" w:color="auto" w:fill="auto"/>
          </w:tcPr>
          <w:p w:rsidR="004746A2" w:rsidRPr="00D226BC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226B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Задача 1 «Обеспечение равных прав доступа детей к получению муниципальных услуг в области обучения и воспитания, определяющих эффекты социализации»</w:t>
            </w:r>
          </w:p>
          <w:p w:rsidR="00D226BC" w:rsidRPr="00D226BC" w:rsidRDefault="00D226BC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746A2" w:rsidRPr="007201F9" w:rsidTr="007201F9"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2.1.1.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46A2" w:rsidRPr="007201F9" w:rsidRDefault="00FB5667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деятельности организациями в сфере дополнительного образования</w:t>
            </w:r>
          </w:p>
        </w:tc>
        <w:tc>
          <w:tcPr>
            <w:tcW w:w="1529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746A2" w:rsidRPr="007201F9" w:rsidRDefault="00FB5667" w:rsidP="007201F9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казание муниципальных  услуг (выполнение работ) организациями дополнительного образования</w:t>
            </w:r>
          </w:p>
          <w:p w:rsidR="00E0471D" w:rsidRPr="007201F9" w:rsidRDefault="00E0471D" w:rsidP="007201F9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B63DB0" w:rsidRPr="007201F9" w:rsidRDefault="00B63DB0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  <w:p w:rsidR="004746A2" w:rsidRPr="007201F9" w:rsidRDefault="004746A2" w:rsidP="0072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746A2" w:rsidRPr="007201F9" w:rsidTr="007201F9">
        <w:tc>
          <w:tcPr>
            <w:tcW w:w="15026" w:type="dxa"/>
            <w:gridSpan w:val="9"/>
            <w:shd w:val="clear" w:color="auto" w:fill="auto"/>
          </w:tcPr>
          <w:p w:rsidR="004746A2" w:rsidRPr="00D226BC" w:rsidRDefault="004746A2" w:rsidP="007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t>Задача  2 «</w:t>
            </w:r>
            <w:r w:rsidR="00FB5667" w:rsidRPr="00D226BC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751BF6">
              <w:rPr>
                <w:rFonts w:ascii="Times New Roman" w:eastAsia="Times New Roman" w:hAnsi="Times New Roman"/>
                <w:b/>
                <w:lang w:eastAsia="ru-RU"/>
              </w:rPr>
              <w:t xml:space="preserve">рганизация </w:t>
            </w: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t>процесса оздоровления и отдыха детей»</w:t>
            </w:r>
          </w:p>
        </w:tc>
      </w:tr>
      <w:tr w:rsidR="004746A2" w:rsidRPr="007201F9" w:rsidTr="007201F9">
        <w:trPr>
          <w:trHeight w:val="136"/>
        </w:trPr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2.2.1.</w:t>
            </w:r>
            <w:r w:rsidRPr="007201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46A2" w:rsidRPr="007201F9" w:rsidRDefault="00FB566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Осуществление процесса</w:t>
            </w:r>
            <w:r w:rsidR="004746A2"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отдыха и оздоровлени</w:t>
            </w: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 детей в каникулярный период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762A17" w:rsidRPr="007201F9" w:rsidRDefault="00FB566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Осуществление процесса отдыха и оздоровления детей в каникулярный период</w:t>
            </w:r>
          </w:p>
          <w:p w:rsidR="00762A17" w:rsidRPr="007201F9" w:rsidRDefault="00762A1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процесса отдыха и оздоровления детей, </w:t>
            </w:r>
            <w:r w:rsidR="00FB5667"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находящихся в трудной жизненной ситуации</w:t>
            </w: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детей, охваченных отдыхом и оздоровлением в каникулярный период;</w:t>
            </w:r>
          </w:p>
          <w:p w:rsidR="004746A2" w:rsidRPr="007201F9" w:rsidRDefault="004746A2" w:rsidP="00720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Количество детей и подростков, находящихся в трудной жизненной ситуации, охваченных отдыхом и оздоровлением в каникулярный период</w:t>
            </w:r>
          </w:p>
        </w:tc>
      </w:tr>
      <w:tr w:rsidR="004746A2" w:rsidRPr="007201F9" w:rsidTr="007201F9">
        <w:trPr>
          <w:trHeight w:val="136"/>
        </w:trPr>
        <w:tc>
          <w:tcPr>
            <w:tcW w:w="708" w:type="dxa"/>
            <w:shd w:val="clear" w:color="auto" w:fill="auto"/>
          </w:tcPr>
          <w:p w:rsidR="004746A2" w:rsidRPr="007201F9" w:rsidRDefault="00D45C38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D45C38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2.2.2</w:t>
            </w:r>
          </w:p>
          <w:p w:rsidR="00D45C38" w:rsidRPr="007201F9" w:rsidRDefault="00D45C38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Содействие успешной социализации обучающихся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746A2" w:rsidRPr="007201F9" w:rsidRDefault="00762A17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спортивно-массового характера</w:t>
            </w: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обучающихся,  охваченных   спортивно-массовыми мероприятиями, от общего количества обучающихся;</w:t>
            </w:r>
          </w:p>
          <w:p w:rsidR="004746A2" w:rsidRPr="007201F9" w:rsidRDefault="004746A2" w:rsidP="0072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4746A2" w:rsidRPr="007201F9" w:rsidTr="007201F9">
        <w:tc>
          <w:tcPr>
            <w:tcW w:w="15026" w:type="dxa"/>
            <w:gridSpan w:val="9"/>
            <w:shd w:val="clear" w:color="auto" w:fill="auto"/>
          </w:tcPr>
          <w:p w:rsidR="004746A2" w:rsidRPr="00D226BC" w:rsidRDefault="004746A2" w:rsidP="007201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t>Задача 3 «Реализация комплекса мер</w:t>
            </w:r>
            <w:r w:rsidR="00762A17" w:rsidRPr="00D226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62A17" w:rsidRPr="00D226BC">
              <w:rPr>
                <w:rFonts w:ascii="Times New Roman" w:eastAsia="Times New Roman" w:hAnsi="Times New Roman"/>
                <w:b/>
                <w:lang w:eastAsia="ru-RU"/>
              </w:rPr>
              <w:t>военно-патриотической и гражданско-патриотической направленности</w:t>
            </w:r>
          </w:p>
        </w:tc>
      </w:tr>
      <w:tr w:rsidR="004746A2" w:rsidRPr="007201F9" w:rsidTr="007201F9">
        <w:trPr>
          <w:trHeight w:val="136"/>
        </w:trPr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2.3.1.</w:t>
            </w:r>
          </w:p>
          <w:p w:rsidR="004746A2" w:rsidRPr="007201F9" w:rsidRDefault="00762A17" w:rsidP="007201F9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комплекса мер военно-патриотической и гражданско-патриотической направленности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746A2" w:rsidRPr="007201F9" w:rsidRDefault="00762A17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contextualSpacing/>
              <w:rPr>
                <w:rFonts w:eastAsia="Times New Roman"/>
                <w:sz w:val="20"/>
                <w:szCs w:val="18"/>
              </w:rPr>
            </w:pPr>
            <w:r w:rsidRPr="007201F9">
              <w:rPr>
                <w:rFonts w:eastAsia="Times New Roman"/>
                <w:sz w:val="20"/>
                <w:szCs w:val="18"/>
              </w:rPr>
              <w:t xml:space="preserve">- </w:t>
            </w:r>
            <w:r w:rsidRPr="007201F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Доля детей и молодёжи, задействованных в </w:t>
            </w:r>
            <w:r w:rsidR="00762A17" w:rsidRPr="007201F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мероприятиях военно-патриотической и гражданско-патриотической направленности</w:t>
            </w:r>
          </w:p>
        </w:tc>
      </w:tr>
      <w:tr w:rsidR="004746A2" w:rsidRPr="007201F9" w:rsidTr="007201F9">
        <w:tc>
          <w:tcPr>
            <w:tcW w:w="15026" w:type="dxa"/>
            <w:gridSpan w:val="9"/>
            <w:shd w:val="clear" w:color="auto" w:fill="auto"/>
          </w:tcPr>
          <w:p w:rsidR="004746A2" w:rsidRPr="00D226BC" w:rsidRDefault="00D226BC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</w:t>
            </w:r>
            <w:r w:rsidR="004746A2" w:rsidRPr="00D226BC">
              <w:rPr>
                <w:rFonts w:ascii="Times New Roman" w:eastAsia="Times New Roman" w:hAnsi="Times New Roman"/>
                <w:b/>
                <w:lang w:eastAsia="ru-RU"/>
              </w:rPr>
              <w:t>адача 4 «Создание условий для реализации потенциала молодежи в социально-экономической сфере»</w:t>
            </w:r>
          </w:p>
        </w:tc>
      </w:tr>
      <w:tr w:rsidR="004746A2" w:rsidRPr="007201F9" w:rsidTr="007201F9">
        <w:trPr>
          <w:trHeight w:val="787"/>
        </w:trPr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2.4.1.</w:t>
            </w:r>
          </w:p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общественных объединений на базе образовательных организаций общего образования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5103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</w:tr>
      <w:tr w:rsidR="004746A2" w:rsidRPr="007201F9" w:rsidTr="004032EC">
        <w:trPr>
          <w:trHeight w:val="265"/>
        </w:trPr>
        <w:tc>
          <w:tcPr>
            <w:tcW w:w="15026" w:type="dxa"/>
            <w:gridSpan w:val="9"/>
            <w:shd w:val="clear" w:color="auto" w:fill="BFBFBF"/>
          </w:tcPr>
          <w:p w:rsidR="004746A2" w:rsidRDefault="004746A2" w:rsidP="008D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 «Обеспечение  условий для реализации муниципальной программы»</w:t>
            </w:r>
          </w:p>
          <w:p w:rsidR="008D60D4" w:rsidRPr="007201F9" w:rsidRDefault="008D60D4" w:rsidP="008D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746A2" w:rsidRPr="007201F9" w:rsidTr="007201F9">
        <w:trPr>
          <w:trHeight w:val="128"/>
        </w:trPr>
        <w:tc>
          <w:tcPr>
            <w:tcW w:w="15026" w:type="dxa"/>
            <w:gridSpan w:val="9"/>
            <w:shd w:val="clear" w:color="auto" w:fill="auto"/>
          </w:tcPr>
          <w:p w:rsidR="004746A2" w:rsidRPr="00D226BC" w:rsidRDefault="004746A2" w:rsidP="0072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226BC">
              <w:rPr>
                <w:rFonts w:ascii="Times New Roman" w:eastAsia="Times New Roman" w:hAnsi="Times New Roman"/>
                <w:b/>
                <w:color w:val="000000"/>
              </w:rPr>
              <w:t>Задача  «Обеспечение управления реализацией мероприятий Программы на муниципальном уровне»</w:t>
            </w:r>
          </w:p>
        </w:tc>
      </w:tr>
      <w:tr w:rsidR="004746A2" w:rsidRPr="007201F9" w:rsidTr="007201F9">
        <w:trPr>
          <w:trHeight w:val="1129"/>
        </w:trPr>
        <w:tc>
          <w:tcPr>
            <w:tcW w:w="70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3.1.1.</w:t>
            </w: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46A2" w:rsidRPr="007201F9" w:rsidRDefault="004746A2" w:rsidP="0072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4746A2" w:rsidRPr="007201F9" w:rsidRDefault="004746A2" w:rsidP="007201F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2015-2022 </w:t>
            </w:r>
          </w:p>
        </w:tc>
        <w:tc>
          <w:tcPr>
            <w:tcW w:w="5103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46A2" w:rsidRPr="007201F9" w:rsidRDefault="004746A2" w:rsidP="0072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1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 и ее подпрограмм</w:t>
            </w:r>
          </w:p>
        </w:tc>
      </w:tr>
    </w:tbl>
    <w:p w:rsidR="00D870DB" w:rsidRPr="00D870DB" w:rsidRDefault="00D870DB" w:rsidP="00D870DB">
      <w:pPr>
        <w:spacing w:after="160" w:line="259" w:lineRule="auto"/>
        <w:rPr>
          <w:rFonts w:eastAsia="Times New Roman"/>
          <w:sz w:val="20"/>
          <w:szCs w:val="20"/>
        </w:rPr>
      </w:pPr>
    </w:p>
    <w:p w:rsidR="005E0438" w:rsidRDefault="005E0438" w:rsidP="005E0438">
      <w:pPr>
        <w:jc w:val="right"/>
        <w:rPr>
          <w:rFonts w:ascii="Times New Roman" w:hAnsi="Times New Roman"/>
          <w:sz w:val="24"/>
          <w:szCs w:val="24"/>
        </w:rPr>
      </w:pPr>
    </w:p>
    <w:p w:rsidR="00675B22" w:rsidRDefault="005E0438" w:rsidP="008E23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01B2C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75B22" w:rsidRDefault="00675B22" w:rsidP="00675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B22" w:rsidRPr="006D5D06" w:rsidRDefault="00675B22" w:rsidP="0067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826"/>
      <w:bookmarkEnd w:id="1"/>
      <w:r w:rsidRPr="006D5D06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республиканского бюджета Республики Коми, бюджета муниципального образования муниципального района «Койгородский» и юридических лиц на реализацию целей муниципальной программы</w:t>
      </w:r>
    </w:p>
    <w:p w:rsidR="00675B22" w:rsidRPr="006D5D06" w:rsidRDefault="00675B22" w:rsidP="0067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984"/>
        <w:gridCol w:w="2126"/>
        <w:gridCol w:w="1560"/>
        <w:gridCol w:w="1559"/>
        <w:gridCol w:w="1559"/>
        <w:gridCol w:w="1701"/>
        <w:gridCol w:w="1559"/>
        <w:gridCol w:w="170"/>
      </w:tblGrid>
      <w:tr w:rsidR="002B00E4" w:rsidRPr="006D5D06" w:rsidTr="00AC1D96">
        <w:trPr>
          <w:gridAfter w:val="1"/>
          <w:wAfter w:w="170" w:type="dxa"/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муниципальной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программы, 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муниципальной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программы, 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основного 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  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расходов, годы</w:t>
            </w:r>
          </w:p>
        </w:tc>
      </w:tr>
      <w:tr w:rsidR="00903FF7" w:rsidRPr="006D5D06" w:rsidTr="00AC1D96">
        <w:trPr>
          <w:gridAfter w:val="1"/>
          <w:wAfter w:w="170" w:type="dxa"/>
          <w:trHeight w:val="136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03FF7" w:rsidRPr="006D5D06" w:rsidTr="00AC1D96">
        <w:trPr>
          <w:gridAfter w:val="1"/>
          <w:wAfter w:w="170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FF7" w:rsidRPr="006D5D06" w:rsidTr="00AC1D96">
        <w:trPr>
          <w:gridAfter w:val="1"/>
          <w:wAfter w:w="170" w:type="dxa"/>
          <w:trHeight w:val="218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образования на территории</w:t>
            </w:r>
          </w:p>
          <w:p w:rsidR="002B00E4" w:rsidRPr="002B00E4" w:rsidRDefault="002B00E4" w:rsidP="00507675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МР «Койгородский»</w:t>
            </w:r>
          </w:p>
          <w:p w:rsidR="002B00E4" w:rsidRPr="002B00E4" w:rsidRDefault="002B00E4" w:rsidP="00507675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22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   бюджет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5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      Республики Коми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58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</w:t>
            </w:r>
            <w:hyperlink w:anchor="Par826" w:history="1">
              <w:r w:rsidRPr="002B00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4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</w:t>
            </w:r>
            <w:hyperlink w:anchor="Par827" w:history="1">
              <w:r w:rsidRPr="002B00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03FF7" w:rsidRPr="006D5D06" w:rsidTr="00AC1D96">
        <w:trPr>
          <w:gridAfter w:val="1"/>
          <w:wAfter w:w="170" w:type="dxa"/>
          <w:trHeight w:val="278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           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</w:t>
            </w:r>
            <w:r w:rsidRPr="002B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дошкольного  и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12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0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12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  доход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7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03FF7" w:rsidRPr="006D5D06" w:rsidTr="00AC1D96">
        <w:trPr>
          <w:gridAfter w:val="1"/>
          <w:wAfter w:w="170" w:type="dxa"/>
          <w:trHeight w:val="29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8" w:rsidRPr="00D45C38" w:rsidRDefault="00D45C38" w:rsidP="00D4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C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1.1.1.</w:t>
            </w:r>
          </w:p>
          <w:p w:rsidR="002B00E4" w:rsidRPr="002B00E4" w:rsidRDefault="00D45C38" w:rsidP="00D4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 организациями в сфере общего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27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бюджет         </w:t>
            </w: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Республики Коми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   деятельности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5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 &lt;2&gt;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03FF7" w:rsidRPr="006D5D06" w:rsidTr="00AC1D96">
        <w:trPr>
          <w:gridAfter w:val="1"/>
          <w:wAfter w:w="170" w:type="dxa"/>
          <w:trHeight w:val="33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1.1.2.</w:t>
            </w:r>
          </w:p>
          <w:p w:rsidR="002B00E4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условий, соответствующих требованиям доступности для маломобильных групп населения, объектов и услуг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195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8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13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03FF7" w:rsidRPr="006D5D06" w:rsidTr="00AC1D96">
        <w:trPr>
          <w:gridAfter w:val="1"/>
          <w:wAfter w:w="170" w:type="dxa"/>
          <w:trHeight w:val="21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1.2.1</w:t>
            </w:r>
          </w:p>
          <w:p w:rsidR="002B00E4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 педагогов в рамках профессиональной деятельности, участвующих в реализации подпрограммы 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21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0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27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79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</w:t>
            </w: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приносящей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6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03FF7" w:rsidRPr="006D5D06" w:rsidTr="00AC1D96">
        <w:trPr>
          <w:gridAfter w:val="1"/>
          <w:wAfter w:w="170" w:type="dxa"/>
          <w:trHeight w:val="278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1.2.2</w:t>
            </w:r>
          </w:p>
          <w:p w:rsidR="002B00E4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46" w:right="-87" w:firstLine="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45" w:firstLine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45" w:firstLine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322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51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61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467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  приносящей    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13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E2393" w:rsidRPr="006D5D06" w:rsidTr="00AC1D96">
        <w:trPr>
          <w:gridAfter w:val="1"/>
          <w:wAfter w:w="170" w:type="dxa"/>
          <w:trHeight w:val="433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1.2.3</w:t>
            </w:r>
          </w:p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организаций общего образования </w:t>
            </w:r>
          </w:p>
          <w:p w:rsidR="008E2393" w:rsidRPr="002B00E4" w:rsidRDefault="008E2393" w:rsidP="0090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0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43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903FF7" w:rsidRDefault="008E2393" w:rsidP="0090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8E2393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E2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0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13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0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13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0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13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0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13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B00E4" w:rsidRPr="006D5D06" w:rsidTr="00AC1D96">
        <w:trPr>
          <w:gridAfter w:val="1"/>
          <w:wAfter w:w="170" w:type="dxa"/>
          <w:trHeight w:val="218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1.2.4</w:t>
            </w:r>
          </w:p>
          <w:p w:rsidR="002B00E4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центров </w:t>
            </w:r>
            <w:r w:rsidRPr="004A76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цифрового образования детей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114" w:right="-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114" w:right="-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114" w:right="-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114" w:right="-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00E4" w:rsidRPr="006D5D06" w:rsidTr="00AC1D96">
        <w:trPr>
          <w:gridAfter w:val="1"/>
          <w:wAfter w:w="170" w:type="dxa"/>
          <w:trHeight w:val="29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0E4" w:rsidRPr="006D5D06" w:rsidTr="00AC1D96">
        <w:trPr>
          <w:gridAfter w:val="1"/>
          <w:wAfter w:w="170" w:type="dxa"/>
          <w:trHeight w:val="47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114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ind w:left="-114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0E4" w:rsidRPr="006D5D06" w:rsidTr="00AC1D96">
        <w:trPr>
          <w:gridAfter w:val="1"/>
          <w:wAfter w:w="170" w:type="dxa"/>
          <w:trHeight w:val="62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0E4" w:rsidRPr="006D5D06" w:rsidTr="00AC1D96">
        <w:trPr>
          <w:gridAfter w:val="1"/>
          <w:wAfter w:w="170" w:type="dxa"/>
          <w:trHeight w:val="418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F7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903FF7" w:rsidRDefault="00903FF7" w:rsidP="0090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7" w:rsidRPr="002B00E4" w:rsidRDefault="00903FF7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E2393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1.2.5</w:t>
            </w:r>
          </w:p>
          <w:p w:rsidR="008E2393" w:rsidRPr="00903FF7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BA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BA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BA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«Койгородский»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BA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BA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393" w:rsidRPr="006D5D06" w:rsidTr="00AC1D96">
        <w:trPr>
          <w:gridAfter w:val="1"/>
          <w:wAfter w:w="170" w:type="dxa"/>
          <w:trHeight w:val="25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93" w:rsidRPr="002B00E4" w:rsidRDefault="008E2393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3" w:rsidRPr="002B00E4" w:rsidRDefault="008E2393" w:rsidP="008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B00E4" w:rsidRPr="006D5D06" w:rsidTr="00AC1D96">
        <w:trPr>
          <w:gridAfter w:val="1"/>
          <w:wAfter w:w="170" w:type="dxa"/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4" w:rsidRPr="002B00E4" w:rsidRDefault="002B00E4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295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и молодёжь Койгородского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7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8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59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48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 доход 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47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278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2.1.1.</w:t>
            </w: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76A0" w:rsidRPr="00D870DB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 организациями в сфере дополнительного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3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38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6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40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   приносящей    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2.2.1.</w:t>
            </w:r>
            <w:r w:rsidRPr="004A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76A0" w:rsidRPr="002B00E4" w:rsidRDefault="004A76A0" w:rsidP="004A76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процесса отдыха и оздоровления детей в каникулярный период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</w:tr>
      <w:tr w:rsidR="004A76A0" w:rsidRPr="006D5D06" w:rsidTr="004A76A0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   приносящей    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sz w:val="24"/>
                <w:szCs w:val="24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0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193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218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2.2.2</w:t>
            </w:r>
          </w:p>
          <w:p w:rsidR="004A76A0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успешной социализации обучающихся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ind w:left="-59"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ind w:left="-59"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5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62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58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ind w:left="-59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ind w:left="-59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34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2.3.1.</w:t>
            </w:r>
          </w:p>
          <w:p w:rsidR="004A76A0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мер военно-патриотической и гражданско-патриотической направленности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</w:t>
            </w: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317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A0" w:rsidRPr="004A76A0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2.4.1.</w:t>
            </w:r>
          </w:p>
          <w:p w:rsidR="004A76A0" w:rsidRPr="002B00E4" w:rsidRDefault="004A76A0" w:rsidP="004A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общественных объединений на базе образовательных организаций общего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4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50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58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A0" w:rsidRPr="002B00E4" w:rsidRDefault="004A76A0" w:rsidP="005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4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   приносящей     доход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30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185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условий для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14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0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94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</w:t>
            </w: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70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0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76A0" w:rsidRPr="006D5D06" w:rsidTr="00AC1D96">
        <w:trPr>
          <w:gridAfter w:val="1"/>
          <w:wAfter w:w="170" w:type="dxa"/>
          <w:trHeight w:val="22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B01B2C" w:rsidRDefault="004A76A0" w:rsidP="00B0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3.1.1.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76A0" w:rsidRPr="002B00E4" w:rsidRDefault="004A76A0" w:rsidP="00B0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13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39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trHeight w:val="872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муниципального района «Койгородский»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4A76A0" w:rsidRPr="00FD1993" w:rsidRDefault="004A76A0" w:rsidP="0050767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41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 деятельности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6A0" w:rsidRPr="006D5D06" w:rsidTr="00AC1D96">
        <w:trPr>
          <w:gridAfter w:val="1"/>
          <w:wAfter w:w="170" w:type="dxa"/>
          <w:trHeight w:val="20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   лица &lt;2&gt;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4A76A0" w:rsidRPr="002B00E4" w:rsidRDefault="004A76A0" w:rsidP="0050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D870DB" w:rsidRPr="00D870DB" w:rsidRDefault="00D870DB" w:rsidP="00D870DB">
      <w:pPr>
        <w:spacing w:after="0"/>
        <w:rPr>
          <w:rFonts w:eastAsia="Times New Roman"/>
          <w:sz w:val="20"/>
          <w:szCs w:val="20"/>
          <w:lang w:eastAsia="ru-RU"/>
        </w:rPr>
      </w:pPr>
      <w:bookmarkStart w:id="2" w:name="Par741"/>
      <w:bookmarkEnd w:id="2"/>
    </w:p>
    <w:p w:rsidR="008D60D4" w:rsidRDefault="009F42FA" w:rsidP="009F42FA">
      <w:pPr>
        <w:tabs>
          <w:tab w:val="left" w:pos="1347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8D60D4" w:rsidRDefault="008D60D4" w:rsidP="009F42FA">
      <w:pPr>
        <w:tabs>
          <w:tab w:val="left" w:pos="13474"/>
        </w:tabs>
        <w:rPr>
          <w:rFonts w:eastAsia="Times New Roman"/>
          <w:lang w:eastAsia="ru-RU"/>
        </w:rPr>
      </w:pPr>
    </w:p>
    <w:p w:rsidR="008D60D4" w:rsidRDefault="008D60D4" w:rsidP="009F42FA">
      <w:pPr>
        <w:tabs>
          <w:tab w:val="left" w:pos="13474"/>
        </w:tabs>
        <w:rPr>
          <w:rFonts w:eastAsia="Times New Roman"/>
          <w:lang w:eastAsia="ru-RU"/>
        </w:rPr>
      </w:pPr>
    </w:p>
    <w:p w:rsidR="008D60D4" w:rsidRDefault="008D60D4" w:rsidP="009F42FA">
      <w:pPr>
        <w:tabs>
          <w:tab w:val="left" w:pos="13474"/>
        </w:tabs>
        <w:rPr>
          <w:rFonts w:eastAsia="Times New Roman"/>
          <w:lang w:eastAsia="ru-RU"/>
        </w:rPr>
      </w:pPr>
    </w:p>
    <w:p w:rsidR="008D60D4" w:rsidRDefault="008D60D4" w:rsidP="009F42FA">
      <w:pPr>
        <w:tabs>
          <w:tab w:val="left" w:pos="13474"/>
        </w:tabs>
        <w:rPr>
          <w:rFonts w:eastAsia="Times New Roman"/>
          <w:lang w:eastAsia="ru-RU"/>
        </w:rPr>
      </w:pPr>
    </w:p>
    <w:p w:rsidR="005E0438" w:rsidRPr="00675B22" w:rsidRDefault="009F42FA" w:rsidP="008D60D4">
      <w:pPr>
        <w:tabs>
          <w:tab w:val="left" w:pos="13474"/>
        </w:tabs>
        <w:jc w:val="right"/>
        <w:rPr>
          <w:rFonts w:ascii="Times New Roman" w:hAnsi="Times New Roman"/>
          <w:b/>
          <w:vanish/>
          <w:sz w:val="24"/>
          <w:szCs w:val="24"/>
        </w:rPr>
      </w:pPr>
      <w:r w:rsidRPr="009F4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</w:t>
      </w:r>
      <w:r w:rsidR="00AC1D96">
        <w:rPr>
          <w:rFonts w:ascii="Times New Roman" w:hAnsi="Times New Roman"/>
          <w:sz w:val="24"/>
          <w:szCs w:val="24"/>
        </w:rPr>
        <w:t>блица 4</w:t>
      </w:r>
    </w:p>
    <w:p w:rsidR="005E0438" w:rsidRPr="00675B22" w:rsidRDefault="00675B22" w:rsidP="00675B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75B22">
        <w:rPr>
          <w:rFonts w:ascii="Times New Roman" w:hAnsi="Times New Roman"/>
          <w:b/>
          <w:vanish/>
          <w:sz w:val="24"/>
          <w:szCs w:val="24"/>
        </w:rPr>
        <w:t>Таблица 5</w:t>
      </w:r>
    </w:p>
    <w:p w:rsidR="005E0438" w:rsidRDefault="005E0438" w:rsidP="005E0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60D4" w:rsidRDefault="006D5D06" w:rsidP="006D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</w:t>
      </w:r>
    </w:p>
    <w:p w:rsidR="008D60D4" w:rsidRDefault="006D5D06" w:rsidP="006D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</w:p>
    <w:p w:rsidR="006D5D06" w:rsidRPr="006D5D06" w:rsidRDefault="006D5D06" w:rsidP="006D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счет средств бюджета </w:t>
      </w:r>
      <w:r w:rsidR="008D60D4" w:rsidRPr="006D5D0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6D5D06" w:rsidRPr="006D5D06" w:rsidRDefault="006D5D06" w:rsidP="006D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D0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«Койгородский»</w:t>
      </w:r>
    </w:p>
    <w:p w:rsidR="006D5D06" w:rsidRPr="006D5D06" w:rsidRDefault="006D5D06" w:rsidP="006D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41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126"/>
        <w:gridCol w:w="1843"/>
        <w:gridCol w:w="1559"/>
        <w:gridCol w:w="1701"/>
        <w:gridCol w:w="1559"/>
        <w:gridCol w:w="1701"/>
        <w:gridCol w:w="1560"/>
      </w:tblGrid>
      <w:tr w:rsidR="00B01B2C" w:rsidRPr="00B01B2C" w:rsidTr="00AC1D96">
        <w:trPr>
          <w:trHeight w:val="243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6D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6D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муниципальной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программы,  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муниципальной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программы,  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основного  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6D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6D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(тыс.руб), годы</w:t>
            </w:r>
          </w:p>
        </w:tc>
      </w:tr>
      <w:tr w:rsidR="00B01B2C" w:rsidRPr="00B01B2C" w:rsidTr="00AA5C68">
        <w:trPr>
          <w:trHeight w:val="136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01B2C" w:rsidRPr="00B01B2C" w:rsidTr="00AA5C68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01B2C" w:rsidRPr="00B01B2C" w:rsidTr="00AA5C68">
        <w:trPr>
          <w:trHeight w:val="25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образования на территории  МО МР «Койгородский»»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1B2C" w:rsidRPr="00B01B2C" w:rsidTr="00AA5C68">
        <w:trPr>
          <w:trHeight w:val="45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01B2C" w:rsidRPr="00B01B2C" w:rsidTr="00AA5C68">
        <w:trPr>
          <w:trHeight w:val="257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1            </w:t>
            </w: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tabs>
                <w:tab w:val="left" w:pos="425"/>
                <w:tab w:val="left" w:pos="104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1B2C">
              <w:rPr>
                <w:rFonts w:ascii="Times New Roman" w:hAnsi="Times New Roman"/>
                <w:b/>
                <w:sz w:val="24"/>
                <w:szCs w:val="24"/>
              </w:rPr>
              <w:t>1.Развитие системы дошкольного  и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1B2C" w:rsidRPr="00B01B2C" w:rsidTr="00AA5C68">
        <w:trPr>
          <w:trHeight w:val="4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01B2C" w:rsidRPr="00B01B2C" w:rsidTr="00AA5C68">
        <w:trPr>
          <w:trHeight w:val="136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1.1.1.</w:t>
            </w:r>
          </w:p>
          <w:p w:rsidR="00B01B2C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 организациями в сфере общего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1B2C" w:rsidRPr="00B01B2C" w:rsidTr="00AA5C68">
        <w:trPr>
          <w:trHeight w:val="92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01B2C" w:rsidRPr="00B01B2C" w:rsidTr="00AA5C68">
        <w:trPr>
          <w:trHeight w:val="14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1.1.2.</w:t>
            </w:r>
          </w:p>
          <w:p w:rsidR="00B01B2C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в образовательных организациях условий, соответствующих требованиям доступности для маломобильных групп населения, объектов и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01B2C" w:rsidRPr="00B01B2C" w:rsidTr="00AA5C68">
        <w:trPr>
          <w:trHeight w:val="27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01B2C" w:rsidRPr="00B01B2C" w:rsidTr="00AA5C68">
        <w:trPr>
          <w:trHeight w:val="7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1.2.1</w:t>
            </w:r>
          </w:p>
          <w:p w:rsidR="00B01B2C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 педагогов в рамках профессиональной деятельности, участвующих в реализации подпрограммы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1B2C" w:rsidRPr="00B01B2C" w:rsidTr="00AA5C68">
        <w:trPr>
          <w:trHeight w:val="203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B0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01B2C" w:rsidRPr="00B01B2C" w:rsidTr="00AA5C68">
        <w:trPr>
          <w:trHeight w:val="88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1.2.2</w:t>
            </w:r>
          </w:p>
          <w:p w:rsidR="00B01B2C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1B2C" w:rsidRPr="00B01B2C" w:rsidTr="00AA5C68">
        <w:trPr>
          <w:trHeight w:val="32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C" w:rsidRPr="00B01B2C" w:rsidRDefault="00B01B2C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60D8" w:rsidRPr="00B01B2C" w:rsidTr="00AA5C68">
        <w:trPr>
          <w:trHeight w:val="766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1.2.3</w:t>
            </w:r>
          </w:p>
          <w:p w:rsidR="009B60D8" w:rsidRPr="002B00E4" w:rsidRDefault="00D226BC" w:rsidP="009B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организаций общего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60D8" w:rsidRPr="00B01B2C" w:rsidTr="00AA5C68">
        <w:trPr>
          <w:trHeight w:val="42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18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9B60D8" w:rsidRPr="00B01B2C" w:rsidTr="00AC1D96">
        <w:trPr>
          <w:trHeight w:val="473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1.2.4</w:t>
            </w:r>
          </w:p>
          <w:p w:rsidR="009B60D8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центров </w:t>
            </w:r>
            <w:r w:rsidRPr="00D22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цифрового образования детей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60D8" w:rsidRPr="00B01B2C" w:rsidTr="00AC1D96">
        <w:trPr>
          <w:trHeight w:val="111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B60D8" w:rsidRPr="00B01B2C" w:rsidTr="00AC1D96">
        <w:trPr>
          <w:trHeight w:val="48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4055270"/>
            <w:r w:rsidRPr="00D22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1.2.5</w:t>
            </w:r>
          </w:p>
          <w:p w:rsidR="009B60D8" w:rsidRPr="00B01B2C" w:rsidRDefault="00D226BC" w:rsidP="00D22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0D8" w:rsidRPr="00B01B2C" w:rsidTr="00AC1D96">
        <w:trPr>
          <w:trHeight w:val="106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bookmarkEnd w:id="3"/>
      <w:tr w:rsidR="009B60D8" w:rsidRPr="00B01B2C" w:rsidTr="00D226BC">
        <w:trPr>
          <w:trHeight w:val="18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0D8" w:rsidRPr="00AC1D96" w:rsidRDefault="00AC1D96" w:rsidP="00F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D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8" w:rsidRPr="00B01B2C" w:rsidRDefault="009B60D8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18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и молодёжь Койгородского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27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2.1.1.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1D96" w:rsidRPr="00B01B2C" w:rsidRDefault="00D226BC" w:rsidP="00D22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организациями в сфере дополнительного 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23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C1D96" w:rsidRPr="00B01B2C" w:rsidTr="00AC1D96">
        <w:trPr>
          <w:trHeight w:val="616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2.2.1.</w:t>
            </w:r>
            <w:r w:rsidRPr="00D22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1D96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процесса отдыха и оздоровления детей в каникулярный период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ind w:left="-17" w:right="-108" w:firstLine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34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FD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C1D96" w:rsidRPr="00B01B2C" w:rsidTr="00AC1D96">
        <w:trPr>
          <w:trHeight w:val="299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2.2.2</w:t>
            </w:r>
          </w:p>
          <w:p w:rsidR="00AC1D96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успешной социализации обучающихся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</w:p>
        </w:tc>
      </w:tr>
      <w:tr w:rsidR="00AC1D96" w:rsidRPr="00B01B2C" w:rsidTr="00AC1D96">
        <w:trPr>
          <w:trHeight w:val="2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rPr>
                <w:sz w:val="24"/>
                <w:szCs w:val="24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C1D96" w:rsidRPr="00B01B2C" w:rsidTr="00AC1D96">
        <w:trPr>
          <w:trHeight w:val="18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D22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2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2.3.1.</w:t>
            </w:r>
          </w:p>
          <w:p w:rsidR="00AC1D96" w:rsidRPr="00AC1D96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комплекса мер военно-патриотической и гражданско-патриотической направленности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2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C1D96" w:rsidRPr="00B01B2C" w:rsidTr="00AC1D96">
        <w:trPr>
          <w:trHeight w:val="317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C" w:rsidRPr="00D226B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2.4.1.</w:t>
            </w:r>
          </w:p>
          <w:p w:rsidR="00AC1D96" w:rsidRPr="00B01B2C" w:rsidRDefault="00D226BC" w:rsidP="00D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общественных объединений на базе образовательных </w:t>
            </w:r>
            <w:r w:rsidRPr="00D2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общего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30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C1D96" w:rsidRPr="00B01B2C" w:rsidTr="00AC1D96">
        <w:trPr>
          <w:trHeight w:val="2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AC1D96" w:rsidRDefault="00AC1D96" w:rsidP="00AC1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</w:t>
            </w:r>
            <w:r w:rsidRPr="00AC1D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1094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C1D96" w:rsidRPr="00B01B2C" w:rsidTr="00AC1D96">
        <w:trPr>
          <w:trHeight w:val="2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96" w:rsidRPr="00AC1D96" w:rsidRDefault="00AC1D96" w:rsidP="00AC1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D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3.1.1.</w:t>
            </w:r>
            <w:r w:rsidRPr="00AC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1D96" w:rsidRPr="00B01B2C" w:rsidRDefault="00AC1D96" w:rsidP="00AC1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6" w:rsidRPr="00B01B2C" w:rsidRDefault="00AC1D96" w:rsidP="00DA14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D96" w:rsidRPr="00B01B2C" w:rsidTr="00AC1D96">
        <w:trPr>
          <w:trHeight w:val="274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6" w:rsidRPr="00B01B2C" w:rsidRDefault="00AC1D96" w:rsidP="00DA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</w:tbl>
    <w:p w:rsidR="005E0438" w:rsidRDefault="005E0438" w:rsidP="008D60D4">
      <w:pPr>
        <w:spacing w:after="0" w:line="240" w:lineRule="auto"/>
        <w:rPr>
          <w:sz w:val="24"/>
          <w:szCs w:val="24"/>
        </w:rPr>
      </w:pPr>
    </w:p>
    <w:sectPr w:rsidR="005E0438" w:rsidSect="008D60D4">
      <w:pgSz w:w="16838" w:h="11906" w:orient="landscape"/>
      <w:pgMar w:top="567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02" w:rsidRDefault="00115C02">
      <w:pPr>
        <w:spacing w:after="0" w:line="240" w:lineRule="auto"/>
      </w:pPr>
      <w:r>
        <w:separator/>
      </w:r>
    </w:p>
  </w:endnote>
  <w:endnote w:type="continuationSeparator" w:id="1">
    <w:p w:rsidR="00115C02" w:rsidRDefault="001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E7" w:rsidRDefault="004572E7">
    <w:pPr>
      <w:pStyle w:val="ac"/>
      <w:jc w:val="right"/>
    </w:pPr>
    <w:fldSimple w:instr=" PAGE   \* MERGEFORMAT ">
      <w:r w:rsidR="00AA6B78">
        <w:rPr>
          <w:noProof/>
        </w:rPr>
        <w:t>1</w:t>
      </w:r>
    </w:fldSimple>
  </w:p>
  <w:p w:rsidR="004572E7" w:rsidRDefault="00457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02" w:rsidRDefault="00115C02">
      <w:pPr>
        <w:spacing w:after="0" w:line="240" w:lineRule="auto"/>
      </w:pPr>
      <w:r>
        <w:separator/>
      </w:r>
    </w:p>
  </w:footnote>
  <w:footnote w:type="continuationSeparator" w:id="1">
    <w:p w:rsidR="00115C02" w:rsidRDefault="0011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32A"/>
    <w:multiLevelType w:val="hybridMultilevel"/>
    <w:tmpl w:val="1F78C8C2"/>
    <w:lvl w:ilvl="0" w:tplc="4EDE0CC0">
      <w:start w:val="1"/>
      <w:numFmt w:val="decimal"/>
      <w:lvlText w:val="%1)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5086"/>
    <w:multiLevelType w:val="hybridMultilevel"/>
    <w:tmpl w:val="CBBCA38A"/>
    <w:lvl w:ilvl="0" w:tplc="A3F2E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02C8E"/>
    <w:multiLevelType w:val="hybridMultilevel"/>
    <w:tmpl w:val="FE7C7FC6"/>
    <w:lvl w:ilvl="0" w:tplc="7258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2A5"/>
    <w:multiLevelType w:val="hybridMultilevel"/>
    <w:tmpl w:val="EBCED8BA"/>
    <w:lvl w:ilvl="0" w:tplc="700CE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FA4"/>
    <w:multiLevelType w:val="hybridMultilevel"/>
    <w:tmpl w:val="34340126"/>
    <w:lvl w:ilvl="0" w:tplc="4FA61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5BD3"/>
    <w:multiLevelType w:val="hybridMultilevel"/>
    <w:tmpl w:val="D7D237DE"/>
    <w:lvl w:ilvl="0" w:tplc="7F929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2378D2"/>
    <w:multiLevelType w:val="hybridMultilevel"/>
    <w:tmpl w:val="A22CDE92"/>
    <w:lvl w:ilvl="0" w:tplc="7258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AF4653"/>
    <w:multiLevelType w:val="hybridMultilevel"/>
    <w:tmpl w:val="4C84FAE8"/>
    <w:lvl w:ilvl="0" w:tplc="A328CE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F11AB8"/>
    <w:multiLevelType w:val="hybridMultilevel"/>
    <w:tmpl w:val="91862492"/>
    <w:lvl w:ilvl="0" w:tplc="A3F2E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4182"/>
    <w:multiLevelType w:val="hybridMultilevel"/>
    <w:tmpl w:val="D2E2B226"/>
    <w:lvl w:ilvl="0" w:tplc="66B4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E06DC"/>
    <w:multiLevelType w:val="hybridMultilevel"/>
    <w:tmpl w:val="0F9AC570"/>
    <w:lvl w:ilvl="0" w:tplc="A328C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E0ADE"/>
    <w:multiLevelType w:val="hybridMultilevel"/>
    <w:tmpl w:val="EAD8236C"/>
    <w:lvl w:ilvl="0" w:tplc="D33080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0D91"/>
    <w:multiLevelType w:val="hybridMultilevel"/>
    <w:tmpl w:val="690EC8FA"/>
    <w:lvl w:ilvl="0" w:tplc="A3F2EB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247BC6"/>
    <w:multiLevelType w:val="hybridMultilevel"/>
    <w:tmpl w:val="8EAAB9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5252"/>
    <w:multiLevelType w:val="hybridMultilevel"/>
    <w:tmpl w:val="5128C67C"/>
    <w:lvl w:ilvl="0" w:tplc="D7AA40C6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85D7D6C"/>
    <w:multiLevelType w:val="hybridMultilevel"/>
    <w:tmpl w:val="D5ACAF1A"/>
    <w:lvl w:ilvl="0" w:tplc="725838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F6789"/>
    <w:multiLevelType w:val="singleLevel"/>
    <w:tmpl w:val="66204BA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753D7560"/>
    <w:multiLevelType w:val="hybridMultilevel"/>
    <w:tmpl w:val="829E45C8"/>
    <w:lvl w:ilvl="0" w:tplc="700CE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5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  <w:num w:numId="1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38"/>
    <w:rsid w:val="000018C8"/>
    <w:rsid w:val="0001421B"/>
    <w:rsid w:val="0001505F"/>
    <w:rsid w:val="00020DB1"/>
    <w:rsid w:val="00023B21"/>
    <w:rsid w:val="00040614"/>
    <w:rsid w:val="0006112F"/>
    <w:rsid w:val="00076A80"/>
    <w:rsid w:val="00081CA0"/>
    <w:rsid w:val="00084FC9"/>
    <w:rsid w:val="000862DF"/>
    <w:rsid w:val="000A2EFD"/>
    <w:rsid w:val="000A4AEF"/>
    <w:rsid w:val="000A7957"/>
    <w:rsid w:val="000B34C8"/>
    <w:rsid w:val="000B785C"/>
    <w:rsid w:val="000D0A6B"/>
    <w:rsid w:val="000D4150"/>
    <w:rsid w:val="000D69D0"/>
    <w:rsid w:val="000E208E"/>
    <w:rsid w:val="000F5989"/>
    <w:rsid w:val="00101F1D"/>
    <w:rsid w:val="00107409"/>
    <w:rsid w:val="001123E9"/>
    <w:rsid w:val="00115C02"/>
    <w:rsid w:val="00131325"/>
    <w:rsid w:val="0014585A"/>
    <w:rsid w:val="001761C9"/>
    <w:rsid w:val="00180BE8"/>
    <w:rsid w:val="00193A54"/>
    <w:rsid w:val="001A1C00"/>
    <w:rsid w:val="001A2C9E"/>
    <w:rsid w:val="001B06A8"/>
    <w:rsid w:val="001B5AB9"/>
    <w:rsid w:val="001C45B2"/>
    <w:rsid w:val="001D1051"/>
    <w:rsid w:val="001D4D9D"/>
    <w:rsid w:val="001D5FB3"/>
    <w:rsid w:val="001E0D0B"/>
    <w:rsid w:val="001E5600"/>
    <w:rsid w:val="001F1E33"/>
    <w:rsid w:val="00223C58"/>
    <w:rsid w:val="00225432"/>
    <w:rsid w:val="00225B3B"/>
    <w:rsid w:val="0024553B"/>
    <w:rsid w:val="00246C14"/>
    <w:rsid w:val="00250FD2"/>
    <w:rsid w:val="002531EC"/>
    <w:rsid w:val="00255725"/>
    <w:rsid w:val="002579F8"/>
    <w:rsid w:val="00280876"/>
    <w:rsid w:val="002879C8"/>
    <w:rsid w:val="00292117"/>
    <w:rsid w:val="002927A7"/>
    <w:rsid w:val="00294F36"/>
    <w:rsid w:val="002A37F3"/>
    <w:rsid w:val="002B00E4"/>
    <w:rsid w:val="002B64B4"/>
    <w:rsid w:val="002F6840"/>
    <w:rsid w:val="00310D78"/>
    <w:rsid w:val="00310DC4"/>
    <w:rsid w:val="003154D8"/>
    <w:rsid w:val="0032276E"/>
    <w:rsid w:val="003249DA"/>
    <w:rsid w:val="00333C63"/>
    <w:rsid w:val="00341A14"/>
    <w:rsid w:val="00342554"/>
    <w:rsid w:val="00343CA6"/>
    <w:rsid w:val="00346383"/>
    <w:rsid w:val="003471DE"/>
    <w:rsid w:val="00363FFD"/>
    <w:rsid w:val="003A187F"/>
    <w:rsid w:val="003D4F79"/>
    <w:rsid w:val="003E02A8"/>
    <w:rsid w:val="003E6D76"/>
    <w:rsid w:val="003F6256"/>
    <w:rsid w:val="004032EC"/>
    <w:rsid w:val="00407B3D"/>
    <w:rsid w:val="0043283A"/>
    <w:rsid w:val="004474CC"/>
    <w:rsid w:val="004572E7"/>
    <w:rsid w:val="00457E94"/>
    <w:rsid w:val="0047013F"/>
    <w:rsid w:val="00474137"/>
    <w:rsid w:val="004746A2"/>
    <w:rsid w:val="004968D9"/>
    <w:rsid w:val="004A3ED2"/>
    <w:rsid w:val="004A6183"/>
    <w:rsid w:val="004A76A0"/>
    <w:rsid w:val="004B23B4"/>
    <w:rsid w:val="004B52FA"/>
    <w:rsid w:val="004D1980"/>
    <w:rsid w:val="004D46A0"/>
    <w:rsid w:val="004E5AA6"/>
    <w:rsid w:val="004F1881"/>
    <w:rsid w:val="004F286E"/>
    <w:rsid w:val="00507675"/>
    <w:rsid w:val="00510669"/>
    <w:rsid w:val="00516513"/>
    <w:rsid w:val="005179AF"/>
    <w:rsid w:val="00526E1A"/>
    <w:rsid w:val="00527174"/>
    <w:rsid w:val="0052773B"/>
    <w:rsid w:val="00530B9D"/>
    <w:rsid w:val="00533652"/>
    <w:rsid w:val="005659F5"/>
    <w:rsid w:val="00573D48"/>
    <w:rsid w:val="00581D03"/>
    <w:rsid w:val="005949FE"/>
    <w:rsid w:val="005A3694"/>
    <w:rsid w:val="005C308D"/>
    <w:rsid w:val="005D0DB0"/>
    <w:rsid w:val="005D261D"/>
    <w:rsid w:val="005E0363"/>
    <w:rsid w:val="005E0438"/>
    <w:rsid w:val="005E2DEB"/>
    <w:rsid w:val="005E4ED0"/>
    <w:rsid w:val="005F2A7D"/>
    <w:rsid w:val="00605DED"/>
    <w:rsid w:val="006114D8"/>
    <w:rsid w:val="00623226"/>
    <w:rsid w:val="00643941"/>
    <w:rsid w:val="0065367C"/>
    <w:rsid w:val="0066203F"/>
    <w:rsid w:val="00675B22"/>
    <w:rsid w:val="00677ABD"/>
    <w:rsid w:val="00681853"/>
    <w:rsid w:val="00685999"/>
    <w:rsid w:val="00694255"/>
    <w:rsid w:val="006978DC"/>
    <w:rsid w:val="006A264B"/>
    <w:rsid w:val="006A73B9"/>
    <w:rsid w:val="006B3696"/>
    <w:rsid w:val="006B64C5"/>
    <w:rsid w:val="006C46B5"/>
    <w:rsid w:val="006D3509"/>
    <w:rsid w:val="006D5D06"/>
    <w:rsid w:val="006F6B94"/>
    <w:rsid w:val="00710EAC"/>
    <w:rsid w:val="00716A1D"/>
    <w:rsid w:val="00716E8D"/>
    <w:rsid w:val="00717763"/>
    <w:rsid w:val="007201F9"/>
    <w:rsid w:val="00732B3E"/>
    <w:rsid w:val="00734675"/>
    <w:rsid w:val="0074023B"/>
    <w:rsid w:val="00743506"/>
    <w:rsid w:val="00747F3B"/>
    <w:rsid w:val="00751BF6"/>
    <w:rsid w:val="00753087"/>
    <w:rsid w:val="00762A17"/>
    <w:rsid w:val="00785615"/>
    <w:rsid w:val="007B1635"/>
    <w:rsid w:val="007B3307"/>
    <w:rsid w:val="007C5FAA"/>
    <w:rsid w:val="007C7ED2"/>
    <w:rsid w:val="007D0910"/>
    <w:rsid w:val="00804124"/>
    <w:rsid w:val="00806C0D"/>
    <w:rsid w:val="008105A3"/>
    <w:rsid w:val="0081230D"/>
    <w:rsid w:val="008238AD"/>
    <w:rsid w:val="00825411"/>
    <w:rsid w:val="00826806"/>
    <w:rsid w:val="008414D0"/>
    <w:rsid w:val="00844EDD"/>
    <w:rsid w:val="008450D2"/>
    <w:rsid w:val="008451CB"/>
    <w:rsid w:val="00853A0F"/>
    <w:rsid w:val="008674CF"/>
    <w:rsid w:val="00872C5F"/>
    <w:rsid w:val="008830C4"/>
    <w:rsid w:val="00885390"/>
    <w:rsid w:val="008904D4"/>
    <w:rsid w:val="00897EE1"/>
    <w:rsid w:val="008D60D4"/>
    <w:rsid w:val="008E2393"/>
    <w:rsid w:val="008F1E11"/>
    <w:rsid w:val="00903FF7"/>
    <w:rsid w:val="009438B4"/>
    <w:rsid w:val="009470D0"/>
    <w:rsid w:val="00957332"/>
    <w:rsid w:val="0096373F"/>
    <w:rsid w:val="00963B46"/>
    <w:rsid w:val="00980228"/>
    <w:rsid w:val="00992133"/>
    <w:rsid w:val="009B60D8"/>
    <w:rsid w:val="009E5763"/>
    <w:rsid w:val="009F3350"/>
    <w:rsid w:val="009F42FA"/>
    <w:rsid w:val="00A32449"/>
    <w:rsid w:val="00A3445E"/>
    <w:rsid w:val="00A47C26"/>
    <w:rsid w:val="00A62AAC"/>
    <w:rsid w:val="00A67805"/>
    <w:rsid w:val="00A75921"/>
    <w:rsid w:val="00A93BA1"/>
    <w:rsid w:val="00AA5C68"/>
    <w:rsid w:val="00AA6B78"/>
    <w:rsid w:val="00AA7BED"/>
    <w:rsid w:val="00AC1D96"/>
    <w:rsid w:val="00AC7513"/>
    <w:rsid w:val="00AD3793"/>
    <w:rsid w:val="00AD57EE"/>
    <w:rsid w:val="00AD78AA"/>
    <w:rsid w:val="00AE1FC6"/>
    <w:rsid w:val="00AF509D"/>
    <w:rsid w:val="00B01B2C"/>
    <w:rsid w:val="00B04889"/>
    <w:rsid w:val="00B33863"/>
    <w:rsid w:val="00B33F6E"/>
    <w:rsid w:val="00B37794"/>
    <w:rsid w:val="00B455E0"/>
    <w:rsid w:val="00B45DB7"/>
    <w:rsid w:val="00B504C1"/>
    <w:rsid w:val="00B512A5"/>
    <w:rsid w:val="00B51472"/>
    <w:rsid w:val="00B63DB0"/>
    <w:rsid w:val="00B67056"/>
    <w:rsid w:val="00B73564"/>
    <w:rsid w:val="00B946CF"/>
    <w:rsid w:val="00BA1416"/>
    <w:rsid w:val="00BA44A1"/>
    <w:rsid w:val="00BC2984"/>
    <w:rsid w:val="00BE0321"/>
    <w:rsid w:val="00BF2A55"/>
    <w:rsid w:val="00BF2D6B"/>
    <w:rsid w:val="00C03667"/>
    <w:rsid w:val="00C10826"/>
    <w:rsid w:val="00C20484"/>
    <w:rsid w:val="00C3287B"/>
    <w:rsid w:val="00C37EE6"/>
    <w:rsid w:val="00C702B8"/>
    <w:rsid w:val="00C7437A"/>
    <w:rsid w:val="00C75873"/>
    <w:rsid w:val="00C87E51"/>
    <w:rsid w:val="00C91BBF"/>
    <w:rsid w:val="00C950DA"/>
    <w:rsid w:val="00CA2989"/>
    <w:rsid w:val="00CE47BA"/>
    <w:rsid w:val="00CF09F5"/>
    <w:rsid w:val="00CF1E67"/>
    <w:rsid w:val="00CF6B0C"/>
    <w:rsid w:val="00D1207D"/>
    <w:rsid w:val="00D226BC"/>
    <w:rsid w:val="00D26E17"/>
    <w:rsid w:val="00D31225"/>
    <w:rsid w:val="00D45C38"/>
    <w:rsid w:val="00D46393"/>
    <w:rsid w:val="00D5040C"/>
    <w:rsid w:val="00D5181A"/>
    <w:rsid w:val="00D703C0"/>
    <w:rsid w:val="00D75301"/>
    <w:rsid w:val="00D84036"/>
    <w:rsid w:val="00D870DB"/>
    <w:rsid w:val="00D8741A"/>
    <w:rsid w:val="00DA1476"/>
    <w:rsid w:val="00DA257C"/>
    <w:rsid w:val="00DA5EEC"/>
    <w:rsid w:val="00DC0D7B"/>
    <w:rsid w:val="00DC2107"/>
    <w:rsid w:val="00DD5EBB"/>
    <w:rsid w:val="00DD79FF"/>
    <w:rsid w:val="00DF2643"/>
    <w:rsid w:val="00E01100"/>
    <w:rsid w:val="00E0471D"/>
    <w:rsid w:val="00E13EA2"/>
    <w:rsid w:val="00E140B9"/>
    <w:rsid w:val="00E14579"/>
    <w:rsid w:val="00E171D4"/>
    <w:rsid w:val="00E26C3D"/>
    <w:rsid w:val="00E53FD9"/>
    <w:rsid w:val="00E641A0"/>
    <w:rsid w:val="00E85FF3"/>
    <w:rsid w:val="00EB03AF"/>
    <w:rsid w:val="00EB4967"/>
    <w:rsid w:val="00EB52F6"/>
    <w:rsid w:val="00EC1DED"/>
    <w:rsid w:val="00ED0ED4"/>
    <w:rsid w:val="00EE192E"/>
    <w:rsid w:val="00F02103"/>
    <w:rsid w:val="00F069AF"/>
    <w:rsid w:val="00F10552"/>
    <w:rsid w:val="00F17808"/>
    <w:rsid w:val="00F306E5"/>
    <w:rsid w:val="00F40965"/>
    <w:rsid w:val="00F41393"/>
    <w:rsid w:val="00F45981"/>
    <w:rsid w:val="00F47147"/>
    <w:rsid w:val="00F73B5D"/>
    <w:rsid w:val="00F76E69"/>
    <w:rsid w:val="00F832BB"/>
    <w:rsid w:val="00F85E4F"/>
    <w:rsid w:val="00F87197"/>
    <w:rsid w:val="00FA257C"/>
    <w:rsid w:val="00FA7DFF"/>
    <w:rsid w:val="00FB0B22"/>
    <w:rsid w:val="00FB5667"/>
    <w:rsid w:val="00FB7F29"/>
    <w:rsid w:val="00FD1993"/>
    <w:rsid w:val="00FD7F4F"/>
    <w:rsid w:val="00FE3268"/>
    <w:rsid w:val="00FF4A14"/>
    <w:rsid w:val="00FF5960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9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5E0438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kern w:val="36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5E04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0"/>
    <w:next w:val="a0"/>
    <w:link w:val="40"/>
    <w:uiPriority w:val="99"/>
    <w:qFormat/>
    <w:rsid w:val="005E04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0438"/>
    <w:rPr>
      <w:rFonts w:ascii="Times New Roman" w:eastAsia="Calibri" w:hAnsi="Times New Roman" w:cs="Times New Roman"/>
      <w:b/>
      <w:kern w:val="36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E043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9"/>
    <w:rsid w:val="005E0438"/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paragraph" w:customStyle="1" w:styleId="ConsPlusCell">
    <w:name w:val="ConsPlusCell"/>
    <w:uiPriority w:val="99"/>
    <w:rsid w:val="005E043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E043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04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E04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2.Заголовок"/>
    <w:next w:val="a0"/>
    <w:uiPriority w:val="99"/>
    <w:rsid w:val="005E0438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sz w:val="40"/>
    </w:rPr>
  </w:style>
  <w:style w:type="paragraph" w:styleId="a4">
    <w:name w:val="List Paragraph"/>
    <w:basedOn w:val="a0"/>
    <w:uiPriority w:val="99"/>
    <w:qFormat/>
    <w:rsid w:val="005E04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annotation text"/>
    <w:basedOn w:val="a0"/>
    <w:link w:val="a6"/>
    <w:uiPriority w:val="99"/>
    <w:rsid w:val="005E0438"/>
    <w:rPr>
      <w:rFonts w:ascii="Times New Roman" w:hAnsi="Times New Roman"/>
      <w:color w:val="000000"/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rsid w:val="005E0438"/>
    <w:rPr>
      <w:rFonts w:ascii="Times New Roman" w:eastAsia="Calibri" w:hAnsi="Times New Roman" w:cs="Times New Roman"/>
      <w:color w:val="000000"/>
      <w:sz w:val="20"/>
      <w:szCs w:val="20"/>
      <w:lang/>
    </w:rPr>
  </w:style>
  <w:style w:type="paragraph" w:styleId="a7">
    <w:name w:val="Body Text"/>
    <w:basedOn w:val="a0"/>
    <w:link w:val="a8"/>
    <w:uiPriority w:val="99"/>
    <w:rsid w:val="005E0438"/>
    <w:pPr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5E0438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iPriority w:val="99"/>
    <w:rsid w:val="005E0438"/>
    <w:pPr>
      <w:spacing w:after="120" w:line="240" w:lineRule="auto"/>
      <w:ind w:left="283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5E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E043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22">
    <w:name w:val="Body Text Indent 2"/>
    <w:basedOn w:val="a0"/>
    <w:link w:val="23"/>
    <w:uiPriority w:val="99"/>
    <w:rsid w:val="005E043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5E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5E043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5E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e"/>
    <w:uiPriority w:val="99"/>
    <w:qFormat/>
    <w:rsid w:val="005E0438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e">
    <w:name w:val="Подзаголовок Знак"/>
    <w:link w:val="a"/>
    <w:uiPriority w:val="99"/>
    <w:rsid w:val="005E0438"/>
    <w:rPr>
      <w:rFonts w:ascii="Times New Roman" w:hAnsi="Times New Roman"/>
      <w:b/>
      <w:lang/>
    </w:rPr>
  </w:style>
  <w:style w:type="paragraph" w:customStyle="1" w:styleId="ListParagraph1">
    <w:name w:val="List Paragraph1"/>
    <w:basedOn w:val="a0"/>
    <w:uiPriority w:val="99"/>
    <w:rsid w:val="005E0438"/>
    <w:pPr>
      <w:tabs>
        <w:tab w:val="left" w:pos="709"/>
      </w:tabs>
      <w:suppressAutoHyphens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customStyle="1" w:styleId="consnormal">
    <w:name w:val="consnormal"/>
    <w:basedOn w:val="a0"/>
    <w:uiPriority w:val="99"/>
    <w:rsid w:val="005E043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ekstob">
    <w:name w:val="tekstob"/>
    <w:basedOn w:val="a0"/>
    <w:uiPriority w:val="99"/>
    <w:rsid w:val="005E0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5E0438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E0438"/>
  </w:style>
  <w:style w:type="character" w:styleId="af0">
    <w:name w:val="Hyperlink"/>
    <w:uiPriority w:val="99"/>
    <w:unhideWhenUsed/>
    <w:rsid w:val="005E0438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5E043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2">
    <w:name w:val="Верхний колонтитул Знак"/>
    <w:link w:val="af1"/>
    <w:uiPriority w:val="99"/>
    <w:rsid w:val="005E0438"/>
    <w:rPr>
      <w:rFonts w:ascii="Calibri" w:eastAsia="Calibri" w:hAnsi="Calibri" w:cs="Times New Roman"/>
      <w:sz w:val="20"/>
      <w:szCs w:val="20"/>
      <w:lang/>
    </w:rPr>
  </w:style>
  <w:style w:type="paragraph" w:styleId="af3">
    <w:name w:val="Balloon Text"/>
    <w:basedOn w:val="a0"/>
    <w:link w:val="af4"/>
    <w:uiPriority w:val="99"/>
    <w:semiHidden/>
    <w:unhideWhenUsed/>
    <w:rsid w:val="005E04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5E0438"/>
    <w:rPr>
      <w:rFonts w:ascii="Tahoma" w:eastAsia="Calibri" w:hAnsi="Tahoma" w:cs="Times New Roman"/>
      <w:sz w:val="16"/>
      <w:szCs w:val="16"/>
      <w:lang/>
    </w:rPr>
  </w:style>
  <w:style w:type="character" w:styleId="af5">
    <w:name w:val="FollowedHyperlink"/>
    <w:uiPriority w:val="99"/>
    <w:semiHidden/>
    <w:unhideWhenUsed/>
    <w:rsid w:val="005E0438"/>
    <w:rPr>
      <w:color w:val="800080"/>
      <w:u w:val="single"/>
    </w:rPr>
  </w:style>
  <w:style w:type="paragraph" w:customStyle="1" w:styleId="p12">
    <w:name w:val="p12"/>
    <w:basedOn w:val="a0"/>
    <w:rsid w:val="0071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rsid w:val="00716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Верхний колонтитул Знак1"/>
    <w:uiPriority w:val="99"/>
    <w:semiHidden/>
    <w:rsid w:val="00716E8D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7F29"/>
  </w:style>
  <w:style w:type="table" w:customStyle="1" w:styleId="13">
    <w:name w:val="Сетка таблицы1"/>
    <w:basedOn w:val="a2"/>
    <w:next w:val="af"/>
    <w:uiPriority w:val="59"/>
    <w:rsid w:val="00FB7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D870DB"/>
  </w:style>
  <w:style w:type="table" w:customStyle="1" w:styleId="25">
    <w:name w:val="Сетка таблицы2"/>
    <w:basedOn w:val="a2"/>
    <w:next w:val="af"/>
    <w:uiPriority w:val="59"/>
    <w:rsid w:val="00D87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D870DB"/>
  </w:style>
  <w:style w:type="numbering" w:customStyle="1" w:styleId="210">
    <w:name w:val="Нет списка21"/>
    <w:next w:val="a3"/>
    <w:uiPriority w:val="99"/>
    <w:semiHidden/>
    <w:unhideWhenUsed/>
    <w:rsid w:val="00D870DB"/>
  </w:style>
  <w:style w:type="table" w:customStyle="1" w:styleId="211">
    <w:name w:val="Сетка таблицы21"/>
    <w:basedOn w:val="a2"/>
    <w:next w:val="af"/>
    <w:uiPriority w:val="59"/>
    <w:rsid w:val="00D870D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"/>
    <w:uiPriority w:val="59"/>
    <w:rsid w:val="00D870D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6D5D06"/>
  </w:style>
  <w:style w:type="table" w:customStyle="1" w:styleId="30">
    <w:name w:val="Сетка таблицы3"/>
    <w:basedOn w:val="a2"/>
    <w:next w:val="af"/>
    <w:uiPriority w:val="59"/>
    <w:rsid w:val="006D5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6D5D06"/>
  </w:style>
  <w:style w:type="numbering" w:customStyle="1" w:styleId="220">
    <w:name w:val="Нет списка22"/>
    <w:next w:val="a3"/>
    <w:uiPriority w:val="99"/>
    <w:semiHidden/>
    <w:unhideWhenUsed/>
    <w:rsid w:val="006D5D06"/>
  </w:style>
  <w:style w:type="table" w:customStyle="1" w:styleId="221">
    <w:name w:val="Сетка таблицы22"/>
    <w:basedOn w:val="a2"/>
    <w:next w:val="af"/>
    <w:uiPriority w:val="59"/>
    <w:rsid w:val="006D5D06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78EA-6C19-4F8C-B14A-DAC0396D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8267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55279</CharactersWithSpaces>
  <SharedDoc>false</SharedDoc>
  <HLinks>
    <vt:vector size="12" baseType="variant"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Госуслуги</cp:lastModifiedBy>
  <cp:revision>2</cp:revision>
  <cp:lastPrinted>2020-10-12T09:39:00Z</cp:lastPrinted>
  <dcterms:created xsi:type="dcterms:W3CDTF">2020-12-25T11:30:00Z</dcterms:created>
  <dcterms:modified xsi:type="dcterms:W3CDTF">2020-12-25T11:30:00Z</dcterms:modified>
</cp:coreProperties>
</file>