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C95" w:rsidRPr="00B5663B" w:rsidRDefault="00EE6C95" w:rsidP="00EE6C95">
      <w:pPr>
        <w:pStyle w:val="ConsPlusNormal"/>
        <w:jc w:val="right"/>
        <w:outlineLvl w:val="0"/>
        <w:rPr>
          <w:rFonts w:ascii="Times New Roman" w:hAnsi="Times New Roman" w:cs="Times New Roman"/>
        </w:rPr>
      </w:pPr>
      <w:r w:rsidRPr="00B5663B">
        <w:rPr>
          <w:rFonts w:ascii="Times New Roman" w:hAnsi="Times New Roman" w:cs="Times New Roman"/>
        </w:rPr>
        <w:t>Приложение N 1</w:t>
      </w:r>
    </w:p>
    <w:p w:rsidR="00EE6C95" w:rsidRPr="00B5663B" w:rsidRDefault="00EE6C95" w:rsidP="00EE6C95">
      <w:pPr>
        <w:pStyle w:val="ConsPlusNormal"/>
        <w:jc w:val="right"/>
        <w:rPr>
          <w:rFonts w:ascii="Times New Roman" w:hAnsi="Times New Roman" w:cs="Times New Roman"/>
        </w:rPr>
      </w:pPr>
      <w:r w:rsidRPr="00B5663B">
        <w:rPr>
          <w:rFonts w:ascii="Times New Roman" w:hAnsi="Times New Roman" w:cs="Times New Roman"/>
        </w:rPr>
        <w:t>к постановлению</w:t>
      </w:r>
    </w:p>
    <w:p w:rsidR="00EE6C95" w:rsidRPr="00B5663B" w:rsidRDefault="00EE6C95" w:rsidP="00EE6C95">
      <w:pPr>
        <w:pStyle w:val="ConsPlusNormal"/>
        <w:jc w:val="right"/>
        <w:rPr>
          <w:rFonts w:ascii="Times New Roman" w:hAnsi="Times New Roman" w:cs="Times New Roman"/>
        </w:rPr>
      </w:pPr>
      <w:r w:rsidRPr="00B5663B">
        <w:rPr>
          <w:rFonts w:ascii="Times New Roman" w:hAnsi="Times New Roman" w:cs="Times New Roman"/>
        </w:rPr>
        <w:t>администрации МР «Койгородский»</w:t>
      </w:r>
    </w:p>
    <w:p w:rsidR="00EE6C95" w:rsidRPr="00B5663B" w:rsidRDefault="008943E2" w:rsidP="008943E2">
      <w:pPr>
        <w:pStyle w:val="ConsPlusNormal"/>
        <w:rPr>
          <w:rFonts w:ascii="Times New Roman" w:hAnsi="Times New Roman" w:cs="Times New Roman"/>
        </w:rPr>
      </w:pPr>
      <w:r>
        <w:rPr>
          <w:rFonts w:ascii="Times New Roman" w:hAnsi="Times New Roman" w:cs="Times New Roman"/>
        </w:rPr>
        <w:t xml:space="preserve">                                                                                                                         </w:t>
      </w:r>
      <w:r w:rsidR="00EE6C95" w:rsidRPr="00B5663B">
        <w:rPr>
          <w:rFonts w:ascii="Times New Roman" w:hAnsi="Times New Roman" w:cs="Times New Roman"/>
        </w:rPr>
        <w:t>от</w:t>
      </w:r>
      <w:r>
        <w:rPr>
          <w:rFonts w:ascii="Times New Roman" w:hAnsi="Times New Roman" w:cs="Times New Roman"/>
        </w:rPr>
        <w:t xml:space="preserve"> </w:t>
      </w:r>
      <w:r w:rsidR="00F2248C">
        <w:rPr>
          <w:rFonts w:ascii="Times New Roman" w:hAnsi="Times New Roman" w:cs="Times New Roman"/>
        </w:rPr>
        <w:t>22 ап</w:t>
      </w:r>
      <w:bookmarkStart w:id="0" w:name="_GoBack"/>
      <w:bookmarkEnd w:id="0"/>
      <w:r w:rsidR="00F2248C">
        <w:rPr>
          <w:rFonts w:ascii="Times New Roman" w:hAnsi="Times New Roman" w:cs="Times New Roman"/>
        </w:rPr>
        <w:t>реля 2022</w:t>
      </w:r>
      <w:r w:rsidR="00EE6C95" w:rsidRPr="00B5663B">
        <w:rPr>
          <w:rFonts w:ascii="Times New Roman" w:hAnsi="Times New Roman" w:cs="Times New Roman"/>
        </w:rPr>
        <w:t xml:space="preserve">г. </w:t>
      </w:r>
      <w:r w:rsidR="00F2248C" w:rsidRPr="00B5663B">
        <w:rPr>
          <w:rFonts w:ascii="Times New Roman" w:hAnsi="Times New Roman" w:cs="Times New Roman"/>
        </w:rPr>
        <w:t>N</w:t>
      </w:r>
      <w:r w:rsidR="00F2248C">
        <w:rPr>
          <w:rFonts w:ascii="Times New Roman" w:hAnsi="Times New Roman" w:cs="Times New Roman"/>
        </w:rPr>
        <w:t xml:space="preserve"> 35/04</w:t>
      </w:r>
      <w:r>
        <w:rPr>
          <w:rFonts w:ascii="Times New Roman" w:hAnsi="Times New Roman" w:cs="Times New Roman"/>
        </w:rPr>
        <w:t xml:space="preserve"> </w:t>
      </w:r>
    </w:p>
    <w:p w:rsidR="00EE6C95" w:rsidRPr="00B5663B" w:rsidRDefault="00EE6C95" w:rsidP="00EE6C95">
      <w:pPr>
        <w:pStyle w:val="ConsPlusNormal"/>
        <w:rPr>
          <w:rFonts w:ascii="Times New Roman" w:hAnsi="Times New Roman" w:cs="Times New Roman"/>
        </w:rPr>
      </w:pPr>
    </w:p>
    <w:p w:rsidR="00EE6C95" w:rsidRDefault="00EE6C95" w:rsidP="00EE6C95">
      <w:pPr>
        <w:pStyle w:val="ConsPlusTitle"/>
        <w:jc w:val="center"/>
        <w:rPr>
          <w:rFonts w:ascii="Times New Roman" w:hAnsi="Times New Roman" w:cs="Times New Roman"/>
        </w:rPr>
      </w:pPr>
      <w:bookmarkStart w:id="1" w:name="P49"/>
      <w:bookmarkEnd w:id="1"/>
      <w:r w:rsidRPr="00B5663B">
        <w:rPr>
          <w:rFonts w:ascii="Times New Roman" w:hAnsi="Times New Roman" w:cs="Times New Roman"/>
        </w:rPr>
        <w:t>ПОРЯДОК</w:t>
      </w:r>
    </w:p>
    <w:p w:rsidR="00EE6C95" w:rsidRDefault="00EE6C95" w:rsidP="00EE6C95">
      <w:pPr>
        <w:pStyle w:val="ConsPlusTitle"/>
        <w:jc w:val="center"/>
        <w:rPr>
          <w:rFonts w:ascii="Times New Roman" w:hAnsi="Times New Roman" w:cs="Times New Roman"/>
        </w:rPr>
      </w:pPr>
      <w:r>
        <w:rPr>
          <w:rFonts w:ascii="Times New Roman" w:hAnsi="Times New Roman" w:cs="Times New Roman"/>
        </w:rPr>
        <w:t>ПРЕДОСТАВЛЕНИЯ СУБСИДИЙ ИЗ БЮДЖЕТА МУНИЦИПАЛЬНОГО ОБРАЗОВАНИЯ МУНИЦИПАЛЬНОГО РАЙОНА «КОЙГОРОДСКИЙ» СОЦИАЛЬНО ОРИЕНТИРОВАННЫМ НЕКОММЕРЧЕСКИМ ОРГАНИЗАЦИЯМ</w:t>
      </w:r>
    </w:p>
    <w:p w:rsidR="00EE6C95" w:rsidRPr="00B5663B" w:rsidRDefault="00EE6C95" w:rsidP="00EE6C95">
      <w:pPr>
        <w:pStyle w:val="ConsPlusTitle"/>
        <w:jc w:val="center"/>
        <w:rPr>
          <w:rFonts w:ascii="Times New Roman" w:hAnsi="Times New Roman" w:cs="Times New Roman"/>
        </w:rPr>
      </w:pPr>
    </w:p>
    <w:p w:rsidR="00EE6C95" w:rsidRPr="00B06E10" w:rsidRDefault="00EE6C95" w:rsidP="00EE6C95">
      <w:pPr>
        <w:pStyle w:val="ConsPlusTitle"/>
        <w:numPr>
          <w:ilvl w:val="0"/>
          <w:numId w:val="2"/>
        </w:numPr>
        <w:spacing w:line="276" w:lineRule="auto"/>
        <w:ind w:left="142" w:firstLine="218"/>
        <w:jc w:val="center"/>
        <w:rPr>
          <w:rFonts w:ascii="Times New Roman" w:hAnsi="Times New Roman" w:cs="Times New Roman"/>
          <w:sz w:val="26"/>
          <w:szCs w:val="26"/>
        </w:rPr>
      </w:pPr>
      <w:r w:rsidRPr="00B06E10">
        <w:rPr>
          <w:rFonts w:ascii="Times New Roman" w:hAnsi="Times New Roman" w:cs="Times New Roman"/>
          <w:sz w:val="26"/>
          <w:szCs w:val="26"/>
        </w:rPr>
        <w:t>Общие положения</w:t>
      </w:r>
    </w:p>
    <w:p w:rsidR="00EE6C95" w:rsidRDefault="00EE6C95" w:rsidP="00EE6C95">
      <w:pPr>
        <w:pStyle w:val="ConsPlusNormal"/>
        <w:spacing w:line="276" w:lineRule="auto"/>
      </w:pPr>
    </w:p>
    <w:p w:rsidR="00EE6C95" w:rsidRPr="00726726" w:rsidRDefault="00EE6C95" w:rsidP="00EE6C95">
      <w:pPr>
        <w:pStyle w:val="ConsPlusNormal"/>
        <w:spacing w:line="276" w:lineRule="auto"/>
        <w:ind w:firstLine="540"/>
        <w:jc w:val="both"/>
        <w:rPr>
          <w:rFonts w:ascii="Times New Roman" w:hAnsi="Times New Roman" w:cs="Times New Roman"/>
          <w:sz w:val="26"/>
          <w:szCs w:val="26"/>
        </w:rPr>
      </w:pPr>
      <w:bookmarkStart w:id="2" w:name="P54"/>
      <w:bookmarkEnd w:id="2"/>
      <w:r w:rsidRPr="00305C0A">
        <w:rPr>
          <w:rFonts w:ascii="Times New Roman" w:hAnsi="Times New Roman" w:cs="Times New Roman"/>
          <w:sz w:val="26"/>
          <w:szCs w:val="26"/>
        </w:rPr>
        <w:t>1.</w:t>
      </w:r>
      <w:r>
        <w:rPr>
          <w:rFonts w:ascii="Times New Roman" w:hAnsi="Times New Roman" w:cs="Times New Roman"/>
          <w:sz w:val="26"/>
          <w:szCs w:val="26"/>
        </w:rPr>
        <w:t>1.</w:t>
      </w:r>
      <w:r w:rsidRPr="00305C0A">
        <w:rPr>
          <w:rFonts w:ascii="Times New Roman" w:hAnsi="Times New Roman" w:cs="Times New Roman"/>
          <w:sz w:val="26"/>
          <w:szCs w:val="26"/>
        </w:rPr>
        <w:t xml:space="preserve"> Настоящий </w:t>
      </w:r>
      <w:r>
        <w:rPr>
          <w:rFonts w:ascii="Times New Roman" w:hAnsi="Times New Roman" w:cs="Times New Roman"/>
          <w:sz w:val="26"/>
          <w:szCs w:val="26"/>
        </w:rPr>
        <w:t>п</w:t>
      </w:r>
      <w:r w:rsidRPr="00305C0A">
        <w:rPr>
          <w:rFonts w:ascii="Times New Roman" w:hAnsi="Times New Roman" w:cs="Times New Roman"/>
          <w:sz w:val="26"/>
          <w:szCs w:val="26"/>
        </w:rPr>
        <w:t>орядок</w:t>
      </w:r>
      <w:r>
        <w:rPr>
          <w:rFonts w:ascii="Times New Roman" w:hAnsi="Times New Roman" w:cs="Times New Roman"/>
          <w:sz w:val="26"/>
          <w:szCs w:val="26"/>
        </w:rPr>
        <w:t xml:space="preserve"> предоставления субсидий из бюджета муниципального образования муниципального района  «Койгородский</w:t>
      </w:r>
      <w:r w:rsidRPr="00726726">
        <w:rPr>
          <w:rFonts w:ascii="Times New Roman" w:hAnsi="Times New Roman" w:cs="Times New Roman"/>
          <w:sz w:val="26"/>
          <w:szCs w:val="26"/>
        </w:rPr>
        <w:t>»(далее – МО МР «Койгородский»)социально ориентированным некоммерческим организациям(далее -Порядок) регулирует предоставление на конкурсной основе субсидий из бюджета МО МР «Койгородский» социально ориентированным некоммерческим организациям, не являющимся государственными (муниципальными) учреждениями (далее – Субсидии), в пределах средств бюджета МО МР «Койгородский» (в том числе за счет субсидий из республиканского бюджета Республики Коми) на очередной финансовый год и плановый период, предусмотренных на реализацию подпрограммы «Поддержка социально ориентированных некоммерческих организаций» муниципальной программы «Социальная защита населения в МО МР «Койгородский», утвержденной постановлением администрации муниципального района «Койгородский» от 30.12.2020 N 57/12, на соответствующий финансовый год.</w:t>
      </w:r>
    </w:p>
    <w:p w:rsidR="00EE6C95" w:rsidRPr="00726726" w:rsidRDefault="00EE6C95" w:rsidP="00EE6C95">
      <w:pPr>
        <w:pStyle w:val="ConsPlusNormal"/>
        <w:spacing w:line="276" w:lineRule="auto"/>
        <w:ind w:firstLine="540"/>
        <w:jc w:val="both"/>
        <w:rPr>
          <w:rFonts w:ascii="Times New Roman" w:hAnsi="Times New Roman" w:cs="Times New Roman"/>
          <w:sz w:val="26"/>
          <w:szCs w:val="26"/>
        </w:rPr>
      </w:pPr>
      <w:r w:rsidRPr="00726726">
        <w:rPr>
          <w:rFonts w:ascii="Times New Roman" w:hAnsi="Times New Roman" w:cs="Times New Roman"/>
          <w:sz w:val="24"/>
          <w:szCs w:val="24"/>
        </w:rPr>
        <w:t>1</w:t>
      </w:r>
      <w:r w:rsidRPr="00726726">
        <w:rPr>
          <w:rFonts w:ascii="Times New Roman" w:hAnsi="Times New Roman" w:cs="Times New Roman"/>
          <w:sz w:val="26"/>
          <w:szCs w:val="26"/>
        </w:rPr>
        <w:t xml:space="preserve">.2. К категориям получателей субсидии относятся социально ориентированные некоммерческие организации (за исключением государственных (муниципальных) учреждений, религиозных организаций (объединений), зарегистрированные в установленном порядке и осуществляющие на территории МО МР «Койгородский» в соответствии с учредительными документами виды деятельности, предусмотренные </w:t>
      </w:r>
      <w:hyperlink r:id="rId5" w:history="1">
        <w:r w:rsidRPr="00726726">
          <w:rPr>
            <w:rFonts w:ascii="Times New Roman" w:hAnsi="Times New Roman" w:cs="Times New Roman"/>
            <w:sz w:val="26"/>
            <w:szCs w:val="26"/>
          </w:rPr>
          <w:t>статьей 31.1</w:t>
        </w:r>
      </w:hyperlink>
      <w:r w:rsidRPr="00726726">
        <w:rPr>
          <w:rFonts w:ascii="Times New Roman" w:hAnsi="Times New Roman" w:cs="Times New Roman"/>
          <w:sz w:val="26"/>
          <w:szCs w:val="26"/>
        </w:rPr>
        <w:t xml:space="preserve"> Федерального закона от 12 января 1996 г. N 7-ФЗ «О некоммерческих организациях» и </w:t>
      </w:r>
      <w:hyperlink r:id="rId6" w:history="1">
        <w:r w:rsidRPr="00726726">
          <w:rPr>
            <w:rFonts w:ascii="Times New Roman" w:hAnsi="Times New Roman" w:cs="Times New Roman"/>
            <w:sz w:val="26"/>
            <w:szCs w:val="26"/>
          </w:rPr>
          <w:t>статьей 4</w:t>
        </w:r>
      </w:hyperlink>
      <w:r w:rsidRPr="00726726">
        <w:rPr>
          <w:rFonts w:ascii="Times New Roman" w:hAnsi="Times New Roman" w:cs="Times New Roman"/>
          <w:sz w:val="26"/>
          <w:szCs w:val="26"/>
        </w:rPr>
        <w:t xml:space="preserve"> Закона Республики Коми от 5 декабря 2011 г. N 127-РЗ «О некоторых вопросах поддержки социально ориентированных некоммерческих организаций»(далее - некоммерческая организация).</w:t>
      </w:r>
    </w:p>
    <w:p w:rsidR="00EE6C95" w:rsidRPr="00726726" w:rsidRDefault="00EE6C95" w:rsidP="00EE6C95">
      <w:pPr>
        <w:autoSpaceDE w:val="0"/>
        <w:autoSpaceDN w:val="0"/>
        <w:adjustRightInd w:val="0"/>
        <w:spacing w:after="0" w:line="276" w:lineRule="auto"/>
        <w:ind w:firstLine="567"/>
        <w:jc w:val="both"/>
        <w:rPr>
          <w:rFonts w:ascii="Times New Roman" w:hAnsi="Times New Roman" w:cs="Times New Roman"/>
          <w:sz w:val="26"/>
          <w:szCs w:val="26"/>
        </w:rPr>
      </w:pPr>
      <w:r w:rsidRPr="00726726">
        <w:rPr>
          <w:rFonts w:ascii="Times New Roman" w:hAnsi="Times New Roman" w:cs="Times New Roman"/>
          <w:sz w:val="26"/>
          <w:szCs w:val="26"/>
        </w:rPr>
        <w:t>1.3. Администрация муниципального района «Койгородский» (далее – Администрация)осуществляет функции главного распорядителя бюджетных средств, до которого всоответствии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EE6C95" w:rsidRPr="002B542E" w:rsidRDefault="00EE6C95" w:rsidP="00EE6C95">
      <w:pPr>
        <w:pStyle w:val="ConsPlusNormal"/>
        <w:spacing w:line="276" w:lineRule="auto"/>
        <w:ind w:firstLine="540"/>
        <w:jc w:val="both"/>
        <w:rPr>
          <w:rFonts w:ascii="Times New Roman" w:hAnsi="Times New Roman" w:cs="Times New Roman"/>
          <w:sz w:val="26"/>
          <w:szCs w:val="26"/>
          <w:u w:val="single"/>
        </w:rPr>
      </w:pPr>
      <w:bookmarkStart w:id="3" w:name="P62"/>
      <w:bookmarkEnd w:id="3"/>
      <w:r w:rsidRPr="002B542E">
        <w:rPr>
          <w:rFonts w:ascii="Times New Roman" w:hAnsi="Times New Roman" w:cs="Times New Roman"/>
          <w:sz w:val="26"/>
          <w:szCs w:val="26"/>
        </w:rPr>
        <w:t xml:space="preserve">1.4. Целью предоставления субсидии является содействие деятельности социально ориентированным некоммерческим организациям, осуществляющим свою деятельность на территории МО МР «Койгородский» и реализующим </w:t>
      </w:r>
      <w:r w:rsidRPr="002B542E">
        <w:rPr>
          <w:rFonts w:ascii="Times New Roman" w:hAnsi="Times New Roman" w:cs="Times New Roman"/>
          <w:sz w:val="26"/>
          <w:szCs w:val="26"/>
        </w:rPr>
        <w:lastRenderedPageBreak/>
        <w:t>проекты в следующих приоритетных направлениях (далее – проекты):</w:t>
      </w:r>
    </w:p>
    <w:p w:rsidR="00EE6C95" w:rsidRPr="00726726" w:rsidRDefault="00EE6C95" w:rsidP="00EE6C95">
      <w:pPr>
        <w:widowControl w:val="0"/>
        <w:autoSpaceDE w:val="0"/>
        <w:autoSpaceDN w:val="0"/>
        <w:adjustRightInd w:val="0"/>
        <w:spacing w:after="0" w:line="276" w:lineRule="auto"/>
        <w:ind w:firstLine="540"/>
        <w:jc w:val="both"/>
        <w:rPr>
          <w:rFonts w:ascii="Times New Roman" w:hAnsi="Times New Roman" w:cs="Times New Roman"/>
          <w:sz w:val="26"/>
          <w:szCs w:val="26"/>
        </w:rPr>
      </w:pPr>
      <w:r w:rsidRPr="00726726">
        <w:rPr>
          <w:rFonts w:ascii="Times New Roman" w:hAnsi="Times New Roman" w:cs="Times New Roman"/>
          <w:sz w:val="26"/>
          <w:szCs w:val="26"/>
        </w:rPr>
        <w:t xml:space="preserve">1) профилактика социального сиротства, поддержка материнства и детства (проекты в области профилактики отказов матерей от детей при их рождении, содействия устройству детей в семьи, поддержки семей с детьми, оказавшихся в трудной жизненной ситуации, содействия социальной адаптации воспитанников детских домов и учреждений интернатного типа, содействия профилактике правонарушений несовершеннолетних, поддержки многодетных семей, потерявших кормильца, содействия занятости членов таких семей, предоставления бесплатной информации семьям с детьми о формах предоставления помощи); </w:t>
      </w:r>
    </w:p>
    <w:p w:rsidR="00EE6C95" w:rsidRPr="00726726" w:rsidRDefault="00EE6C95" w:rsidP="00EE6C95">
      <w:pPr>
        <w:widowControl w:val="0"/>
        <w:autoSpaceDE w:val="0"/>
        <w:autoSpaceDN w:val="0"/>
        <w:adjustRightInd w:val="0"/>
        <w:spacing w:after="0" w:line="276" w:lineRule="auto"/>
        <w:ind w:firstLine="540"/>
        <w:jc w:val="both"/>
        <w:rPr>
          <w:rFonts w:ascii="Times New Roman" w:hAnsi="Times New Roman" w:cs="Times New Roman"/>
          <w:sz w:val="26"/>
          <w:szCs w:val="26"/>
        </w:rPr>
      </w:pPr>
      <w:r w:rsidRPr="00726726">
        <w:rPr>
          <w:rFonts w:ascii="Times New Roman" w:hAnsi="Times New Roman" w:cs="Times New Roman"/>
          <w:sz w:val="26"/>
          <w:szCs w:val="26"/>
        </w:rPr>
        <w:t xml:space="preserve">2) повышение качества жизни людей пожилого возраста (проекты в области оказания услуг социального обслуживания одиноких граждан пожилого возраста, социальной поддержки граждан пожилого возраста, помещенных в стационарные учреждения социального обслуживания, содействия дополнительному образованию, социализации и занятости граждан пожилого возраста; проекты в области оказания различных видов помощи гражданам пожилого возраста); </w:t>
      </w:r>
    </w:p>
    <w:p w:rsidR="00EE6C95" w:rsidRPr="00726726" w:rsidRDefault="00EE6C95" w:rsidP="00EE6C95">
      <w:pPr>
        <w:widowControl w:val="0"/>
        <w:autoSpaceDE w:val="0"/>
        <w:autoSpaceDN w:val="0"/>
        <w:adjustRightInd w:val="0"/>
        <w:spacing w:after="0" w:line="276" w:lineRule="auto"/>
        <w:ind w:firstLine="540"/>
        <w:jc w:val="both"/>
        <w:rPr>
          <w:rFonts w:ascii="Times New Roman" w:hAnsi="Times New Roman" w:cs="Times New Roman"/>
          <w:sz w:val="26"/>
          <w:szCs w:val="26"/>
        </w:rPr>
      </w:pPr>
      <w:r w:rsidRPr="00726726">
        <w:rPr>
          <w:rFonts w:ascii="Times New Roman" w:hAnsi="Times New Roman" w:cs="Times New Roman"/>
          <w:sz w:val="26"/>
          <w:szCs w:val="26"/>
        </w:rPr>
        <w:t>3) социальная адаптация инвалидов и их семей (проекты в области оказания услуг социального обслуживания инвалидов, содействия занятости инвалидов, поддержки семей, воспитывающих детей-инвалидов, содействия развитию инклюзивного образования и дополнительного образования инвалидов);</w:t>
      </w:r>
    </w:p>
    <w:p w:rsidR="00EE6C95" w:rsidRPr="00726726" w:rsidRDefault="00EE6C95" w:rsidP="00EE6C95">
      <w:pPr>
        <w:widowControl w:val="0"/>
        <w:autoSpaceDE w:val="0"/>
        <w:autoSpaceDN w:val="0"/>
        <w:adjustRightInd w:val="0"/>
        <w:spacing w:after="0" w:line="276" w:lineRule="auto"/>
        <w:ind w:firstLine="540"/>
        <w:jc w:val="both"/>
        <w:rPr>
          <w:rFonts w:ascii="Times New Roman" w:hAnsi="Times New Roman" w:cs="Times New Roman"/>
          <w:sz w:val="26"/>
          <w:szCs w:val="26"/>
        </w:rPr>
      </w:pPr>
      <w:r w:rsidRPr="00726726">
        <w:rPr>
          <w:rFonts w:ascii="Times New Roman" w:hAnsi="Times New Roman" w:cs="Times New Roman"/>
          <w:sz w:val="26"/>
          <w:szCs w:val="26"/>
        </w:rPr>
        <w:t xml:space="preserve">4) развитие дополнительного образования, научно-технического и художественного творчества, массового спорта, краеведческой и экологической деятельности (проекты в области создания и развития организаций дополнительного образования, кружков, секций, проведения научных экспедиций, разработки, апробации и распространения методик гражданского образования, связывающих учебный процесс и участие обучающихся в общественно полезной деятельности; реализации  повышения квалификации специалистов, работающих в данных направлениях; реконструкции и строительства спортивных объектов в образовательных организациях; организации пропаганды занятий физической культурой и спортом; разработки соответствующих современным требованиям методик занятий физической культурой и спортом); </w:t>
      </w:r>
    </w:p>
    <w:p w:rsidR="00EE6C95" w:rsidRPr="00726726" w:rsidRDefault="00EE6C95" w:rsidP="00EE6C95">
      <w:pPr>
        <w:widowControl w:val="0"/>
        <w:autoSpaceDE w:val="0"/>
        <w:autoSpaceDN w:val="0"/>
        <w:adjustRightInd w:val="0"/>
        <w:spacing w:after="0" w:line="276" w:lineRule="auto"/>
        <w:ind w:firstLine="540"/>
        <w:jc w:val="both"/>
        <w:rPr>
          <w:rFonts w:ascii="Times New Roman" w:hAnsi="Times New Roman" w:cs="Times New Roman"/>
          <w:sz w:val="26"/>
          <w:szCs w:val="26"/>
        </w:rPr>
      </w:pPr>
      <w:r w:rsidRPr="00726726">
        <w:rPr>
          <w:rFonts w:ascii="Times New Roman" w:hAnsi="Times New Roman" w:cs="Times New Roman"/>
          <w:sz w:val="26"/>
          <w:szCs w:val="26"/>
        </w:rPr>
        <w:t>5) развитие активности молодежи в различных сферах деятельности (проекты в области патриотического воспитания молодежи, поддержки молодежи, оказавшейся в трудной жизненной ситуации, содействия в организации летнего отдыха и здорового образа жизни молодежи, кадрового и информационного обеспечения молодежи, содействия в организации труда и занятости молодежи, волонтерской деятельности молодежи; допризывной подготовки молодежи);</w:t>
      </w:r>
    </w:p>
    <w:p w:rsidR="00EE6C95" w:rsidRPr="00726726" w:rsidRDefault="00EE6C95" w:rsidP="00EE6C95">
      <w:pPr>
        <w:widowControl w:val="0"/>
        <w:autoSpaceDE w:val="0"/>
        <w:autoSpaceDN w:val="0"/>
        <w:adjustRightInd w:val="0"/>
        <w:spacing w:after="0" w:line="276" w:lineRule="auto"/>
        <w:ind w:firstLine="540"/>
        <w:jc w:val="both"/>
        <w:rPr>
          <w:rFonts w:ascii="Times New Roman" w:hAnsi="Times New Roman" w:cs="Times New Roman"/>
          <w:sz w:val="26"/>
          <w:szCs w:val="26"/>
        </w:rPr>
      </w:pPr>
      <w:r w:rsidRPr="00726726">
        <w:rPr>
          <w:rFonts w:ascii="Times New Roman" w:hAnsi="Times New Roman" w:cs="Times New Roman"/>
          <w:sz w:val="26"/>
          <w:szCs w:val="26"/>
        </w:rPr>
        <w:t>6) развитие деятельности в области самоорганизации граждан для осуществления собственных инициатив по вопросам местного значения (проекты, направленные на улучшение качества жизни населения на отдельно взятой территории Республики Коми, а также на повышение активности населения в деятельности территориального общественного самоуправления на этой территории);</w:t>
      </w:r>
    </w:p>
    <w:p w:rsidR="00EE6C95" w:rsidRPr="00726726" w:rsidRDefault="00EE6C95" w:rsidP="00EE6C95">
      <w:pPr>
        <w:spacing w:after="0" w:line="276" w:lineRule="auto"/>
        <w:ind w:firstLine="284"/>
        <w:jc w:val="both"/>
        <w:rPr>
          <w:rFonts w:ascii="Times New Roman" w:hAnsi="Times New Roman" w:cs="Times New Roman"/>
          <w:sz w:val="26"/>
          <w:szCs w:val="26"/>
        </w:rPr>
      </w:pPr>
      <w:r w:rsidRPr="00726726">
        <w:rPr>
          <w:rFonts w:ascii="Times New Roman" w:hAnsi="Times New Roman" w:cs="Times New Roman"/>
          <w:sz w:val="26"/>
          <w:szCs w:val="26"/>
        </w:rPr>
        <w:lastRenderedPageBreak/>
        <w:t>7) развитие межнационального сотрудничества (проекты в области развития практики межнационального сотрудничества, обеспечивающей предупреждение возникновения и обострения межнациональной напряженности в обществе);</w:t>
      </w:r>
    </w:p>
    <w:p w:rsidR="00EE6C95" w:rsidRPr="00726726" w:rsidRDefault="00EE6C95" w:rsidP="00EE6C95">
      <w:pPr>
        <w:spacing w:after="0" w:line="276" w:lineRule="auto"/>
        <w:ind w:firstLine="284"/>
        <w:jc w:val="both"/>
        <w:rPr>
          <w:rFonts w:ascii="Times New Roman" w:hAnsi="Times New Roman" w:cs="Times New Roman"/>
          <w:sz w:val="26"/>
          <w:szCs w:val="26"/>
        </w:rPr>
      </w:pPr>
      <w:r w:rsidRPr="00726726">
        <w:rPr>
          <w:rFonts w:ascii="Times New Roman" w:hAnsi="Times New Roman" w:cs="Times New Roman"/>
          <w:sz w:val="26"/>
          <w:szCs w:val="26"/>
        </w:rPr>
        <w:t>8) профилактика и охрана здоровья граждан, пропаганда здорового образа жизни, в том числе профилактика употребления психотропных веществ, наркотических средств, алкоголя, курения табака, комплексная реабилитация и ресоциализация лиц, страдающих алкогольной зависимостью и зависимостью от наркотического средства или психотропного вещества (проекты в области сохранения и укрепления физического, психического и духовно-нравственного здоровья человека, популяризации здорового образа жизни, предотвращения аддитивного поведения населения, предотвращения рецидивов после лечения ранних форм алкоголизма и наркомании, комплексной реабилитации и ресоциализации в случаях неоднократных рецидивов);</w:t>
      </w:r>
    </w:p>
    <w:p w:rsidR="00EE6C95" w:rsidRPr="00726726" w:rsidRDefault="00EE6C95" w:rsidP="00EE6C95">
      <w:pPr>
        <w:spacing w:after="0" w:line="276" w:lineRule="auto"/>
        <w:ind w:firstLine="284"/>
        <w:jc w:val="both"/>
        <w:rPr>
          <w:rFonts w:ascii="Times New Roman" w:hAnsi="Times New Roman" w:cs="Times New Roman"/>
          <w:sz w:val="26"/>
          <w:szCs w:val="26"/>
        </w:rPr>
      </w:pPr>
      <w:r w:rsidRPr="00726726">
        <w:rPr>
          <w:rFonts w:ascii="Times New Roman" w:hAnsi="Times New Roman" w:cs="Times New Roman"/>
          <w:sz w:val="26"/>
          <w:szCs w:val="26"/>
        </w:rPr>
        <w:t xml:space="preserve">9) социальная поддержка и защита ветеранов войны, труда, Вооруженных Сил и правоохранительных органов, проживающих на территории Койгородского района (проекты в области организации и проведения общественно значимых мероприятий, оказания различных видов помощи ветеранов войны, труда, Вооруженных Сил и правоохранительных органов);  </w:t>
      </w:r>
    </w:p>
    <w:p w:rsidR="00EE6C95" w:rsidRPr="00726726" w:rsidRDefault="00EE6C95" w:rsidP="00EE6C95">
      <w:pPr>
        <w:spacing w:after="0" w:line="276" w:lineRule="auto"/>
        <w:ind w:firstLine="284"/>
        <w:jc w:val="both"/>
        <w:rPr>
          <w:rFonts w:ascii="Times New Roman" w:hAnsi="Times New Roman" w:cs="Times New Roman"/>
          <w:sz w:val="26"/>
          <w:szCs w:val="26"/>
        </w:rPr>
      </w:pPr>
      <w:r w:rsidRPr="00726726">
        <w:rPr>
          <w:rFonts w:ascii="Times New Roman" w:hAnsi="Times New Roman" w:cs="Times New Roman"/>
          <w:sz w:val="26"/>
          <w:szCs w:val="26"/>
        </w:rPr>
        <w:t>10) развитие системы информационной, консультационной и методической поддержки деятельности социально ориентированных некоммерческих организаций (проекты в области создания ресурсного центра развития гражданских инициатив и поддержки социально ориентированных некоммерческих организаций, функциями которого являются мониторинг социальных проектов и программ социально ориентированных некоммерческих организаций, сбор статистической информации, подготовка аналитических материалов с привлечением экспертов, обобщение опыта положительных социальных практик и факторов, влияющих на успешное развитие социально ориентированных некоммерческих организаций, выработка предложений и рекомендаций для органов государственной власти Республики Коми и местного самоуправления в Республике Коми, проведение обучения по вопросам организационного развития социально ориентированных некоммерческих организаций: курсы повышения квалификации, индивидуальные консультации и семинары по вопросам регистрации социально ориентированных некоммерческих организаций, бухгалтерского учета и финансовой отчетности, социального проектирования, эффективной реализации социальных проектов);</w:t>
      </w:r>
    </w:p>
    <w:p w:rsidR="00EE6C95" w:rsidRPr="00726726" w:rsidRDefault="00EE6C95" w:rsidP="00EE6C95">
      <w:pPr>
        <w:spacing w:after="0" w:line="276" w:lineRule="auto"/>
        <w:ind w:firstLine="284"/>
        <w:jc w:val="both"/>
        <w:rPr>
          <w:rFonts w:ascii="Times New Roman" w:hAnsi="Times New Roman" w:cs="Times New Roman"/>
          <w:sz w:val="26"/>
          <w:szCs w:val="26"/>
        </w:rPr>
      </w:pPr>
      <w:r w:rsidRPr="00726726">
        <w:rPr>
          <w:rFonts w:ascii="Times New Roman" w:hAnsi="Times New Roman" w:cs="Times New Roman"/>
          <w:sz w:val="26"/>
          <w:szCs w:val="26"/>
        </w:rPr>
        <w:t xml:space="preserve">  11) оказание всесторонней помощи гражданам по обеспечению реализации и защиты их прав на приобретение качественных товаров, работ и услуг (проекты в области защиты прав потребителей);</w:t>
      </w:r>
    </w:p>
    <w:p w:rsidR="00EE6C95" w:rsidRPr="00726726" w:rsidRDefault="00EE6C95" w:rsidP="00EE6C95">
      <w:pPr>
        <w:spacing w:after="0" w:line="276" w:lineRule="auto"/>
        <w:ind w:firstLine="284"/>
        <w:jc w:val="both"/>
        <w:rPr>
          <w:rFonts w:ascii="Times New Roman" w:hAnsi="Times New Roman" w:cs="Times New Roman"/>
          <w:sz w:val="26"/>
          <w:szCs w:val="26"/>
        </w:rPr>
      </w:pPr>
      <w:r w:rsidRPr="00726726">
        <w:rPr>
          <w:rFonts w:ascii="Times New Roman" w:hAnsi="Times New Roman" w:cs="Times New Roman"/>
          <w:sz w:val="26"/>
          <w:szCs w:val="26"/>
        </w:rPr>
        <w:t xml:space="preserve">  12) формирование в обществе нетерпимости к коррупционному поведению (проекты, направленные на искоренение в обществе коррупционных явлений);</w:t>
      </w:r>
    </w:p>
    <w:p w:rsidR="00EE6C95" w:rsidRPr="00726726" w:rsidRDefault="00EE6C95" w:rsidP="00EE6C95">
      <w:pPr>
        <w:spacing w:after="0" w:line="276" w:lineRule="auto"/>
        <w:ind w:firstLine="142"/>
        <w:jc w:val="both"/>
        <w:rPr>
          <w:rFonts w:ascii="Times New Roman" w:hAnsi="Times New Roman" w:cs="Times New Roman"/>
          <w:sz w:val="26"/>
          <w:szCs w:val="26"/>
        </w:rPr>
      </w:pPr>
      <w:r w:rsidRPr="00726726">
        <w:rPr>
          <w:rFonts w:ascii="Times New Roman" w:hAnsi="Times New Roman" w:cs="Times New Roman"/>
          <w:sz w:val="26"/>
          <w:szCs w:val="26"/>
        </w:rPr>
        <w:t xml:space="preserve">1.5. Субсидии предоставляются Администрацией на основании соглашения о предоставлении субсидии, заключаемого между Администрацией и </w:t>
      </w:r>
      <w:r w:rsidRPr="00726726">
        <w:rPr>
          <w:rFonts w:ascii="Times New Roman" w:hAnsi="Times New Roman" w:cs="Times New Roman"/>
          <w:sz w:val="26"/>
          <w:szCs w:val="26"/>
        </w:rPr>
        <w:lastRenderedPageBreak/>
        <w:t xml:space="preserve">некоммерческой организацией, в соответствии с типовой формой, утвержденной </w:t>
      </w:r>
      <w:bookmarkStart w:id="4" w:name="_Hlk75427577"/>
      <w:r w:rsidRPr="00726726">
        <w:rPr>
          <w:rFonts w:ascii="Times New Roman" w:hAnsi="Times New Roman" w:cs="Times New Roman"/>
          <w:sz w:val="26"/>
          <w:szCs w:val="26"/>
        </w:rPr>
        <w:t xml:space="preserve">Финансовым управлением администрации муниципального района «Койгородский» </w:t>
      </w:r>
      <w:bookmarkEnd w:id="4"/>
      <w:r w:rsidRPr="00726726">
        <w:rPr>
          <w:rFonts w:ascii="Times New Roman" w:hAnsi="Times New Roman" w:cs="Times New Roman"/>
          <w:sz w:val="26"/>
          <w:szCs w:val="26"/>
        </w:rPr>
        <w:t xml:space="preserve">(далее соответственно- Соглашение, типовая форма). </w:t>
      </w:r>
    </w:p>
    <w:p w:rsidR="00EE6C95" w:rsidRPr="00726726" w:rsidRDefault="00EE6C95" w:rsidP="00EE6C95">
      <w:pPr>
        <w:spacing w:after="0" w:line="276" w:lineRule="auto"/>
        <w:ind w:firstLine="142"/>
        <w:jc w:val="both"/>
        <w:rPr>
          <w:rFonts w:ascii="Times New Roman" w:hAnsi="Times New Roman" w:cs="Times New Roman"/>
          <w:sz w:val="26"/>
          <w:szCs w:val="26"/>
        </w:rPr>
      </w:pPr>
      <w:r w:rsidRPr="00726726">
        <w:rPr>
          <w:rFonts w:ascii="Times New Roman" w:hAnsi="Times New Roman" w:cs="Times New Roman"/>
          <w:sz w:val="26"/>
          <w:szCs w:val="26"/>
        </w:rPr>
        <w:tab/>
        <w:t>Изменение Соглашения или расторжение Соглашения (при необходимости) осуществляется по соглашению сторон и оформляется в виде дополнительного соглашения к нему, являющегося его неотъемлемой частью, в соответствии с типовой формой, установленной Финансовым управлением администрации муниципального района «Койгородский»</w:t>
      </w:r>
    </w:p>
    <w:p w:rsidR="00EE6C95" w:rsidRDefault="00EE6C95" w:rsidP="00EE6C95">
      <w:pPr>
        <w:spacing w:after="0" w:line="276" w:lineRule="auto"/>
        <w:ind w:firstLine="142"/>
        <w:jc w:val="both"/>
        <w:rPr>
          <w:rFonts w:ascii="Times New Roman" w:hAnsi="Times New Roman" w:cs="Times New Roman"/>
          <w:sz w:val="26"/>
          <w:szCs w:val="26"/>
        </w:rPr>
      </w:pPr>
      <w:r w:rsidRPr="00726726">
        <w:rPr>
          <w:rFonts w:ascii="Times New Roman" w:hAnsi="Times New Roman" w:cs="Times New Roman"/>
          <w:sz w:val="26"/>
          <w:szCs w:val="26"/>
        </w:rPr>
        <w:t>1.6. Сведения о субсидии в сроки, установленные п.2.3.настоящего Порядка, подлежат размещению на официальном сайте администрации муниципального района «Койгородский» в информационно-телекоммуникационной сети «Интернет»</w:t>
      </w:r>
      <w:hyperlink r:id="rId7" w:history="1">
        <w:r w:rsidRPr="00726726">
          <w:rPr>
            <w:rStyle w:val="a5"/>
            <w:rFonts w:ascii="Times New Roman" w:hAnsi="Times New Roman" w:cs="Times New Roman"/>
            <w:sz w:val="26"/>
            <w:szCs w:val="26"/>
          </w:rPr>
          <w:t>http://kojgorodok.ru/</w:t>
        </w:r>
      </w:hyperlink>
      <w:r w:rsidRPr="00726726">
        <w:rPr>
          <w:rFonts w:ascii="Times New Roman" w:hAnsi="Times New Roman" w:cs="Times New Roman"/>
          <w:sz w:val="26"/>
          <w:szCs w:val="26"/>
        </w:rPr>
        <w:t xml:space="preserve"> (далее-официальный сайт).</w:t>
      </w:r>
    </w:p>
    <w:p w:rsidR="00EE6C95" w:rsidRPr="002B542E" w:rsidRDefault="00EE6C95" w:rsidP="00EE6C95">
      <w:pPr>
        <w:spacing w:after="0" w:line="276" w:lineRule="auto"/>
        <w:ind w:firstLine="142"/>
        <w:jc w:val="both"/>
        <w:rPr>
          <w:rFonts w:ascii="Times New Roman" w:hAnsi="Times New Roman" w:cs="Times New Roman"/>
          <w:sz w:val="26"/>
          <w:szCs w:val="26"/>
        </w:rPr>
      </w:pPr>
      <w:r w:rsidRPr="002B542E">
        <w:rPr>
          <w:rFonts w:ascii="Times New Roman" w:hAnsi="Times New Roman" w:cs="Times New Roman"/>
          <w:sz w:val="26"/>
          <w:szCs w:val="26"/>
        </w:rPr>
        <w:t xml:space="preserve">1.7. Способом проведения отбора является конкурс, который проводится при определении получателя субсидии, исходя из наилучших условий достижения целей предоставления субсидии. </w:t>
      </w:r>
    </w:p>
    <w:p w:rsidR="00EE6C95" w:rsidRPr="002B542E" w:rsidRDefault="00EE6C95" w:rsidP="00EE6C95">
      <w:pPr>
        <w:spacing w:after="0" w:line="276" w:lineRule="auto"/>
        <w:ind w:firstLine="142"/>
        <w:jc w:val="both"/>
        <w:rPr>
          <w:rFonts w:ascii="Times New Roman" w:hAnsi="Times New Roman" w:cs="Times New Roman"/>
          <w:sz w:val="26"/>
          <w:szCs w:val="26"/>
        </w:rPr>
      </w:pPr>
    </w:p>
    <w:p w:rsidR="00EE6C95" w:rsidRPr="002B542E" w:rsidRDefault="00EE6C95" w:rsidP="00EE6C95">
      <w:pPr>
        <w:spacing w:after="0" w:line="276" w:lineRule="auto"/>
        <w:ind w:firstLine="142"/>
        <w:jc w:val="center"/>
        <w:rPr>
          <w:rFonts w:ascii="Times New Roman" w:hAnsi="Times New Roman" w:cs="Times New Roman"/>
          <w:strike/>
          <w:sz w:val="26"/>
          <w:szCs w:val="26"/>
        </w:rPr>
      </w:pPr>
      <w:r w:rsidRPr="002B542E">
        <w:rPr>
          <w:rFonts w:ascii="Times New Roman" w:hAnsi="Times New Roman" w:cs="Times New Roman"/>
          <w:b/>
          <w:bCs/>
          <w:sz w:val="26"/>
          <w:szCs w:val="26"/>
        </w:rPr>
        <w:t>2. Порядок проведения конкурсного отбора получателей субсидии.</w:t>
      </w:r>
    </w:p>
    <w:p w:rsidR="00EE6C95" w:rsidRPr="002B542E" w:rsidRDefault="00EE6C95" w:rsidP="00EE6C95">
      <w:pPr>
        <w:pStyle w:val="ConsPlusNormal"/>
        <w:spacing w:before="220" w:line="276" w:lineRule="auto"/>
        <w:ind w:firstLine="708"/>
        <w:jc w:val="both"/>
        <w:rPr>
          <w:rFonts w:ascii="Times New Roman" w:hAnsi="Times New Roman" w:cs="Times New Roman"/>
          <w:sz w:val="26"/>
          <w:szCs w:val="26"/>
        </w:rPr>
      </w:pPr>
      <w:r w:rsidRPr="002B542E">
        <w:rPr>
          <w:rFonts w:ascii="Times New Roman" w:hAnsi="Times New Roman" w:cs="Times New Roman"/>
          <w:sz w:val="26"/>
          <w:szCs w:val="26"/>
        </w:rPr>
        <w:t xml:space="preserve">2.1. Предоставление субсидии некоммерческим организациям осуществляется по результатам конкурсного отбора, проведенного Администрацией, на предоставление субсидий из </w:t>
      </w:r>
      <w:r w:rsidR="00A7422C" w:rsidRPr="002B542E">
        <w:rPr>
          <w:rFonts w:ascii="Times New Roman" w:hAnsi="Times New Roman" w:cs="Times New Roman"/>
          <w:sz w:val="26"/>
          <w:szCs w:val="26"/>
        </w:rPr>
        <w:t>бюджета МО</w:t>
      </w:r>
      <w:r w:rsidRPr="002B542E">
        <w:rPr>
          <w:rFonts w:ascii="Times New Roman" w:hAnsi="Times New Roman" w:cs="Times New Roman"/>
          <w:sz w:val="26"/>
          <w:szCs w:val="26"/>
        </w:rPr>
        <w:t xml:space="preserve"> МР «Койгородский» некоммерческим организациям, реализующим на территории МО МР «Койгородский» проекты по направлениям, указанным в пункте 1.4. настоящего Порядка (далее – конкурс).</w:t>
      </w:r>
    </w:p>
    <w:p w:rsidR="00EE6C95" w:rsidRPr="002B542E" w:rsidRDefault="00EE6C95" w:rsidP="00EE6C95">
      <w:pPr>
        <w:pStyle w:val="ConsPlusNormal"/>
        <w:spacing w:before="220" w:line="276" w:lineRule="auto"/>
        <w:ind w:firstLine="708"/>
        <w:jc w:val="both"/>
        <w:rPr>
          <w:rFonts w:ascii="Times New Roman" w:hAnsi="Times New Roman" w:cs="Times New Roman"/>
          <w:sz w:val="26"/>
          <w:szCs w:val="26"/>
        </w:rPr>
      </w:pPr>
      <w:r w:rsidRPr="002B542E">
        <w:rPr>
          <w:rFonts w:ascii="Times New Roman" w:hAnsi="Times New Roman" w:cs="Times New Roman"/>
          <w:sz w:val="26"/>
          <w:szCs w:val="26"/>
        </w:rPr>
        <w:t xml:space="preserve">Отбор проектов некоммерческих организаций осуществляется на основании конкурсных заявок, направленных участниками отбора для участия в конкурсном отборе, исходя из соответствия участника отбора критериям отбора и очередности поступления заявок на участие в отборе. </w:t>
      </w:r>
    </w:p>
    <w:p w:rsidR="00EE6C95" w:rsidRDefault="00EE6C95" w:rsidP="00EE6C95">
      <w:pPr>
        <w:pStyle w:val="ConsPlusNormal"/>
        <w:spacing w:before="220" w:line="276" w:lineRule="auto"/>
        <w:ind w:firstLine="708"/>
        <w:jc w:val="both"/>
        <w:rPr>
          <w:rFonts w:ascii="Times New Roman" w:hAnsi="Times New Roman" w:cs="Times New Roman"/>
          <w:sz w:val="26"/>
          <w:szCs w:val="26"/>
        </w:rPr>
      </w:pPr>
      <w:r w:rsidRPr="002B542E">
        <w:rPr>
          <w:rFonts w:ascii="Times New Roman" w:hAnsi="Times New Roman" w:cs="Times New Roman"/>
          <w:sz w:val="26"/>
          <w:szCs w:val="26"/>
        </w:rPr>
        <w:t xml:space="preserve">Размер субсидии для некоммерческих организаций не может превышать – </w:t>
      </w:r>
      <w:r w:rsidRPr="00C97E8A">
        <w:rPr>
          <w:rFonts w:ascii="Times New Roman" w:hAnsi="Times New Roman" w:cs="Times New Roman"/>
          <w:sz w:val="26"/>
          <w:szCs w:val="26"/>
        </w:rPr>
        <w:t>2</w:t>
      </w:r>
      <w:r w:rsidR="00A7422C" w:rsidRPr="00C97E8A">
        <w:rPr>
          <w:rFonts w:ascii="Times New Roman" w:hAnsi="Times New Roman" w:cs="Times New Roman"/>
          <w:sz w:val="26"/>
          <w:szCs w:val="26"/>
        </w:rPr>
        <w:t>5</w:t>
      </w:r>
      <w:r w:rsidRPr="00C97E8A">
        <w:rPr>
          <w:rFonts w:ascii="Times New Roman" w:hAnsi="Times New Roman" w:cs="Times New Roman"/>
          <w:sz w:val="26"/>
          <w:szCs w:val="26"/>
        </w:rPr>
        <w:t>0</w:t>
      </w:r>
      <w:r w:rsidRPr="002B542E">
        <w:rPr>
          <w:rFonts w:ascii="Times New Roman" w:hAnsi="Times New Roman" w:cs="Times New Roman"/>
          <w:sz w:val="26"/>
          <w:szCs w:val="26"/>
        </w:rPr>
        <w:t xml:space="preserve"> тысяч рублей.</w:t>
      </w:r>
    </w:p>
    <w:p w:rsidR="00EE6C95" w:rsidRPr="00726726" w:rsidRDefault="00EE6C95" w:rsidP="00EE6C95">
      <w:pPr>
        <w:pStyle w:val="ConsPlusNormal"/>
        <w:spacing w:before="220" w:line="276" w:lineRule="auto"/>
        <w:jc w:val="both"/>
        <w:rPr>
          <w:rFonts w:ascii="Times New Roman" w:hAnsi="Times New Roman" w:cs="Times New Roman"/>
          <w:sz w:val="26"/>
          <w:szCs w:val="26"/>
        </w:rPr>
      </w:pPr>
      <w:r w:rsidRPr="00726726">
        <w:rPr>
          <w:rFonts w:ascii="Times New Roman" w:hAnsi="Times New Roman" w:cs="Times New Roman"/>
          <w:sz w:val="26"/>
          <w:szCs w:val="26"/>
        </w:rPr>
        <w:tab/>
        <w:t>2.2. Организация проведения конкурса осуществляется отделом экономической политики администрации муниципального района «Койгородский» (далее – организатор конкурса).</w:t>
      </w:r>
    </w:p>
    <w:p w:rsidR="00EE6C95" w:rsidRPr="00726726" w:rsidRDefault="00EE6C95" w:rsidP="00EE6C95">
      <w:pPr>
        <w:pStyle w:val="ConsPlusNormal"/>
        <w:spacing w:before="220" w:line="276" w:lineRule="auto"/>
        <w:jc w:val="both"/>
        <w:rPr>
          <w:rFonts w:ascii="Times New Roman" w:hAnsi="Times New Roman" w:cs="Times New Roman"/>
          <w:sz w:val="26"/>
          <w:szCs w:val="26"/>
        </w:rPr>
      </w:pPr>
      <w:r w:rsidRPr="00726726">
        <w:rPr>
          <w:rFonts w:ascii="Times New Roman" w:hAnsi="Times New Roman" w:cs="Times New Roman"/>
          <w:sz w:val="26"/>
          <w:szCs w:val="26"/>
        </w:rPr>
        <w:t xml:space="preserve">   2.3. Организатор конкурса не позднее чем за 3 рабочих днядо даты начала приема заявок на конкурс размещает на официальном сайте в разделе «Новости» объявление о проведении конкурса, которое содержит следующие сведения:</w:t>
      </w:r>
    </w:p>
    <w:p w:rsidR="00EE6C95" w:rsidRPr="00726726" w:rsidRDefault="00EE6C95" w:rsidP="00EE6C95">
      <w:pPr>
        <w:pStyle w:val="ConsPlusNormal"/>
        <w:spacing w:before="220" w:line="276" w:lineRule="auto"/>
        <w:ind w:firstLine="540"/>
        <w:jc w:val="both"/>
        <w:rPr>
          <w:rFonts w:ascii="Times New Roman" w:hAnsi="Times New Roman" w:cs="Times New Roman"/>
          <w:sz w:val="26"/>
          <w:szCs w:val="26"/>
        </w:rPr>
      </w:pPr>
      <w:r w:rsidRPr="00726726">
        <w:rPr>
          <w:rFonts w:ascii="Times New Roman" w:hAnsi="Times New Roman" w:cs="Times New Roman"/>
          <w:sz w:val="26"/>
          <w:szCs w:val="26"/>
        </w:rPr>
        <w:t xml:space="preserve">сроков проведения конкурса (даты и времени начала (окончания) подачи (приема) заявок на участие в конкурсе, которые не могут быть меньше 30 календарных дней, следующих за днем размещения объявления о проведении </w:t>
      </w:r>
      <w:r w:rsidRPr="00726726">
        <w:rPr>
          <w:rFonts w:ascii="Times New Roman" w:hAnsi="Times New Roman" w:cs="Times New Roman"/>
          <w:sz w:val="26"/>
          <w:szCs w:val="26"/>
        </w:rPr>
        <w:lastRenderedPageBreak/>
        <w:t>конкурса;</w:t>
      </w:r>
    </w:p>
    <w:p w:rsidR="00EE6C95" w:rsidRPr="00726726" w:rsidRDefault="00EE6C95" w:rsidP="00EE6C95">
      <w:pPr>
        <w:pStyle w:val="ConsPlusNormal"/>
        <w:spacing w:before="220" w:line="276" w:lineRule="auto"/>
        <w:ind w:firstLine="540"/>
        <w:jc w:val="both"/>
        <w:rPr>
          <w:rFonts w:ascii="Times New Roman" w:hAnsi="Times New Roman" w:cs="Times New Roman"/>
          <w:sz w:val="26"/>
          <w:szCs w:val="26"/>
        </w:rPr>
      </w:pPr>
      <w:r w:rsidRPr="00726726">
        <w:rPr>
          <w:rFonts w:ascii="Times New Roman" w:hAnsi="Times New Roman" w:cs="Times New Roman"/>
          <w:sz w:val="26"/>
          <w:szCs w:val="26"/>
        </w:rPr>
        <w:t>наименования, места нахождения, почтового адреса, адреса электронной почты организатора конкурса;</w:t>
      </w:r>
    </w:p>
    <w:p w:rsidR="00EE6C95" w:rsidRPr="00726726" w:rsidRDefault="00EE6C95" w:rsidP="00EE6C95">
      <w:pPr>
        <w:pStyle w:val="ConsPlusNormal"/>
        <w:spacing w:before="220" w:line="276" w:lineRule="auto"/>
        <w:ind w:firstLine="540"/>
        <w:jc w:val="both"/>
        <w:rPr>
          <w:rFonts w:ascii="Times New Roman" w:hAnsi="Times New Roman" w:cs="Times New Roman"/>
          <w:sz w:val="26"/>
          <w:szCs w:val="26"/>
        </w:rPr>
      </w:pPr>
      <w:r w:rsidRPr="00726726">
        <w:rPr>
          <w:rFonts w:ascii="Times New Roman" w:hAnsi="Times New Roman" w:cs="Times New Roman"/>
          <w:sz w:val="26"/>
          <w:szCs w:val="26"/>
        </w:rPr>
        <w:t>цели предоставления субсидии в соответствии с пунктом 1.4. настоящ</w:t>
      </w:r>
      <w:r>
        <w:rPr>
          <w:rFonts w:ascii="Times New Roman" w:hAnsi="Times New Roman" w:cs="Times New Roman"/>
          <w:sz w:val="26"/>
          <w:szCs w:val="26"/>
        </w:rPr>
        <w:t>его Порядка</w:t>
      </w:r>
      <w:r w:rsidRPr="00726726">
        <w:rPr>
          <w:rFonts w:ascii="Times New Roman" w:hAnsi="Times New Roman" w:cs="Times New Roman"/>
          <w:sz w:val="26"/>
          <w:szCs w:val="26"/>
        </w:rPr>
        <w:t>;</w:t>
      </w:r>
    </w:p>
    <w:p w:rsidR="00EE6C95" w:rsidRPr="00726726" w:rsidRDefault="00EE6C95" w:rsidP="00EE6C95">
      <w:pPr>
        <w:pStyle w:val="ConsPlusNormal"/>
        <w:spacing w:before="220" w:line="276" w:lineRule="auto"/>
        <w:ind w:firstLine="540"/>
        <w:jc w:val="both"/>
        <w:rPr>
          <w:rFonts w:ascii="Times New Roman" w:hAnsi="Times New Roman" w:cs="Times New Roman"/>
          <w:sz w:val="26"/>
          <w:szCs w:val="26"/>
        </w:rPr>
      </w:pPr>
      <w:r w:rsidRPr="00726726">
        <w:rPr>
          <w:rFonts w:ascii="Times New Roman" w:hAnsi="Times New Roman" w:cs="Times New Roman"/>
          <w:sz w:val="26"/>
          <w:szCs w:val="26"/>
        </w:rPr>
        <w:t>требований к некоммерческим организациям и перечня документов, представляемых некоммерческой организацией для участия в конкурсе, в соответствии с настоящим Порядком;</w:t>
      </w:r>
    </w:p>
    <w:p w:rsidR="00EE6C95" w:rsidRPr="00726726" w:rsidRDefault="00EE6C95" w:rsidP="00EE6C95">
      <w:pPr>
        <w:pStyle w:val="ConsPlusNormal"/>
        <w:spacing w:before="220" w:line="276" w:lineRule="auto"/>
        <w:ind w:firstLine="540"/>
        <w:jc w:val="both"/>
        <w:rPr>
          <w:rFonts w:ascii="Times New Roman" w:hAnsi="Times New Roman" w:cs="Times New Roman"/>
          <w:sz w:val="26"/>
          <w:szCs w:val="26"/>
        </w:rPr>
      </w:pPr>
      <w:r w:rsidRPr="00726726">
        <w:rPr>
          <w:rFonts w:ascii="Times New Roman" w:hAnsi="Times New Roman" w:cs="Times New Roman"/>
          <w:sz w:val="26"/>
          <w:szCs w:val="26"/>
        </w:rPr>
        <w:t>порядка подачи заявок некоммерческими организациями и требований, предъявляемых к форме и содержанию заявок, подаваемых некоммерческими организациями в соответствии с настоящим Порядком;</w:t>
      </w:r>
    </w:p>
    <w:p w:rsidR="00EE6C95" w:rsidRPr="00726726" w:rsidRDefault="00EE6C95" w:rsidP="00EE6C95">
      <w:pPr>
        <w:pStyle w:val="ConsPlusNormal"/>
        <w:spacing w:before="220" w:line="276" w:lineRule="auto"/>
        <w:ind w:firstLine="540"/>
        <w:jc w:val="both"/>
        <w:rPr>
          <w:rFonts w:ascii="Times New Roman" w:hAnsi="Times New Roman" w:cs="Times New Roman"/>
          <w:sz w:val="26"/>
          <w:szCs w:val="26"/>
        </w:rPr>
      </w:pPr>
      <w:r w:rsidRPr="00726726">
        <w:rPr>
          <w:rFonts w:ascii="Times New Roman" w:hAnsi="Times New Roman" w:cs="Times New Roman"/>
          <w:sz w:val="26"/>
          <w:szCs w:val="26"/>
        </w:rPr>
        <w:t>правил рассмотрения и оценки заявок некоммерческих организаций в соответствии с настоящим Порядком;</w:t>
      </w:r>
    </w:p>
    <w:p w:rsidR="00EE6C95" w:rsidRPr="00726726" w:rsidRDefault="00EE6C95" w:rsidP="00EE6C95">
      <w:pPr>
        <w:pStyle w:val="ConsPlusNormal"/>
        <w:spacing w:before="220" w:line="276" w:lineRule="auto"/>
        <w:ind w:firstLine="540"/>
        <w:jc w:val="both"/>
        <w:rPr>
          <w:rFonts w:ascii="Times New Roman" w:hAnsi="Times New Roman" w:cs="Times New Roman"/>
          <w:sz w:val="26"/>
          <w:szCs w:val="26"/>
        </w:rPr>
      </w:pPr>
      <w:r w:rsidRPr="00726726">
        <w:rPr>
          <w:rFonts w:ascii="Times New Roman" w:hAnsi="Times New Roman" w:cs="Times New Roman"/>
          <w:sz w:val="26"/>
          <w:szCs w:val="26"/>
        </w:rPr>
        <w:t>порядка предоставления некоммерческим организациям разъяснений положений объявления о проведении конкурса, даты начала и окончания срока такого предоставления;</w:t>
      </w:r>
    </w:p>
    <w:p w:rsidR="00EE6C95" w:rsidRPr="00726726" w:rsidRDefault="00EE6C95" w:rsidP="00EE6C95">
      <w:pPr>
        <w:pStyle w:val="ConsPlusNormal"/>
        <w:spacing w:before="220" w:line="276" w:lineRule="auto"/>
        <w:ind w:firstLine="540"/>
        <w:jc w:val="both"/>
        <w:rPr>
          <w:rFonts w:ascii="Times New Roman" w:hAnsi="Times New Roman" w:cs="Times New Roman"/>
          <w:sz w:val="26"/>
          <w:szCs w:val="26"/>
        </w:rPr>
      </w:pPr>
      <w:r w:rsidRPr="00726726">
        <w:rPr>
          <w:rFonts w:ascii="Times New Roman" w:hAnsi="Times New Roman" w:cs="Times New Roman"/>
          <w:sz w:val="26"/>
          <w:szCs w:val="26"/>
        </w:rPr>
        <w:t xml:space="preserve">срока, в течение которого победитель (победители) конкурса должен (должны) подписать </w:t>
      </w:r>
      <w:r>
        <w:rPr>
          <w:rFonts w:ascii="Times New Roman" w:hAnsi="Times New Roman" w:cs="Times New Roman"/>
          <w:sz w:val="26"/>
          <w:szCs w:val="26"/>
        </w:rPr>
        <w:t>С</w:t>
      </w:r>
      <w:r w:rsidRPr="00726726">
        <w:rPr>
          <w:rFonts w:ascii="Times New Roman" w:hAnsi="Times New Roman" w:cs="Times New Roman"/>
          <w:sz w:val="26"/>
          <w:szCs w:val="26"/>
        </w:rPr>
        <w:t>оглашение;</w:t>
      </w:r>
    </w:p>
    <w:p w:rsidR="00EE6C95" w:rsidRPr="00726726" w:rsidRDefault="00EE6C95" w:rsidP="00EE6C95">
      <w:pPr>
        <w:pStyle w:val="ConsPlusNormal"/>
        <w:spacing w:before="220" w:line="276" w:lineRule="auto"/>
        <w:ind w:firstLine="540"/>
        <w:jc w:val="both"/>
        <w:rPr>
          <w:rFonts w:ascii="Times New Roman" w:hAnsi="Times New Roman" w:cs="Times New Roman"/>
          <w:sz w:val="26"/>
          <w:szCs w:val="26"/>
        </w:rPr>
      </w:pPr>
      <w:r w:rsidRPr="00726726">
        <w:rPr>
          <w:rFonts w:ascii="Times New Roman" w:hAnsi="Times New Roman" w:cs="Times New Roman"/>
          <w:sz w:val="26"/>
          <w:szCs w:val="26"/>
        </w:rPr>
        <w:t>даты размещения результатов конкурса на официальном сайте, которая не может быть позднее 14-го календарного дня, следующего за днем определения победителя конкурса;</w:t>
      </w:r>
    </w:p>
    <w:p w:rsidR="00EE6C95" w:rsidRPr="00726726" w:rsidRDefault="00EE6C95" w:rsidP="00EE6C95">
      <w:pPr>
        <w:pStyle w:val="ConsPlusNormal"/>
        <w:spacing w:before="220" w:line="276" w:lineRule="auto"/>
        <w:ind w:firstLine="540"/>
        <w:jc w:val="both"/>
        <w:rPr>
          <w:rFonts w:ascii="Times New Roman" w:hAnsi="Times New Roman" w:cs="Times New Roman"/>
          <w:sz w:val="26"/>
          <w:szCs w:val="26"/>
        </w:rPr>
      </w:pPr>
      <w:r w:rsidRPr="00726726">
        <w:rPr>
          <w:rFonts w:ascii="Times New Roman" w:hAnsi="Times New Roman" w:cs="Times New Roman"/>
          <w:sz w:val="26"/>
          <w:szCs w:val="26"/>
        </w:rPr>
        <w:t>предельного размера субсидии;</w:t>
      </w:r>
    </w:p>
    <w:p w:rsidR="00EE6C95" w:rsidRPr="00726726" w:rsidRDefault="00EE6C95" w:rsidP="00EE6C95">
      <w:pPr>
        <w:pStyle w:val="ConsPlusNormal"/>
        <w:spacing w:before="220" w:line="276" w:lineRule="auto"/>
        <w:ind w:firstLine="540"/>
        <w:jc w:val="both"/>
        <w:rPr>
          <w:rFonts w:ascii="Times New Roman" w:hAnsi="Times New Roman" w:cs="Times New Roman"/>
          <w:sz w:val="26"/>
          <w:szCs w:val="26"/>
        </w:rPr>
      </w:pPr>
      <w:r w:rsidRPr="00726726">
        <w:rPr>
          <w:rFonts w:ascii="Times New Roman" w:hAnsi="Times New Roman" w:cs="Times New Roman"/>
          <w:sz w:val="26"/>
          <w:szCs w:val="26"/>
        </w:rPr>
        <w:t>условий и порядка проведения конкурса в соответствии с настоящим Порядком.</w:t>
      </w:r>
    </w:p>
    <w:p w:rsidR="00EE6C95" w:rsidRPr="00726726" w:rsidRDefault="00EE6C95" w:rsidP="00EE6C95">
      <w:pPr>
        <w:pStyle w:val="ConsPlusNormal"/>
        <w:spacing w:line="276" w:lineRule="auto"/>
        <w:ind w:firstLine="540"/>
        <w:jc w:val="both"/>
        <w:rPr>
          <w:rFonts w:ascii="Times New Roman" w:hAnsi="Times New Roman" w:cs="Times New Roman"/>
          <w:sz w:val="26"/>
          <w:szCs w:val="26"/>
        </w:rPr>
      </w:pPr>
    </w:p>
    <w:p w:rsidR="00EE6C95" w:rsidRPr="00C24457" w:rsidRDefault="00EE6C95" w:rsidP="00EE6C95">
      <w:pPr>
        <w:pStyle w:val="ConsPlusNormal"/>
        <w:spacing w:line="276" w:lineRule="auto"/>
        <w:ind w:firstLine="540"/>
        <w:jc w:val="both"/>
        <w:rPr>
          <w:rFonts w:ascii="Times New Roman" w:hAnsi="Times New Roman" w:cs="Times New Roman"/>
          <w:sz w:val="26"/>
          <w:szCs w:val="26"/>
        </w:rPr>
      </w:pPr>
      <w:r w:rsidRPr="00726726">
        <w:rPr>
          <w:rFonts w:ascii="Times New Roman" w:hAnsi="Times New Roman" w:cs="Times New Roman"/>
          <w:sz w:val="26"/>
          <w:szCs w:val="26"/>
        </w:rPr>
        <w:t xml:space="preserve">2.4. </w:t>
      </w:r>
      <w:r w:rsidRPr="00C24457">
        <w:rPr>
          <w:rFonts w:ascii="Times New Roman" w:hAnsi="Times New Roman" w:cs="Times New Roman"/>
          <w:sz w:val="26"/>
          <w:szCs w:val="26"/>
        </w:rPr>
        <w:t>Для участия в конкурсе некоммерческая организация на первое число месяца, в котором подана заявка на получение субсидии должна соответствовать одновременно следующим требованиям:</w:t>
      </w:r>
    </w:p>
    <w:p w:rsidR="00EE6C95" w:rsidRPr="00726726" w:rsidRDefault="00EE6C95" w:rsidP="00EE6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hAnsi="Times New Roman" w:cs="Times New Roman"/>
          <w:sz w:val="26"/>
          <w:szCs w:val="26"/>
        </w:rPr>
      </w:pPr>
      <w:r w:rsidRPr="00726726">
        <w:rPr>
          <w:rFonts w:ascii="Times New Roman" w:hAnsi="Times New Roman" w:cs="Times New Roman"/>
          <w:sz w:val="26"/>
          <w:szCs w:val="26"/>
        </w:rPr>
        <w:t>1) у некоммерческой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E6C95" w:rsidRPr="00726726" w:rsidRDefault="00EE6C95" w:rsidP="00EE6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hAnsi="Times New Roman" w:cs="Times New Roman"/>
          <w:sz w:val="26"/>
          <w:szCs w:val="26"/>
        </w:rPr>
      </w:pPr>
      <w:r w:rsidRPr="00C97E8A">
        <w:rPr>
          <w:rFonts w:ascii="Times New Roman" w:hAnsi="Times New Roman" w:cs="Times New Roman"/>
          <w:sz w:val="26"/>
          <w:szCs w:val="26"/>
        </w:rPr>
        <w:t xml:space="preserve">2) у некоммерческой организации должна отсутствовать просроченная задолженность по возврату в бюджет МО </w:t>
      </w:r>
      <w:r w:rsidR="008C40DE" w:rsidRPr="00C97E8A">
        <w:rPr>
          <w:rFonts w:ascii="Times New Roman" w:hAnsi="Times New Roman" w:cs="Times New Roman"/>
          <w:sz w:val="26"/>
          <w:szCs w:val="26"/>
        </w:rPr>
        <w:t>МР «</w:t>
      </w:r>
      <w:r w:rsidRPr="00C97E8A">
        <w:rPr>
          <w:rFonts w:ascii="Times New Roman" w:hAnsi="Times New Roman" w:cs="Times New Roman"/>
          <w:sz w:val="26"/>
          <w:szCs w:val="26"/>
        </w:rPr>
        <w:t xml:space="preserve">Койгородский», субсидий, бюджетных инвестиций, предоставленных в том числе в соответствии с иными </w:t>
      </w:r>
      <w:r w:rsidRPr="00C97E8A">
        <w:rPr>
          <w:rFonts w:ascii="Times New Roman" w:hAnsi="Times New Roman" w:cs="Times New Roman"/>
          <w:sz w:val="26"/>
          <w:szCs w:val="26"/>
        </w:rPr>
        <w:lastRenderedPageBreak/>
        <w:t>правовыми актами, и иная просроченная задолженность перед бюджетом МО МР «Койгородский»;</w:t>
      </w:r>
    </w:p>
    <w:p w:rsidR="00EE6C95" w:rsidRPr="00726726" w:rsidRDefault="00EE6C95" w:rsidP="00EE6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hAnsi="Times New Roman" w:cs="Times New Roman"/>
          <w:sz w:val="26"/>
          <w:szCs w:val="26"/>
        </w:rPr>
      </w:pPr>
      <w:r w:rsidRPr="00726726">
        <w:rPr>
          <w:rFonts w:ascii="Times New Roman" w:hAnsi="Times New Roman" w:cs="Times New Roman"/>
          <w:sz w:val="26"/>
          <w:szCs w:val="26"/>
        </w:rPr>
        <w:t>3) некоммерческая организация не должна находиться в процессе реорганизации (за исключением реорганизации в форме присоединения к некоммерческой организации другого юридического лица), ликвидации, в отношении нее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rsidR="00EE6C95" w:rsidRPr="00726726" w:rsidRDefault="00EE6C95" w:rsidP="00EE6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hAnsi="Times New Roman" w:cs="Times New Roman"/>
          <w:sz w:val="26"/>
          <w:szCs w:val="26"/>
        </w:rPr>
      </w:pPr>
      <w:r w:rsidRPr="00726726">
        <w:rPr>
          <w:rFonts w:ascii="Times New Roman" w:hAnsi="Times New Roman" w:cs="Times New Roman"/>
          <w:sz w:val="26"/>
          <w:szCs w:val="26"/>
        </w:rPr>
        <w:t>4) некоммерческая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E6C95" w:rsidRPr="00726726" w:rsidRDefault="00EE6C95" w:rsidP="00EE6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hAnsi="Times New Roman" w:cs="Times New Roman"/>
          <w:sz w:val="26"/>
          <w:szCs w:val="26"/>
        </w:rPr>
      </w:pPr>
      <w:r w:rsidRPr="00726726">
        <w:rPr>
          <w:rFonts w:ascii="Times New Roman" w:hAnsi="Times New Roman" w:cs="Times New Roman"/>
          <w:sz w:val="26"/>
          <w:szCs w:val="26"/>
        </w:rPr>
        <w:t xml:space="preserve">5) некоммерческая организация не должна получать средства из бюджета муниципального образования муниципального района «Койгородский» на основании иных нормативных правовых актов администрации муниципального района «Койгородский» на цели, установленные в пункте 1.4.  настоящегоПорядка. </w:t>
      </w:r>
    </w:p>
    <w:p w:rsidR="00EE6C95" w:rsidRDefault="00486FDA" w:rsidP="00EE6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hAnsi="Times New Roman"/>
          <w:sz w:val="26"/>
          <w:szCs w:val="26"/>
        </w:rPr>
      </w:pPr>
      <w:r w:rsidRPr="00486FDA">
        <w:rPr>
          <w:rFonts w:ascii="Times New Roman" w:hAnsi="Times New Roman"/>
          <w:sz w:val="26"/>
          <w:szCs w:val="26"/>
        </w:rPr>
        <w:t>6) внесение заявителем собственного вклада в реализацию мероприятий, предусмотренных проектом, в размере не менее 1 процента от общей суммы расходов на реализацию проекта (далее - собственный вклад). Собственный вклад включает: целевые денежные поступления, источником которых не являются средства бюджета, денежную оценку используемого имущества, имущественных прав, безвозмездно полученных работ и выполненных услуг, труда добровольцев.</w:t>
      </w:r>
    </w:p>
    <w:p w:rsidR="00486FDA" w:rsidRPr="00486FDA" w:rsidRDefault="00486FDA" w:rsidP="00EE6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hAnsi="Times New Roman" w:cs="Times New Roman"/>
          <w:sz w:val="26"/>
          <w:szCs w:val="26"/>
        </w:rPr>
      </w:pPr>
    </w:p>
    <w:p w:rsidR="00EE6C95" w:rsidRPr="00726726" w:rsidRDefault="00EE6C95" w:rsidP="00EE6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hAnsi="Times New Roman" w:cs="Times New Roman"/>
          <w:sz w:val="26"/>
          <w:szCs w:val="26"/>
        </w:rPr>
      </w:pPr>
      <w:r w:rsidRPr="00C21DAD">
        <w:rPr>
          <w:rFonts w:ascii="Times New Roman" w:hAnsi="Times New Roman" w:cs="Times New Roman"/>
          <w:sz w:val="26"/>
          <w:szCs w:val="26"/>
        </w:rPr>
        <w:t>2.5. Для участия в конкурсе некоммерческая</w:t>
      </w:r>
      <w:r w:rsidRPr="00726726">
        <w:rPr>
          <w:rFonts w:ascii="Times New Roman" w:hAnsi="Times New Roman" w:cs="Times New Roman"/>
          <w:sz w:val="26"/>
          <w:szCs w:val="26"/>
        </w:rPr>
        <w:t xml:space="preserve"> организация в сроки, указанные в объявлении о проведении конкурса, опубликованном в соответствии с пунктом 2.3. настоящего Порядка, представляет в адрес организатора конкурсного отбора следующие документы:</w:t>
      </w:r>
    </w:p>
    <w:p w:rsidR="00EE6C95" w:rsidRDefault="00EE6C95" w:rsidP="00EE6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hAnsi="Times New Roman" w:cs="Times New Roman"/>
          <w:sz w:val="25"/>
          <w:szCs w:val="25"/>
        </w:rPr>
      </w:pPr>
      <w:r w:rsidRPr="00726726">
        <w:rPr>
          <w:rFonts w:ascii="Times New Roman" w:hAnsi="Times New Roman" w:cs="Times New Roman"/>
          <w:sz w:val="26"/>
          <w:szCs w:val="26"/>
        </w:rPr>
        <w:t xml:space="preserve">1) заявку на участие в конкурсном отборе проектов для предоставления субсидии по форме согласно приложению 1 к настоящему Порядку, </w:t>
      </w:r>
      <w:r w:rsidRPr="00726726">
        <w:rPr>
          <w:rFonts w:ascii="Times New Roman" w:hAnsi="Times New Roman" w:cs="Times New Roman"/>
          <w:sz w:val="25"/>
          <w:szCs w:val="25"/>
        </w:rPr>
        <w:t>в том числе согласие на публикацию (размещение) в информационно-телекоммуникационной сети "Интернет" информацию об участнике конкурса, о подаваемой участником конкурса заявке, иной информации об участнике конкурса</w:t>
      </w:r>
      <w:r>
        <w:rPr>
          <w:rFonts w:ascii="Times New Roman" w:hAnsi="Times New Roman" w:cs="Times New Roman"/>
          <w:sz w:val="25"/>
          <w:szCs w:val="25"/>
        </w:rPr>
        <w:t>, а также согласие на обработку персональных данных (для физического лица)</w:t>
      </w:r>
      <w:r w:rsidRPr="00726726">
        <w:rPr>
          <w:rFonts w:ascii="Times New Roman" w:hAnsi="Times New Roman" w:cs="Times New Roman"/>
          <w:sz w:val="25"/>
          <w:szCs w:val="25"/>
        </w:rPr>
        <w:t>.</w:t>
      </w:r>
    </w:p>
    <w:p w:rsidR="00EE6C95" w:rsidRPr="00726726" w:rsidRDefault="00EE6C95" w:rsidP="00EE6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hAnsi="Times New Roman" w:cs="Times New Roman"/>
          <w:sz w:val="26"/>
          <w:szCs w:val="26"/>
        </w:rPr>
      </w:pPr>
      <w:r w:rsidRPr="00726726">
        <w:rPr>
          <w:rFonts w:ascii="Times New Roman" w:hAnsi="Times New Roman" w:cs="Times New Roman"/>
          <w:sz w:val="26"/>
          <w:szCs w:val="26"/>
        </w:rPr>
        <w:t>2) копию устава некоммерческой организации в редакции, действующей на день подачи заявки, заверенная подписьюруководителя некоммерческой организации или иного уполномоченного им лица и печатью;</w:t>
      </w:r>
    </w:p>
    <w:p w:rsidR="00EE6C95" w:rsidRPr="00726726" w:rsidRDefault="00EE6C95" w:rsidP="00EE6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hAnsi="Times New Roman" w:cs="Times New Roman"/>
          <w:sz w:val="26"/>
          <w:szCs w:val="26"/>
        </w:rPr>
      </w:pPr>
      <w:r w:rsidRPr="00726726">
        <w:rPr>
          <w:rFonts w:ascii="Times New Roman" w:hAnsi="Times New Roman" w:cs="Times New Roman"/>
          <w:sz w:val="26"/>
          <w:szCs w:val="26"/>
        </w:rPr>
        <w:lastRenderedPageBreak/>
        <w:t>3) копию отчетности за предыдущий финансовый год, представленной некоммерческой организацией в Управление Министерства юстиции Российской Федерации по Республике Коми (некоммерческая организация, зарегистрированная в установленном порядке в текущем финансовом году, не представляет);</w:t>
      </w:r>
    </w:p>
    <w:p w:rsidR="00EE6C95" w:rsidRPr="00726726" w:rsidRDefault="00EE6C95" w:rsidP="00EE6C95">
      <w:pPr>
        <w:widowControl w:val="0"/>
        <w:autoSpaceDE w:val="0"/>
        <w:autoSpaceDN w:val="0"/>
        <w:adjustRightInd w:val="0"/>
        <w:spacing w:after="0" w:line="276" w:lineRule="auto"/>
        <w:ind w:firstLine="540"/>
        <w:jc w:val="both"/>
        <w:rPr>
          <w:rFonts w:ascii="Times New Roman" w:hAnsi="Times New Roman"/>
          <w:sz w:val="25"/>
          <w:szCs w:val="25"/>
        </w:rPr>
      </w:pPr>
      <w:r w:rsidRPr="00726726">
        <w:rPr>
          <w:rFonts w:ascii="Times New Roman" w:hAnsi="Times New Roman"/>
          <w:sz w:val="25"/>
          <w:szCs w:val="25"/>
        </w:rPr>
        <w:t xml:space="preserve">4) копию утвержденного проекта по форме согласно приложению 2 к настоящему Порядку, направленного на осуществление мероприятий по приоритетным направлениям, указанным в пункте 1.4. настоящего Порядка. Проект должен включать следующие разделы: </w:t>
      </w:r>
    </w:p>
    <w:p w:rsidR="00EE6C95" w:rsidRPr="00726726" w:rsidRDefault="00EE6C95" w:rsidP="00EE6C95">
      <w:pPr>
        <w:widowControl w:val="0"/>
        <w:autoSpaceDE w:val="0"/>
        <w:autoSpaceDN w:val="0"/>
        <w:adjustRightInd w:val="0"/>
        <w:spacing w:after="0" w:line="276" w:lineRule="auto"/>
        <w:ind w:firstLine="540"/>
        <w:jc w:val="both"/>
        <w:rPr>
          <w:rFonts w:ascii="Times New Roman" w:hAnsi="Times New Roman"/>
          <w:sz w:val="25"/>
          <w:szCs w:val="25"/>
        </w:rPr>
      </w:pPr>
      <w:r w:rsidRPr="00726726">
        <w:rPr>
          <w:rFonts w:ascii="Times New Roman" w:hAnsi="Times New Roman"/>
          <w:sz w:val="25"/>
          <w:szCs w:val="25"/>
        </w:rPr>
        <w:t>- текущее состояние реализации проекта;</w:t>
      </w:r>
    </w:p>
    <w:p w:rsidR="00EE6C95" w:rsidRPr="00726726" w:rsidRDefault="00EE6C95" w:rsidP="00EE6C95">
      <w:pPr>
        <w:widowControl w:val="0"/>
        <w:autoSpaceDE w:val="0"/>
        <w:autoSpaceDN w:val="0"/>
        <w:adjustRightInd w:val="0"/>
        <w:spacing w:after="0" w:line="276" w:lineRule="auto"/>
        <w:ind w:firstLine="540"/>
        <w:jc w:val="both"/>
        <w:rPr>
          <w:rFonts w:ascii="Times New Roman" w:hAnsi="Times New Roman"/>
          <w:sz w:val="25"/>
          <w:szCs w:val="25"/>
        </w:rPr>
      </w:pPr>
      <w:r w:rsidRPr="00726726">
        <w:rPr>
          <w:rFonts w:ascii="Times New Roman" w:hAnsi="Times New Roman"/>
          <w:sz w:val="25"/>
          <w:szCs w:val="25"/>
        </w:rPr>
        <w:t xml:space="preserve"> - цель (цели) и задачи проекта;</w:t>
      </w:r>
    </w:p>
    <w:p w:rsidR="00EE6C95" w:rsidRPr="00726726" w:rsidRDefault="00EE6C95" w:rsidP="00EE6C95">
      <w:pPr>
        <w:widowControl w:val="0"/>
        <w:autoSpaceDE w:val="0"/>
        <w:autoSpaceDN w:val="0"/>
        <w:adjustRightInd w:val="0"/>
        <w:spacing w:after="0" w:line="276" w:lineRule="auto"/>
        <w:ind w:firstLine="540"/>
        <w:jc w:val="both"/>
        <w:rPr>
          <w:rFonts w:ascii="Times New Roman" w:hAnsi="Times New Roman"/>
          <w:sz w:val="25"/>
          <w:szCs w:val="25"/>
        </w:rPr>
      </w:pPr>
      <w:r w:rsidRPr="00726726">
        <w:rPr>
          <w:rFonts w:ascii="Times New Roman" w:hAnsi="Times New Roman"/>
          <w:sz w:val="25"/>
          <w:szCs w:val="25"/>
        </w:rPr>
        <w:t xml:space="preserve"> - основные мероприятия и сроки реализации проекта; </w:t>
      </w:r>
    </w:p>
    <w:p w:rsidR="00EE6C95" w:rsidRPr="00726726" w:rsidRDefault="00EE6C95" w:rsidP="00EE6C95">
      <w:pPr>
        <w:widowControl w:val="0"/>
        <w:autoSpaceDE w:val="0"/>
        <w:autoSpaceDN w:val="0"/>
        <w:adjustRightInd w:val="0"/>
        <w:spacing w:after="0" w:line="276" w:lineRule="auto"/>
        <w:ind w:firstLine="540"/>
        <w:jc w:val="both"/>
        <w:rPr>
          <w:rFonts w:ascii="Times New Roman" w:hAnsi="Times New Roman"/>
          <w:sz w:val="25"/>
          <w:szCs w:val="25"/>
        </w:rPr>
      </w:pPr>
      <w:r w:rsidRPr="00726726">
        <w:rPr>
          <w:rFonts w:ascii="Times New Roman" w:hAnsi="Times New Roman"/>
          <w:sz w:val="25"/>
          <w:szCs w:val="25"/>
        </w:rPr>
        <w:t>- ресурсное обеспечение проекта;</w:t>
      </w:r>
    </w:p>
    <w:p w:rsidR="00EE6C95" w:rsidRPr="00726726" w:rsidRDefault="00EE6C95" w:rsidP="00EE6C95">
      <w:pPr>
        <w:widowControl w:val="0"/>
        <w:autoSpaceDE w:val="0"/>
        <w:autoSpaceDN w:val="0"/>
        <w:adjustRightInd w:val="0"/>
        <w:spacing w:after="0" w:line="276" w:lineRule="auto"/>
        <w:ind w:firstLine="540"/>
        <w:jc w:val="both"/>
        <w:rPr>
          <w:rFonts w:ascii="Times New Roman" w:hAnsi="Times New Roman"/>
          <w:sz w:val="25"/>
          <w:szCs w:val="25"/>
        </w:rPr>
      </w:pPr>
      <w:r w:rsidRPr="00726726">
        <w:rPr>
          <w:rFonts w:ascii="Times New Roman" w:hAnsi="Times New Roman"/>
          <w:sz w:val="25"/>
          <w:szCs w:val="25"/>
        </w:rPr>
        <w:t xml:space="preserve"> - ожидаемые результаты реализации проекта;</w:t>
      </w:r>
    </w:p>
    <w:p w:rsidR="00EE6C95" w:rsidRPr="00726726" w:rsidRDefault="00EE6C95" w:rsidP="00EE6C95">
      <w:pPr>
        <w:widowControl w:val="0"/>
        <w:autoSpaceDE w:val="0"/>
        <w:autoSpaceDN w:val="0"/>
        <w:adjustRightInd w:val="0"/>
        <w:spacing w:after="0" w:line="276" w:lineRule="auto"/>
        <w:ind w:firstLine="540"/>
        <w:jc w:val="both"/>
        <w:rPr>
          <w:rFonts w:ascii="Times New Roman" w:hAnsi="Times New Roman"/>
          <w:sz w:val="25"/>
          <w:szCs w:val="25"/>
        </w:rPr>
      </w:pPr>
      <w:r w:rsidRPr="00726726">
        <w:rPr>
          <w:rFonts w:ascii="Times New Roman" w:hAnsi="Times New Roman"/>
          <w:sz w:val="25"/>
          <w:szCs w:val="25"/>
        </w:rPr>
        <w:t xml:space="preserve"> -смета планируемых затрат на реализацию проекта с указанием всех источников;</w:t>
      </w:r>
    </w:p>
    <w:p w:rsidR="00EE6C95" w:rsidRPr="00726726" w:rsidRDefault="00EE6C95" w:rsidP="00EE6C95">
      <w:pPr>
        <w:widowControl w:val="0"/>
        <w:autoSpaceDE w:val="0"/>
        <w:autoSpaceDN w:val="0"/>
        <w:adjustRightInd w:val="0"/>
        <w:spacing w:after="0" w:line="276" w:lineRule="auto"/>
        <w:ind w:firstLine="540"/>
        <w:jc w:val="both"/>
        <w:rPr>
          <w:rFonts w:ascii="Times New Roman" w:hAnsi="Times New Roman"/>
          <w:sz w:val="25"/>
          <w:szCs w:val="25"/>
        </w:rPr>
      </w:pPr>
      <w:r w:rsidRPr="00726726">
        <w:rPr>
          <w:rFonts w:ascii="Times New Roman" w:hAnsi="Times New Roman"/>
          <w:sz w:val="25"/>
          <w:szCs w:val="25"/>
        </w:rPr>
        <w:t xml:space="preserve"> - показатели результативности реализации проекта; </w:t>
      </w:r>
    </w:p>
    <w:p w:rsidR="00EE6C95" w:rsidRPr="00726726" w:rsidRDefault="00EE6C95" w:rsidP="00EE6C95">
      <w:pPr>
        <w:widowControl w:val="0"/>
        <w:autoSpaceDE w:val="0"/>
        <w:autoSpaceDN w:val="0"/>
        <w:adjustRightInd w:val="0"/>
        <w:spacing w:after="0" w:line="276" w:lineRule="auto"/>
        <w:ind w:firstLine="540"/>
        <w:jc w:val="both"/>
        <w:rPr>
          <w:rFonts w:ascii="Times New Roman" w:hAnsi="Times New Roman"/>
          <w:sz w:val="25"/>
          <w:szCs w:val="25"/>
        </w:rPr>
      </w:pPr>
      <w:r w:rsidRPr="00726726">
        <w:rPr>
          <w:rFonts w:ascii="Times New Roman" w:hAnsi="Times New Roman"/>
          <w:sz w:val="25"/>
          <w:szCs w:val="25"/>
        </w:rPr>
        <w:t xml:space="preserve">5) выписку из Единого государственного реестра юридических лиц, выданную не ранее чем за три месяца до начала срока приема заявок на участие в конкурсном отборе; </w:t>
      </w:r>
    </w:p>
    <w:p w:rsidR="00EE6C95" w:rsidRPr="00726726" w:rsidRDefault="00EE6C95" w:rsidP="00EE6C95">
      <w:pPr>
        <w:spacing w:after="0" w:line="276" w:lineRule="auto"/>
        <w:ind w:firstLine="567"/>
        <w:contextualSpacing/>
        <w:jc w:val="both"/>
        <w:rPr>
          <w:rFonts w:ascii="Times New Roman" w:hAnsi="Times New Roman"/>
          <w:sz w:val="25"/>
          <w:szCs w:val="25"/>
        </w:rPr>
      </w:pPr>
      <w:r w:rsidRPr="00726726">
        <w:rPr>
          <w:rFonts w:ascii="Times New Roman" w:hAnsi="Times New Roman"/>
          <w:sz w:val="25"/>
          <w:szCs w:val="25"/>
        </w:rPr>
        <w:t>6)справку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сформированную на первое число месяца, предшествующего месяцу, в котором планируется проведение конкурса;</w:t>
      </w:r>
    </w:p>
    <w:p w:rsidR="00EE6C95" w:rsidRPr="00726726" w:rsidRDefault="00EE6C95" w:rsidP="00EE6C95">
      <w:pPr>
        <w:spacing w:after="0" w:line="276" w:lineRule="auto"/>
        <w:ind w:firstLine="567"/>
        <w:contextualSpacing/>
        <w:jc w:val="both"/>
        <w:rPr>
          <w:rFonts w:ascii="Times New Roman" w:hAnsi="Times New Roman"/>
          <w:sz w:val="25"/>
          <w:szCs w:val="25"/>
        </w:rPr>
      </w:pPr>
      <w:r w:rsidRPr="00726726">
        <w:rPr>
          <w:rFonts w:ascii="Times New Roman" w:hAnsi="Times New Roman"/>
          <w:sz w:val="25"/>
          <w:szCs w:val="25"/>
        </w:rPr>
        <w:t xml:space="preserve">7) </w:t>
      </w:r>
      <w:r w:rsidR="00716C09" w:rsidRPr="00726726">
        <w:rPr>
          <w:rFonts w:ascii="Times New Roman" w:hAnsi="Times New Roman"/>
          <w:sz w:val="25"/>
          <w:szCs w:val="25"/>
        </w:rPr>
        <w:t>справку регионального</w:t>
      </w:r>
      <w:r w:rsidRPr="00726726">
        <w:rPr>
          <w:rFonts w:ascii="Times New Roman" w:hAnsi="Times New Roman"/>
          <w:sz w:val="25"/>
          <w:szCs w:val="25"/>
        </w:rPr>
        <w:t xml:space="preserve"> отделения Фонда социального страхования Российской Федерации по Республике Коми или его территориальных органов об исполнении некоммерческой организацией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сформированную на первое число месяца, предшествующего месяцу, в котором планируется проведение конкурса;</w:t>
      </w:r>
    </w:p>
    <w:p w:rsidR="00EE6C95" w:rsidRPr="00726726" w:rsidRDefault="00EE6C95" w:rsidP="00EE6C95">
      <w:pPr>
        <w:widowControl w:val="0"/>
        <w:autoSpaceDE w:val="0"/>
        <w:autoSpaceDN w:val="0"/>
        <w:adjustRightInd w:val="0"/>
        <w:spacing w:after="0" w:line="276" w:lineRule="auto"/>
        <w:ind w:firstLine="540"/>
        <w:jc w:val="both"/>
        <w:rPr>
          <w:rFonts w:ascii="Times New Roman" w:hAnsi="Times New Roman"/>
          <w:sz w:val="25"/>
          <w:szCs w:val="25"/>
        </w:rPr>
      </w:pPr>
      <w:r w:rsidRPr="00726726">
        <w:rPr>
          <w:rFonts w:ascii="Times New Roman" w:hAnsi="Times New Roman"/>
          <w:sz w:val="25"/>
          <w:szCs w:val="25"/>
        </w:rPr>
        <w:t>8) копию свидетельства о постановке на учет в налоговом органе;</w:t>
      </w:r>
    </w:p>
    <w:p w:rsidR="00EE6C95" w:rsidRPr="00726726" w:rsidRDefault="00EE6C95" w:rsidP="00EE6C95">
      <w:pPr>
        <w:widowControl w:val="0"/>
        <w:autoSpaceDE w:val="0"/>
        <w:autoSpaceDN w:val="0"/>
        <w:adjustRightInd w:val="0"/>
        <w:spacing w:after="0" w:line="276" w:lineRule="auto"/>
        <w:ind w:firstLine="540"/>
        <w:jc w:val="both"/>
        <w:rPr>
          <w:rFonts w:ascii="Times New Roman" w:hAnsi="Times New Roman"/>
          <w:sz w:val="25"/>
          <w:szCs w:val="25"/>
        </w:rPr>
      </w:pPr>
      <w:r w:rsidRPr="00726726">
        <w:rPr>
          <w:rFonts w:ascii="Times New Roman" w:hAnsi="Times New Roman"/>
          <w:sz w:val="25"/>
          <w:szCs w:val="25"/>
        </w:rPr>
        <w:t>9) опись представленных документов с указанием номеров страниц в 2-х экземплярах.</w:t>
      </w:r>
    </w:p>
    <w:p w:rsidR="00EE6C95" w:rsidRPr="00726726" w:rsidRDefault="00EE6C95" w:rsidP="00EE6C95">
      <w:pPr>
        <w:widowControl w:val="0"/>
        <w:autoSpaceDE w:val="0"/>
        <w:autoSpaceDN w:val="0"/>
        <w:adjustRightInd w:val="0"/>
        <w:spacing w:after="0" w:line="276" w:lineRule="auto"/>
        <w:ind w:firstLine="540"/>
        <w:jc w:val="both"/>
        <w:rPr>
          <w:rFonts w:ascii="Times New Roman" w:hAnsi="Times New Roman"/>
          <w:sz w:val="25"/>
          <w:szCs w:val="25"/>
        </w:rPr>
      </w:pPr>
      <w:r w:rsidRPr="00726726">
        <w:rPr>
          <w:rFonts w:ascii="Times New Roman" w:hAnsi="Times New Roman"/>
          <w:sz w:val="25"/>
          <w:szCs w:val="25"/>
        </w:rPr>
        <w:t xml:space="preserve">Сведения, содержащиеся в документах, указанных в подпунктах 5, 6, 7 пункта 2.5, запрашиваются организатором конкурса в течение 5 рабочих дней со дня поступления заявки в порядке межведомственного информационного взаимодействия у организаций, уполномоченных на выдачу данных документов, в случае если некоммерческой </w:t>
      </w:r>
      <w:r w:rsidR="00752226" w:rsidRPr="00726726">
        <w:rPr>
          <w:rFonts w:ascii="Times New Roman" w:hAnsi="Times New Roman"/>
          <w:sz w:val="25"/>
          <w:szCs w:val="25"/>
        </w:rPr>
        <w:t>организацией не</w:t>
      </w:r>
      <w:r w:rsidRPr="00726726">
        <w:rPr>
          <w:rFonts w:ascii="Times New Roman" w:hAnsi="Times New Roman"/>
          <w:sz w:val="25"/>
          <w:szCs w:val="25"/>
        </w:rPr>
        <w:t xml:space="preserve"> представлены документы, указанные в подпунктах 5, 6, 7 пункта 2.5. самостоятельно.</w:t>
      </w:r>
    </w:p>
    <w:p w:rsidR="00EE6C95" w:rsidRPr="00726726" w:rsidRDefault="00EE6C95" w:rsidP="00EE6C95">
      <w:pPr>
        <w:widowControl w:val="0"/>
        <w:autoSpaceDE w:val="0"/>
        <w:autoSpaceDN w:val="0"/>
        <w:adjustRightInd w:val="0"/>
        <w:spacing w:after="0" w:line="276" w:lineRule="auto"/>
        <w:ind w:firstLine="540"/>
        <w:jc w:val="both"/>
        <w:rPr>
          <w:rFonts w:ascii="Times New Roman" w:hAnsi="Times New Roman"/>
          <w:sz w:val="25"/>
          <w:szCs w:val="25"/>
        </w:rPr>
      </w:pPr>
      <w:r w:rsidRPr="00726726">
        <w:rPr>
          <w:rFonts w:ascii="Times New Roman" w:hAnsi="Times New Roman"/>
          <w:sz w:val="25"/>
          <w:szCs w:val="25"/>
        </w:rPr>
        <w:t>Некоммерческая организация вправе подать только одну заявку на участие в конкурсе по одному из субсидируемых направлений, указанных в пункте 1.4. настоящего Порядка.</w:t>
      </w:r>
    </w:p>
    <w:p w:rsidR="00EE6C95" w:rsidRPr="00726726" w:rsidRDefault="00EE6C95" w:rsidP="00EE6C95">
      <w:pPr>
        <w:widowControl w:val="0"/>
        <w:autoSpaceDE w:val="0"/>
        <w:autoSpaceDN w:val="0"/>
        <w:adjustRightInd w:val="0"/>
        <w:spacing w:after="0" w:line="276" w:lineRule="auto"/>
        <w:ind w:firstLine="540"/>
        <w:jc w:val="both"/>
        <w:rPr>
          <w:rFonts w:ascii="Times New Roman" w:hAnsi="Times New Roman"/>
          <w:sz w:val="25"/>
          <w:szCs w:val="25"/>
        </w:rPr>
      </w:pPr>
      <w:r w:rsidRPr="00726726">
        <w:rPr>
          <w:rFonts w:ascii="Times New Roman" w:hAnsi="Times New Roman"/>
          <w:sz w:val="25"/>
          <w:szCs w:val="25"/>
        </w:rPr>
        <w:t xml:space="preserve">В течение срока приема заявок на участие в конкурсе организатор конкурса организует консультирование по вопросам подготовки заявок на участие в конкурсе. Место и время проведения консультации указывается в объявлении о проведении </w:t>
      </w:r>
      <w:r w:rsidRPr="00726726">
        <w:rPr>
          <w:rFonts w:ascii="Times New Roman" w:hAnsi="Times New Roman"/>
          <w:sz w:val="25"/>
          <w:szCs w:val="25"/>
        </w:rPr>
        <w:lastRenderedPageBreak/>
        <w:t xml:space="preserve">конкурса. </w:t>
      </w:r>
    </w:p>
    <w:p w:rsidR="00EE6C95" w:rsidRPr="00726726" w:rsidRDefault="00EE6C95" w:rsidP="00EE6C95">
      <w:pPr>
        <w:widowControl w:val="0"/>
        <w:autoSpaceDE w:val="0"/>
        <w:autoSpaceDN w:val="0"/>
        <w:adjustRightInd w:val="0"/>
        <w:spacing w:after="0" w:line="276" w:lineRule="auto"/>
        <w:ind w:firstLine="540"/>
        <w:jc w:val="both"/>
        <w:rPr>
          <w:rFonts w:ascii="Times New Roman" w:hAnsi="Times New Roman"/>
          <w:sz w:val="25"/>
          <w:szCs w:val="25"/>
        </w:rPr>
      </w:pPr>
      <w:r w:rsidRPr="00726726">
        <w:rPr>
          <w:rFonts w:ascii="Times New Roman" w:hAnsi="Times New Roman"/>
          <w:sz w:val="25"/>
          <w:szCs w:val="25"/>
        </w:rPr>
        <w:t>2.6. Ответственность за правильность оформления, достоверность, полноту, актуальность представленных некоммерческой организацией документов несет некоммерческая организация.</w:t>
      </w:r>
    </w:p>
    <w:p w:rsidR="00EE6C95" w:rsidRPr="00726726" w:rsidRDefault="00EE6C95" w:rsidP="00EE6C95">
      <w:pPr>
        <w:widowControl w:val="0"/>
        <w:autoSpaceDE w:val="0"/>
        <w:autoSpaceDN w:val="0"/>
        <w:adjustRightInd w:val="0"/>
        <w:spacing w:after="0" w:line="276" w:lineRule="auto"/>
        <w:ind w:firstLine="540"/>
        <w:jc w:val="both"/>
        <w:rPr>
          <w:rFonts w:ascii="Times New Roman" w:hAnsi="Times New Roman"/>
          <w:sz w:val="25"/>
          <w:szCs w:val="25"/>
        </w:rPr>
      </w:pPr>
      <w:r w:rsidRPr="00726726">
        <w:rPr>
          <w:rFonts w:ascii="Times New Roman" w:hAnsi="Times New Roman"/>
          <w:sz w:val="25"/>
          <w:szCs w:val="25"/>
        </w:rPr>
        <w:t>2.7. Организатор конкурса в день поступления заявки, представленной некоммерческой организацией, производит ее регистрацию и выдачу второго экземпляра описи с отметкой о ее получении с указанием даты и времени.</w:t>
      </w:r>
    </w:p>
    <w:p w:rsidR="00EE6C95" w:rsidRPr="00726726" w:rsidRDefault="00EE6C95" w:rsidP="00EE6C95">
      <w:pPr>
        <w:widowControl w:val="0"/>
        <w:autoSpaceDE w:val="0"/>
        <w:autoSpaceDN w:val="0"/>
        <w:adjustRightInd w:val="0"/>
        <w:spacing w:after="0" w:line="276" w:lineRule="auto"/>
        <w:ind w:firstLine="540"/>
        <w:jc w:val="both"/>
        <w:rPr>
          <w:rFonts w:ascii="Times New Roman" w:hAnsi="Times New Roman"/>
          <w:sz w:val="25"/>
          <w:szCs w:val="25"/>
        </w:rPr>
      </w:pPr>
      <w:r w:rsidRPr="00726726">
        <w:rPr>
          <w:rFonts w:ascii="Times New Roman" w:hAnsi="Times New Roman"/>
          <w:sz w:val="25"/>
          <w:szCs w:val="25"/>
        </w:rPr>
        <w:t>При направлении заявки на участие в конкурсе через организацию почтовой связи, иную организацию, осуществляющую доставку корреспонденции, организатор конкурса регистрирует ее в день поступления в журнале учета заявок и направляет некоммерческой организации второй экземпляр описи с отметкой о ее получении с указанием даты по указанному в заявке почтовому адресу в течение 2 рабочих дней от даты регистрации организатором конкурса заявки.</w:t>
      </w:r>
    </w:p>
    <w:p w:rsidR="00EE6C95" w:rsidRPr="00726726" w:rsidRDefault="00EE6C95" w:rsidP="00EE6C95">
      <w:pPr>
        <w:widowControl w:val="0"/>
        <w:autoSpaceDE w:val="0"/>
        <w:autoSpaceDN w:val="0"/>
        <w:adjustRightInd w:val="0"/>
        <w:spacing w:after="0" w:line="276" w:lineRule="auto"/>
        <w:ind w:firstLine="540"/>
        <w:jc w:val="both"/>
        <w:rPr>
          <w:rFonts w:ascii="Times New Roman" w:hAnsi="Times New Roman"/>
          <w:sz w:val="25"/>
          <w:szCs w:val="25"/>
        </w:rPr>
      </w:pPr>
      <w:r w:rsidRPr="00726726">
        <w:rPr>
          <w:rFonts w:ascii="Times New Roman" w:hAnsi="Times New Roman"/>
          <w:sz w:val="25"/>
          <w:szCs w:val="25"/>
        </w:rPr>
        <w:t>2.8. Заявка и документы, представленные по истечении срока подачи заявок, указанного в объявлении о проведении конкурса, не принимаются и не рассматриваются.</w:t>
      </w:r>
    </w:p>
    <w:p w:rsidR="00EE6C95" w:rsidRPr="00726726" w:rsidRDefault="00EE6C95" w:rsidP="00EE6C95">
      <w:pPr>
        <w:widowControl w:val="0"/>
        <w:autoSpaceDE w:val="0"/>
        <w:autoSpaceDN w:val="0"/>
        <w:adjustRightInd w:val="0"/>
        <w:spacing w:after="0" w:line="276" w:lineRule="auto"/>
        <w:ind w:firstLine="540"/>
        <w:jc w:val="both"/>
        <w:rPr>
          <w:rFonts w:ascii="Times New Roman" w:hAnsi="Times New Roman"/>
          <w:sz w:val="25"/>
          <w:szCs w:val="25"/>
        </w:rPr>
      </w:pPr>
      <w:r w:rsidRPr="00726726">
        <w:rPr>
          <w:rFonts w:ascii="Times New Roman" w:hAnsi="Times New Roman"/>
          <w:sz w:val="25"/>
          <w:szCs w:val="25"/>
        </w:rPr>
        <w:t xml:space="preserve">2.9. Некоммерческая организация вправе отказаться от участия в конкурсе путем направления организатору конкурса соответствующего обращения. При этом представленная заявка некоммерческой организации не возвращается. </w:t>
      </w:r>
    </w:p>
    <w:p w:rsidR="00EE6C95" w:rsidRPr="00726726" w:rsidRDefault="00EE6C95" w:rsidP="00EE6C95">
      <w:pPr>
        <w:autoSpaceDE w:val="0"/>
        <w:autoSpaceDN w:val="0"/>
        <w:adjustRightInd w:val="0"/>
        <w:spacing w:after="0" w:line="276" w:lineRule="auto"/>
        <w:ind w:firstLine="540"/>
        <w:jc w:val="both"/>
        <w:rPr>
          <w:rFonts w:ascii="Times New Roman" w:hAnsi="Times New Roman" w:cs="Times New Roman"/>
          <w:sz w:val="25"/>
          <w:szCs w:val="25"/>
        </w:rPr>
      </w:pPr>
      <w:r w:rsidRPr="00726726">
        <w:rPr>
          <w:rFonts w:ascii="Times New Roman" w:hAnsi="Times New Roman" w:cs="Times New Roman"/>
          <w:sz w:val="25"/>
          <w:szCs w:val="25"/>
        </w:rPr>
        <w:t>2.10. Организатор конкурса в срок не более 10 рабочих дней со дня регистрации заявкипроводит предварительную проверку на соответствие некоммерческой организации требованиям, установленным пунктами 1.4. и 2.4. настоящего Порядка, условиям, определенным в пунктах 2.5. настоящего Порядка, а также проверяет полноту (комплектность) документов, оформление заявки, представленной некоммерческой организацией, на соответствие требованиям и срокам представления заявки, установленным в объявлении о проведении конкурса, достоверность представленной некоммерческой организацией информации.</w:t>
      </w:r>
    </w:p>
    <w:p w:rsidR="00EE6C95" w:rsidRPr="00726726" w:rsidRDefault="00EE6C95" w:rsidP="00EE6C95">
      <w:pPr>
        <w:autoSpaceDE w:val="0"/>
        <w:autoSpaceDN w:val="0"/>
        <w:adjustRightInd w:val="0"/>
        <w:spacing w:after="0" w:line="276" w:lineRule="auto"/>
        <w:ind w:firstLine="540"/>
        <w:jc w:val="both"/>
        <w:rPr>
          <w:rFonts w:ascii="Times New Roman" w:hAnsi="Times New Roman" w:cs="Times New Roman"/>
          <w:sz w:val="25"/>
          <w:szCs w:val="25"/>
        </w:rPr>
      </w:pPr>
      <w:r w:rsidRPr="00726726">
        <w:rPr>
          <w:rFonts w:ascii="Times New Roman" w:hAnsi="Times New Roman" w:cs="Times New Roman"/>
          <w:sz w:val="25"/>
          <w:szCs w:val="25"/>
        </w:rPr>
        <w:t>Предварительная проверка достоверности представленной некоммерческой организацией информации осуществляется организатором конкурса путем проверки представленных документов на предмет наличия в них противоречивых сведений и (или) направления официальных запросов в соответствующие органы, в распоряжении которых находятся такие документы (информации), и (или) сверки с открытыми данными, представленными на официальных сайтах данных органов в информационно-телекоммуникационной сети «Интернет».</w:t>
      </w:r>
    </w:p>
    <w:p w:rsidR="00EE6C95" w:rsidRPr="005F2821" w:rsidRDefault="00EE6C95" w:rsidP="008C40DE">
      <w:pPr>
        <w:pStyle w:val="ConsPlusNormal"/>
        <w:spacing w:line="276" w:lineRule="auto"/>
        <w:ind w:firstLine="540"/>
        <w:jc w:val="both"/>
        <w:rPr>
          <w:rFonts w:ascii="Times New Roman" w:hAnsi="Times New Roman" w:cs="Times New Roman"/>
          <w:sz w:val="25"/>
          <w:szCs w:val="25"/>
        </w:rPr>
      </w:pPr>
      <w:bookmarkStart w:id="5" w:name="P196"/>
      <w:bookmarkEnd w:id="5"/>
      <w:r w:rsidRPr="00726726">
        <w:rPr>
          <w:rFonts w:ascii="Times New Roman" w:hAnsi="Times New Roman" w:cs="Times New Roman"/>
          <w:sz w:val="25"/>
          <w:szCs w:val="25"/>
        </w:rPr>
        <w:t xml:space="preserve">2.11. </w:t>
      </w:r>
      <w:r w:rsidRPr="005F2821">
        <w:rPr>
          <w:rFonts w:ascii="Times New Roman" w:hAnsi="Times New Roman" w:cs="Times New Roman"/>
          <w:sz w:val="25"/>
          <w:szCs w:val="25"/>
        </w:rPr>
        <w:t>Основаниями для отклонения заявки к участию в конкурсе на стадии рассмотрения</w:t>
      </w:r>
      <w:r>
        <w:rPr>
          <w:rFonts w:ascii="Times New Roman" w:hAnsi="Times New Roman" w:cs="Times New Roman"/>
          <w:sz w:val="25"/>
          <w:szCs w:val="25"/>
        </w:rPr>
        <w:t>.</w:t>
      </w:r>
    </w:p>
    <w:p w:rsidR="00EE6C95" w:rsidRPr="00726726" w:rsidRDefault="00EE6C95" w:rsidP="008C40DE">
      <w:pPr>
        <w:pStyle w:val="ConsPlusNormal"/>
        <w:spacing w:line="276" w:lineRule="auto"/>
        <w:ind w:firstLine="540"/>
        <w:jc w:val="both"/>
        <w:rPr>
          <w:rFonts w:ascii="Times New Roman" w:hAnsi="Times New Roman" w:cs="Times New Roman"/>
          <w:sz w:val="25"/>
          <w:szCs w:val="25"/>
        </w:rPr>
      </w:pPr>
      <w:bookmarkStart w:id="6" w:name="P197"/>
      <w:bookmarkEnd w:id="6"/>
      <w:r w:rsidRPr="00726726">
        <w:rPr>
          <w:rFonts w:ascii="Times New Roman" w:hAnsi="Times New Roman" w:cs="Times New Roman"/>
          <w:sz w:val="25"/>
          <w:szCs w:val="25"/>
        </w:rPr>
        <w:t>1) несоответствие некоммерческой организации требованиям, установленными пунктами 1.4. и 2.4 настоящего Порядка;</w:t>
      </w:r>
    </w:p>
    <w:p w:rsidR="00EE6C95" w:rsidRPr="00726726" w:rsidRDefault="00EE6C95" w:rsidP="008C40DE">
      <w:pPr>
        <w:pStyle w:val="ConsPlusNormal"/>
        <w:spacing w:line="276" w:lineRule="auto"/>
        <w:ind w:firstLine="540"/>
        <w:jc w:val="both"/>
        <w:rPr>
          <w:rFonts w:ascii="Times New Roman" w:hAnsi="Times New Roman" w:cs="Times New Roman"/>
          <w:sz w:val="25"/>
          <w:szCs w:val="25"/>
        </w:rPr>
      </w:pPr>
      <w:r w:rsidRPr="00726726">
        <w:rPr>
          <w:rFonts w:ascii="Times New Roman" w:hAnsi="Times New Roman" w:cs="Times New Roman"/>
          <w:sz w:val="25"/>
          <w:szCs w:val="25"/>
        </w:rPr>
        <w:t>2) несоответствие представленных некоммерческой организацией заявки и документов требованиям, определенными пунктами 2.5 настоящего Порядка, и требованиям, установленным в объявлении о проведении конкурса, или непредставление (представление не в полном объеме) указанных документов;</w:t>
      </w:r>
    </w:p>
    <w:p w:rsidR="008C40DE" w:rsidRDefault="00EE6C95" w:rsidP="008C40DE">
      <w:pPr>
        <w:pStyle w:val="ConsPlusNormal"/>
        <w:spacing w:line="276" w:lineRule="auto"/>
        <w:ind w:firstLine="540"/>
        <w:jc w:val="both"/>
        <w:rPr>
          <w:rFonts w:ascii="Times New Roman" w:hAnsi="Times New Roman" w:cs="Times New Roman"/>
          <w:sz w:val="25"/>
          <w:szCs w:val="25"/>
        </w:rPr>
      </w:pPr>
      <w:r w:rsidRPr="00726726">
        <w:rPr>
          <w:rFonts w:ascii="Times New Roman" w:hAnsi="Times New Roman" w:cs="Times New Roman"/>
          <w:sz w:val="25"/>
          <w:szCs w:val="25"/>
        </w:rPr>
        <w:t>3) недостоверность представленной некоммерческой организацией информации;</w:t>
      </w:r>
      <w:bookmarkStart w:id="7" w:name="P200"/>
      <w:bookmarkEnd w:id="7"/>
    </w:p>
    <w:p w:rsidR="00EE6C95" w:rsidRPr="00726726" w:rsidRDefault="00EE6C95" w:rsidP="008C40DE">
      <w:pPr>
        <w:pStyle w:val="ConsPlusNormal"/>
        <w:spacing w:line="276" w:lineRule="auto"/>
        <w:ind w:firstLine="540"/>
        <w:jc w:val="both"/>
        <w:rPr>
          <w:rFonts w:ascii="Times New Roman" w:hAnsi="Times New Roman" w:cs="Times New Roman"/>
          <w:sz w:val="25"/>
          <w:szCs w:val="25"/>
        </w:rPr>
      </w:pPr>
      <w:r w:rsidRPr="00726726">
        <w:rPr>
          <w:rFonts w:ascii="Times New Roman" w:hAnsi="Times New Roman" w:cs="Times New Roman"/>
          <w:sz w:val="25"/>
          <w:szCs w:val="25"/>
        </w:rPr>
        <w:t xml:space="preserve">4) подача некоммерческой организацией заявки после даты и (или) времени, </w:t>
      </w:r>
      <w:r w:rsidRPr="00726726">
        <w:rPr>
          <w:rFonts w:ascii="Times New Roman" w:hAnsi="Times New Roman" w:cs="Times New Roman"/>
          <w:sz w:val="25"/>
          <w:szCs w:val="25"/>
        </w:rPr>
        <w:lastRenderedPageBreak/>
        <w:t>указанного в объявлении о проведении конкурса.</w:t>
      </w:r>
    </w:p>
    <w:p w:rsidR="00EE6C95" w:rsidRPr="00726726" w:rsidRDefault="00EE6C95" w:rsidP="00EE6C95">
      <w:pPr>
        <w:pStyle w:val="ConsPlusNormal"/>
        <w:spacing w:line="276" w:lineRule="auto"/>
        <w:ind w:firstLine="540"/>
        <w:jc w:val="both"/>
        <w:rPr>
          <w:rFonts w:ascii="Times New Roman" w:hAnsi="Times New Roman" w:cs="Times New Roman"/>
          <w:sz w:val="25"/>
          <w:szCs w:val="25"/>
        </w:rPr>
      </w:pPr>
      <w:r w:rsidRPr="00726726">
        <w:rPr>
          <w:rFonts w:ascii="Times New Roman" w:hAnsi="Times New Roman" w:cs="Times New Roman"/>
          <w:sz w:val="25"/>
          <w:szCs w:val="25"/>
        </w:rPr>
        <w:t>2.12. При наличии оснований для отклонения заявки некоммерческой организации на стадии рассмотрения, указанных в пункте 2.11. настоящего Порядка, организатор конкурса в срок, установленный пунктом 2.10. настоящего Порядка, готовит проект решения Администрации об отклонении заявки некоммерческой организации с обоснованием причин ее отклонения и направляет его в Администрацию для подписания.</w:t>
      </w:r>
    </w:p>
    <w:p w:rsidR="00EE6C95" w:rsidRPr="00726726" w:rsidRDefault="00EE6C95" w:rsidP="00EE6C95">
      <w:pPr>
        <w:pStyle w:val="ConsPlusNormal"/>
        <w:spacing w:line="276" w:lineRule="auto"/>
        <w:ind w:firstLine="540"/>
        <w:jc w:val="both"/>
        <w:rPr>
          <w:rFonts w:ascii="Times New Roman" w:hAnsi="Times New Roman" w:cs="Times New Roman"/>
          <w:sz w:val="25"/>
          <w:szCs w:val="25"/>
        </w:rPr>
      </w:pPr>
      <w:r w:rsidRPr="00726726">
        <w:rPr>
          <w:rFonts w:ascii="Times New Roman" w:hAnsi="Times New Roman" w:cs="Times New Roman"/>
          <w:sz w:val="25"/>
          <w:szCs w:val="25"/>
        </w:rPr>
        <w:t xml:space="preserve">В случае принятия Администрацией решения об отказе в принятии заявки, организатор конкурса в течение 3 рабочих дней со дня принятия такого решения уведомляет участника конкурса посредством почтовой связи об отказе в принятии заявки с указанием оснований для отказа. </w:t>
      </w:r>
    </w:p>
    <w:p w:rsidR="00EE6C95" w:rsidRPr="00726726" w:rsidRDefault="00EE6C95" w:rsidP="00EE6C95">
      <w:pPr>
        <w:autoSpaceDE w:val="0"/>
        <w:autoSpaceDN w:val="0"/>
        <w:adjustRightInd w:val="0"/>
        <w:spacing w:after="0" w:line="276" w:lineRule="auto"/>
        <w:ind w:firstLine="540"/>
        <w:jc w:val="both"/>
        <w:rPr>
          <w:rFonts w:ascii="Times New Roman" w:hAnsi="Times New Roman" w:cs="Times New Roman"/>
          <w:sz w:val="25"/>
          <w:szCs w:val="25"/>
        </w:rPr>
      </w:pPr>
      <w:r w:rsidRPr="00726726">
        <w:rPr>
          <w:rFonts w:ascii="Times New Roman" w:hAnsi="Times New Roman" w:cs="Times New Roman"/>
          <w:sz w:val="25"/>
          <w:szCs w:val="25"/>
        </w:rPr>
        <w:t>2.13. Некоммерческая организация в случае отказа в принятии заявки вправе устранить представленные замечания и подать заявку повторно в сроки, указанные в объявлении о проведении конкурса.</w:t>
      </w:r>
    </w:p>
    <w:p w:rsidR="00EE6C95" w:rsidRPr="00726726" w:rsidRDefault="00EE6C95" w:rsidP="00EE6C95">
      <w:pPr>
        <w:autoSpaceDE w:val="0"/>
        <w:autoSpaceDN w:val="0"/>
        <w:adjustRightInd w:val="0"/>
        <w:spacing w:after="0" w:line="276" w:lineRule="auto"/>
        <w:ind w:firstLine="540"/>
        <w:jc w:val="both"/>
        <w:rPr>
          <w:rFonts w:ascii="Times New Roman" w:hAnsi="Times New Roman" w:cs="Times New Roman"/>
          <w:sz w:val="25"/>
          <w:szCs w:val="25"/>
        </w:rPr>
      </w:pPr>
      <w:r w:rsidRPr="00726726">
        <w:rPr>
          <w:rFonts w:ascii="Times New Roman" w:hAnsi="Times New Roman" w:cs="Times New Roman"/>
          <w:sz w:val="25"/>
          <w:szCs w:val="25"/>
        </w:rPr>
        <w:t>2.14. Не может являться основанием для отклонения заявки некоммерческой организации в их дальнейшем рассмотрении наличие заявке описок, опечаток, орфографических и арифметических ошибок.</w:t>
      </w:r>
    </w:p>
    <w:p w:rsidR="00EE6C95" w:rsidRPr="00726726" w:rsidRDefault="00EE6C95" w:rsidP="00EE6C95">
      <w:pPr>
        <w:autoSpaceDE w:val="0"/>
        <w:autoSpaceDN w:val="0"/>
        <w:adjustRightInd w:val="0"/>
        <w:spacing w:after="0" w:line="276" w:lineRule="auto"/>
        <w:ind w:firstLine="540"/>
        <w:jc w:val="both"/>
        <w:rPr>
          <w:rFonts w:ascii="Times New Roman" w:hAnsi="Times New Roman" w:cs="Times New Roman"/>
          <w:sz w:val="25"/>
          <w:szCs w:val="25"/>
        </w:rPr>
      </w:pPr>
      <w:r w:rsidRPr="00726726">
        <w:rPr>
          <w:rFonts w:ascii="Times New Roman" w:hAnsi="Times New Roman" w:cs="Times New Roman"/>
          <w:sz w:val="25"/>
          <w:szCs w:val="25"/>
        </w:rPr>
        <w:t>2.15. Не позднее 20 рабочих дней со дня окончания срока приема заявок организатор конкурса направляет заявки и документы некоммерческих организаций, допущенных к участию в конкурсе, в Комиссию по отбору проектов социально ориентированных некоммерческих организаций на территории муниципального района «Койгородский» (далее – конкурсная комиссия).</w:t>
      </w:r>
    </w:p>
    <w:p w:rsidR="00EE6C95" w:rsidRPr="00726726" w:rsidRDefault="00EE6C95" w:rsidP="00EE6C95">
      <w:pPr>
        <w:autoSpaceDE w:val="0"/>
        <w:autoSpaceDN w:val="0"/>
        <w:adjustRightInd w:val="0"/>
        <w:spacing w:line="276" w:lineRule="auto"/>
        <w:ind w:firstLine="540"/>
        <w:jc w:val="both"/>
        <w:rPr>
          <w:rFonts w:ascii="Times New Roman" w:hAnsi="Times New Roman" w:cs="Times New Roman"/>
          <w:sz w:val="25"/>
          <w:szCs w:val="25"/>
        </w:rPr>
      </w:pPr>
      <w:r w:rsidRPr="00726726">
        <w:rPr>
          <w:rFonts w:ascii="Times New Roman" w:hAnsi="Times New Roman" w:cs="Times New Roman"/>
          <w:sz w:val="25"/>
          <w:szCs w:val="25"/>
        </w:rPr>
        <w:t>Состав и порядок работы конкурсной комиссии утвержден Постановлением администрации муниципального района «Койгородский» от 09 апреля 2018 г. № 14/04.</w:t>
      </w:r>
    </w:p>
    <w:p w:rsidR="00EE6C95" w:rsidRPr="00726726" w:rsidRDefault="00EE6C95" w:rsidP="00EE6C95">
      <w:pPr>
        <w:autoSpaceDE w:val="0"/>
        <w:autoSpaceDN w:val="0"/>
        <w:adjustRightInd w:val="0"/>
        <w:spacing w:line="276" w:lineRule="auto"/>
        <w:ind w:firstLine="540"/>
        <w:jc w:val="both"/>
        <w:rPr>
          <w:rFonts w:ascii="Times New Roman" w:hAnsi="Times New Roman" w:cs="Times New Roman"/>
          <w:sz w:val="25"/>
          <w:szCs w:val="25"/>
        </w:rPr>
      </w:pPr>
      <w:r w:rsidRPr="00726726">
        <w:rPr>
          <w:rFonts w:ascii="Times New Roman" w:hAnsi="Times New Roman" w:cs="Times New Roman"/>
          <w:sz w:val="25"/>
          <w:szCs w:val="25"/>
        </w:rPr>
        <w:t>Конкурсную комиссию возглавляет председатель, который осуществляет общее руководство деятельностью комиссии, подписывает протоколы заседаний, несет персональную ответственность за выполнение возложенных на конкурсную комиссию задач.</w:t>
      </w:r>
    </w:p>
    <w:p w:rsidR="00EE6C95" w:rsidRPr="00726726" w:rsidRDefault="00EE6C95" w:rsidP="00EE6C95">
      <w:pPr>
        <w:autoSpaceDE w:val="0"/>
        <w:autoSpaceDN w:val="0"/>
        <w:adjustRightInd w:val="0"/>
        <w:spacing w:line="276" w:lineRule="auto"/>
        <w:ind w:firstLine="540"/>
        <w:jc w:val="both"/>
        <w:rPr>
          <w:rFonts w:ascii="Times New Roman" w:hAnsi="Times New Roman" w:cs="Times New Roman"/>
          <w:sz w:val="25"/>
          <w:szCs w:val="25"/>
        </w:rPr>
      </w:pPr>
      <w:r w:rsidRPr="00726726">
        <w:rPr>
          <w:rFonts w:ascii="Times New Roman" w:hAnsi="Times New Roman" w:cs="Times New Roman"/>
          <w:sz w:val="25"/>
          <w:szCs w:val="25"/>
        </w:rPr>
        <w:t>В период отсутствия председателя конкурсной комиссии его полномочия исполняет заместитель председателя конкурсной комиссии.</w:t>
      </w:r>
    </w:p>
    <w:p w:rsidR="00EE6C95" w:rsidRPr="00726726" w:rsidRDefault="00EE6C95" w:rsidP="00EE6C95">
      <w:pPr>
        <w:autoSpaceDE w:val="0"/>
        <w:autoSpaceDN w:val="0"/>
        <w:adjustRightInd w:val="0"/>
        <w:spacing w:line="276" w:lineRule="auto"/>
        <w:ind w:firstLine="540"/>
        <w:jc w:val="both"/>
        <w:rPr>
          <w:rFonts w:ascii="Times New Roman" w:hAnsi="Times New Roman" w:cs="Times New Roman"/>
          <w:sz w:val="25"/>
          <w:szCs w:val="25"/>
        </w:rPr>
      </w:pPr>
      <w:r w:rsidRPr="00726726">
        <w:rPr>
          <w:rFonts w:ascii="Times New Roman" w:hAnsi="Times New Roman" w:cs="Times New Roman"/>
          <w:sz w:val="25"/>
          <w:szCs w:val="25"/>
        </w:rPr>
        <w:t>Секретарь конкурсной комиссии формирует проект повестки очередного заседания конкурсной комиссии, обеспечивает подготовку материалов к заседаниям конкурсной комиссии, оповещает членов конкурсной комиссии об очередных ее заседаниях, ведет и подписывает протоколы заседаний конкурсной комиссии.</w:t>
      </w:r>
    </w:p>
    <w:p w:rsidR="00EE6C95" w:rsidRPr="00726726" w:rsidRDefault="00EE6C95" w:rsidP="008C40DE">
      <w:pPr>
        <w:autoSpaceDE w:val="0"/>
        <w:autoSpaceDN w:val="0"/>
        <w:adjustRightInd w:val="0"/>
        <w:spacing w:after="0" w:line="276" w:lineRule="auto"/>
        <w:ind w:firstLine="540"/>
        <w:jc w:val="both"/>
        <w:rPr>
          <w:rFonts w:ascii="Times New Roman" w:hAnsi="Times New Roman" w:cs="Times New Roman"/>
          <w:sz w:val="25"/>
          <w:szCs w:val="25"/>
        </w:rPr>
      </w:pPr>
      <w:r w:rsidRPr="00726726">
        <w:rPr>
          <w:rFonts w:ascii="Times New Roman" w:hAnsi="Times New Roman" w:cs="Times New Roman"/>
          <w:sz w:val="25"/>
          <w:szCs w:val="25"/>
        </w:rPr>
        <w:t>Организатор конкурса:</w:t>
      </w:r>
    </w:p>
    <w:p w:rsidR="00EE6C95" w:rsidRPr="00726726" w:rsidRDefault="00EE6C95" w:rsidP="008C40DE">
      <w:pPr>
        <w:autoSpaceDE w:val="0"/>
        <w:autoSpaceDN w:val="0"/>
        <w:adjustRightInd w:val="0"/>
        <w:spacing w:after="0" w:line="276" w:lineRule="auto"/>
        <w:ind w:firstLine="540"/>
        <w:jc w:val="both"/>
        <w:rPr>
          <w:rFonts w:ascii="Times New Roman" w:hAnsi="Times New Roman" w:cs="Times New Roman"/>
          <w:sz w:val="25"/>
          <w:szCs w:val="25"/>
        </w:rPr>
      </w:pPr>
      <w:r w:rsidRPr="00726726">
        <w:rPr>
          <w:rFonts w:ascii="Times New Roman" w:hAnsi="Times New Roman" w:cs="Times New Roman"/>
          <w:sz w:val="25"/>
          <w:szCs w:val="25"/>
        </w:rPr>
        <w:t>- организует работу конкурсной комиссии;</w:t>
      </w:r>
    </w:p>
    <w:p w:rsidR="00EE6C95" w:rsidRPr="00726726" w:rsidRDefault="00EE6C95" w:rsidP="008C40DE">
      <w:pPr>
        <w:autoSpaceDE w:val="0"/>
        <w:autoSpaceDN w:val="0"/>
        <w:adjustRightInd w:val="0"/>
        <w:spacing w:after="0" w:line="276" w:lineRule="auto"/>
        <w:ind w:firstLine="540"/>
        <w:jc w:val="both"/>
        <w:rPr>
          <w:rFonts w:ascii="Times New Roman" w:hAnsi="Times New Roman" w:cs="Times New Roman"/>
          <w:sz w:val="25"/>
          <w:szCs w:val="25"/>
        </w:rPr>
      </w:pPr>
      <w:r w:rsidRPr="00726726">
        <w:rPr>
          <w:rFonts w:ascii="Times New Roman" w:hAnsi="Times New Roman" w:cs="Times New Roman"/>
          <w:sz w:val="25"/>
          <w:szCs w:val="25"/>
        </w:rPr>
        <w:t>- уведомляет участника отбора о решении конкурсной комиссии;</w:t>
      </w:r>
    </w:p>
    <w:p w:rsidR="00EE6C95" w:rsidRPr="00726726" w:rsidRDefault="00EE6C95" w:rsidP="008C40DE">
      <w:pPr>
        <w:autoSpaceDE w:val="0"/>
        <w:autoSpaceDN w:val="0"/>
        <w:adjustRightInd w:val="0"/>
        <w:spacing w:after="0" w:line="276" w:lineRule="auto"/>
        <w:ind w:firstLine="540"/>
        <w:jc w:val="both"/>
        <w:rPr>
          <w:rFonts w:ascii="Times New Roman" w:hAnsi="Times New Roman" w:cs="Times New Roman"/>
          <w:sz w:val="25"/>
          <w:szCs w:val="25"/>
        </w:rPr>
      </w:pPr>
      <w:r w:rsidRPr="00726726">
        <w:rPr>
          <w:rFonts w:ascii="Times New Roman" w:hAnsi="Times New Roman" w:cs="Times New Roman"/>
          <w:sz w:val="25"/>
          <w:szCs w:val="25"/>
        </w:rPr>
        <w:t>- организует подготовку и подписание соглашений с получателями субсидий;</w:t>
      </w:r>
    </w:p>
    <w:p w:rsidR="00EE6C95" w:rsidRPr="00726726" w:rsidRDefault="00EE6C95" w:rsidP="008C40DE">
      <w:pPr>
        <w:autoSpaceDE w:val="0"/>
        <w:autoSpaceDN w:val="0"/>
        <w:adjustRightInd w:val="0"/>
        <w:spacing w:after="0" w:line="276" w:lineRule="auto"/>
        <w:ind w:firstLine="540"/>
        <w:jc w:val="both"/>
        <w:rPr>
          <w:rFonts w:ascii="Times New Roman" w:hAnsi="Times New Roman" w:cs="Times New Roman"/>
          <w:sz w:val="25"/>
          <w:szCs w:val="25"/>
        </w:rPr>
      </w:pPr>
      <w:r w:rsidRPr="00726726">
        <w:rPr>
          <w:rFonts w:ascii="Times New Roman" w:hAnsi="Times New Roman" w:cs="Times New Roman"/>
          <w:sz w:val="25"/>
          <w:szCs w:val="25"/>
        </w:rPr>
        <w:t>- обеспечивает контроль за выполнением условий соглашений.</w:t>
      </w:r>
    </w:p>
    <w:p w:rsidR="00EE6C95" w:rsidRPr="00726726" w:rsidRDefault="00EE6C95" w:rsidP="00EE6C95">
      <w:pPr>
        <w:autoSpaceDE w:val="0"/>
        <w:autoSpaceDN w:val="0"/>
        <w:adjustRightInd w:val="0"/>
        <w:spacing w:line="276" w:lineRule="auto"/>
        <w:ind w:firstLine="540"/>
        <w:jc w:val="both"/>
        <w:rPr>
          <w:rFonts w:ascii="Times New Roman" w:hAnsi="Times New Roman" w:cs="Times New Roman"/>
          <w:sz w:val="25"/>
          <w:szCs w:val="25"/>
        </w:rPr>
      </w:pPr>
      <w:r w:rsidRPr="00726726">
        <w:rPr>
          <w:rFonts w:ascii="Times New Roman" w:hAnsi="Times New Roman" w:cs="Times New Roman"/>
          <w:sz w:val="25"/>
          <w:szCs w:val="25"/>
        </w:rPr>
        <w:t xml:space="preserve">2.16. Оценка заявок и проектов осуществляется каждым членом конкурсной комиссии, присутствующим при проведении конкурса и оценивается по балльной шкале по группам критериев, указанных в приложении № 3 к настоящему Порядку. </w:t>
      </w:r>
    </w:p>
    <w:p w:rsidR="00EE6C95" w:rsidRPr="00726726" w:rsidRDefault="00EE6C95" w:rsidP="00EE6C95">
      <w:pPr>
        <w:autoSpaceDE w:val="0"/>
        <w:autoSpaceDN w:val="0"/>
        <w:adjustRightInd w:val="0"/>
        <w:spacing w:line="276" w:lineRule="auto"/>
        <w:ind w:firstLine="540"/>
        <w:jc w:val="both"/>
        <w:rPr>
          <w:rFonts w:ascii="Times New Roman" w:hAnsi="Times New Roman" w:cs="Times New Roman"/>
          <w:sz w:val="25"/>
          <w:szCs w:val="25"/>
        </w:rPr>
      </w:pPr>
      <w:r w:rsidRPr="00726726">
        <w:rPr>
          <w:rFonts w:ascii="Times New Roman" w:hAnsi="Times New Roman" w:cs="Times New Roman"/>
          <w:sz w:val="25"/>
          <w:szCs w:val="25"/>
        </w:rPr>
        <w:lastRenderedPageBreak/>
        <w:t>В ходе заседания конкурсная комиссия выполняет расчет среднего балла заявки. Для этого сумма баллов, выставленных членами конкурсной комиссии каждой заявке, делится на число членов конкурсной комиссии, рассматривающих указанную заявку.</w:t>
      </w:r>
    </w:p>
    <w:p w:rsidR="00EE6C95" w:rsidRPr="00726726" w:rsidRDefault="00EE6C95" w:rsidP="00EE6C95">
      <w:pPr>
        <w:autoSpaceDE w:val="0"/>
        <w:autoSpaceDN w:val="0"/>
        <w:adjustRightInd w:val="0"/>
        <w:spacing w:line="276" w:lineRule="auto"/>
        <w:ind w:firstLine="540"/>
        <w:jc w:val="both"/>
        <w:rPr>
          <w:rFonts w:ascii="Times New Roman" w:hAnsi="Times New Roman" w:cs="Times New Roman"/>
          <w:sz w:val="25"/>
          <w:szCs w:val="25"/>
        </w:rPr>
      </w:pPr>
      <w:r w:rsidRPr="00726726">
        <w:rPr>
          <w:rFonts w:ascii="Times New Roman" w:hAnsi="Times New Roman" w:cs="Times New Roman"/>
          <w:sz w:val="25"/>
          <w:szCs w:val="25"/>
        </w:rPr>
        <w:t xml:space="preserve">Итоговое значение среднего балла заявки, при котором проект признается прошедшим конкурсный отбор, составляет не менее </w:t>
      </w:r>
      <w:r>
        <w:rPr>
          <w:rFonts w:ascii="Times New Roman" w:hAnsi="Times New Roman" w:cs="Times New Roman"/>
          <w:sz w:val="25"/>
          <w:szCs w:val="25"/>
        </w:rPr>
        <w:t>3</w:t>
      </w:r>
      <w:r w:rsidRPr="00726726">
        <w:rPr>
          <w:rFonts w:ascii="Times New Roman" w:hAnsi="Times New Roman" w:cs="Times New Roman"/>
          <w:sz w:val="25"/>
          <w:szCs w:val="25"/>
        </w:rPr>
        <w:t>0 баллов.</w:t>
      </w:r>
    </w:p>
    <w:p w:rsidR="00EE6C95" w:rsidRPr="00726726" w:rsidRDefault="00EE6C95" w:rsidP="00EE6C95">
      <w:pPr>
        <w:pStyle w:val="ConsPlusNormal"/>
        <w:spacing w:before="200" w:line="276" w:lineRule="auto"/>
        <w:ind w:firstLine="540"/>
        <w:jc w:val="both"/>
        <w:rPr>
          <w:rFonts w:ascii="Times New Roman" w:hAnsi="Times New Roman" w:cs="Times New Roman"/>
          <w:sz w:val="25"/>
          <w:szCs w:val="25"/>
        </w:rPr>
      </w:pPr>
      <w:r w:rsidRPr="00726726">
        <w:rPr>
          <w:rFonts w:ascii="Times New Roman" w:hAnsi="Times New Roman" w:cs="Times New Roman"/>
          <w:sz w:val="25"/>
          <w:szCs w:val="25"/>
        </w:rPr>
        <w:t xml:space="preserve">2.17. По результатам оценки, заявки распределяются исходя из среднего балла заявки (от наибольшего к меньшему). В случае равенства среднего балла заявки учитывается дата и номер регистрации заявки (от меньшего к большему). </w:t>
      </w:r>
    </w:p>
    <w:p w:rsidR="00EE6C95" w:rsidRPr="00726726" w:rsidRDefault="00EE6C95" w:rsidP="00EE6C95">
      <w:pPr>
        <w:pStyle w:val="ConsPlusNormal"/>
        <w:spacing w:before="200" w:line="276" w:lineRule="auto"/>
        <w:ind w:firstLine="540"/>
        <w:jc w:val="both"/>
        <w:rPr>
          <w:rFonts w:ascii="Times New Roman" w:hAnsi="Times New Roman" w:cs="Times New Roman"/>
          <w:sz w:val="25"/>
          <w:szCs w:val="25"/>
        </w:rPr>
      </w:pPr>
      <w:r w:rsidRPr="00726726">
        <w:rPr>
          <w:rFonts w:ascii="Times New Roman" w:hAnsi="Times New Roman" w:cs="Times New Roman"/>
          <w:sz w:val="25"/>
          <w:szCs w:val="25"/>
        </w:rPr>
        <w:t>Субсидия выделяется первой в рейтинге некоммерческой организации на основании представленной сметы.</w:t>
      </w:r>
    </w:p>
    <w:p w:rsidR="00EE6C95" w:rsidRPr="00726726" w:rsidRDefault="00EE6C95" w:rsidP="00EE6C95">
      <w:pPr>
        <w:pStyle w:val="ConsPlusNormal"/>
        <w:spacing w:before="200" w:line="276" w:lineRule="auto"/>
        <w:ind w:firstLine="540"/>
        <w:jc w:val="both"/>
        <w:rPr>
          <w:rFonts w:ascii="Times New Roman" w:hAnsi="Times New Roman" w:cs="Times New Roman"/>
          <w:sz w:val="25"/>
          <w:szCs w:val="25"/>
        </w:rPr>
      </w:pPr>
      <w:r w:rsidRPr="00726726">
        <w:rPr>
          <w:rFonts w:ascii="Times New Roman" w:hAnsi="Times New Roman" w:cs="Times New Roman"/>
          <w:sz w:val="25"/>
          <w:szCs w:val="25"/>
        </w:rPr>
        <w:t>После определения суммы средств первой в рейтинге некоммерческой организации и наличия нераспределенного остатка средств выбирается следующая заявка в рейтинге и определяется сумма предоставления субсидии.</w:t>
      </w:r>
    </w:p>
    <w:p w:rsidR="00EE6C95" w:rsidRPr="00726726" w:rsidRDefault="00EE6C95" w:rsidP="00EE6C95">
      <w:pPr>
        <w:pStyle w:val="ConsPlusNormal"/>
        <w:spacing w:before="200" w:line="276" w:lineRule="auto"/>
        <w:ind w:firstLine="540"/>
        <w:jc w:val="both"/>
        <w:rPr>
          <w:rFonts w:ascii="Times New Roman" w:hAnsi="Times New Roman" w:cs="Times New Roman"/>
          <w:sz w:val="25"/>
          <w:szCs w:val="25"/>
        </w:rPr>
      </w:pPr>
      <w:r w:rsidRPr="00726726">
        <w:rPr>
          <w:rFonts w:ascii="Times New Roman" w:hAnsi="Times New Roman" w:cs="Times New Roman"/>
          <w:sz w:val="25"/>
          <w:szCs w:val="25"/>
        </w:rPr>
        <w:t xml:space="preserve">Количество победителей конкурса определяется исходя из объема бюджетных ассигнований бюджета МО МР «Койгородский», предусмотренных на эти цели на соответствующий финансовый год. </w:t>
      </w:r>
    </w:p>
    <w:p w:rsidR="0021417D" w:rsidRPr="00C97E8A" w:rsidRDefault="00EE6C95" w:rsidP="00EE6C95">
      <w:pPr>
        <w:pStyle w:val="ConsPlusNormal"/>
        <w:spacing w:before="200" w:line="276" w:lineRule="auto"/>
        <w:ind w:firstLine="540"/>
        <w:jc w:val="both"/>
        <w:rPr>
          <w:rFonts w:ascii="Times New Roman" w:hAnsi="Times New Roman" w:cs="Times New Roman"/>
          <w:sz w:val="25"/>
          <w:szCs w:val="25"/>
        </w:rPr>
      </w:pPr>
      <w:r w:rsidRPr="0021417D">
        <w:rPr>
          <w:rFonts w:ascii="Times New Roman" w:hAnsi="Times New Roman" w:cs="Times New Roman"/>
          <w:sz w:val="25"/>
          <w:szCs w:val="25"/>
        </w:rPr>
        <w:t xml:space="preserve">2.18. Решение конкурсной комиссии об итогах конкурса оформляется протоколом заседания конкурсной комиссии (далее – Протокол). Протокол в течение 3 рабочих дней с даты его вынесения публикуется в информационно-телекоммуникационной сети «Интернет» на официальном сайте </w:t>
      </w:r>
      <w:r w:rsidRPr="00C97E8A">
        <w:rPr>
          <w:rFonts w:ascii="Times New Roman" w:hAnsi="Times New Roman" w:cs="Times New Roman"/>
          <w:sz w:val="25"/>
          <w:szCs w:val="25"/>
        </w:rPr>
        <w:t>Администрации</w:t>
      </w:r>
      <w:r w:rsidR="00CD3503" w:rsidRPr="00C97E8A">
        <w:rPr>
          <w:rFonts w:ascii="Times New Roman" w:hAnsi="Times New Roman" w:cs="Times New Roman"/>
          <w:sz w:val="25"/>
          <w:szCs w:val="25"/>
        </w:rPr>
        <w:t>,</w:t>
      </w:r>
      <w:r w:rsidR="0021417D" w:rsidRPr="00C97E8A">
        <w:rPr>
          <w:rFonts w:ascii="Times New Roman" w:hAnsi="Times New Roman" w:cs="Times New Roman"/>
          <w:sz w:val="25"/>
          <w:szCs w:val="25"/>
        </w:rPr>
        <w:t xml:space="preserve"> включающий следующие сведения:</w:t>
      </w:r>
    </w:p>
    <w:p w:rsidR="0021417D" w:rsidRPr="00C97E8A" w:rsidRDefault="0021417D" w:rsidP="0021417D">
      <w:pPr>
        <w:pStyle w:val="ConsPlusNormal"/>
        <w:ind w:firstLine="540"/>
        <w:jc w:val="both"/>
        <w:rPr>
          <w:rFonts w:ascii="Times New Roman" w:hAnsi="Times New Roman" w:cs="Times New Roman"/>
          <w:sz w:val="25"/>
          <w:szCs w:val="25"/>
        </w:rPr>
      </w:pPr>
      <w:r w:rsidRPr="00C97E8A">
        <w:rPr>
          <w:rFonts w:ascii="Times New Roman" w:hAnsi="Times New Roman" w:cs="Times New Roman"/>
          <w:sz w:val="25"/>
          <w:szCs w:val="25"/>
        </w:rPr>
        <w:t>- дату, время и место проведения рассмотрения заявок;</w:t>
      </w:r>
    </w:p>
    <w:p w:rsidR="0021417D" w:rsidRPr="00C97E8A" w:rsidRDefault="0021417D" w:rsidP="0021417D">
      <w:pPr>
        <w:pStyle w:val="ConsPlusNormal"/>
        <w:spacing w:before="220"/>
        <w:ind w:firstLine="540"/>
        <w:jc w:val="both"/>
        <w:rPr>
          <w:rFonts w:ascii="Times New Roman" w:hAnsi="Times New Roman" w:cs="Times New Roman"/>
          <w:sz w:val="25"/>
          <w:szCs w:val="25"/>
        </w:rPr>
      </w:pPr>
      <w:r w:rsidRPr="00C97E8A">
        <w:rPr>
          <w:rFonts w:ascii="Times New Roman" w:hAnsi="Times New Roman" w:cs="Times New Roman"/>
          <w:sz w:val="25"/>
          <w:szCs w:val="25"/>
        </w:rPr>
        <w:t>- дату, время и место оценки заявок;</w:t>
      </w:r>
    </w:p>
    <w:p w:rsidR="0021417D" w:rsidRPr="00C97E8A" w:rsidRDefault="0021417D" w:rsidP="0021417D">
      <w:pPr>
        <w:pStyle w:val="ConsPlusNormal"/>
        <w:spacing w:before="220"/>
        <w:ind w:firstLine="540"/>
        <w:jc w:val="both"/>
        <w:rPr>
          <w:rFonts w:ascii="Times New Roman" w:hAnsi="Times New Roman" w:cs="Times New Roman"/>
          <w:sz w:val="25"/>
          <w:szCs w:val="25"/>
        </w:rPr>
      </w:pPr>
      <w:r w:rsidRPr="00C97E8A">
        <w:rPr>
          <w:rFonts w:ascii="Times New Roman" w:hAnsi="Times New Roman" w:cs="Times New Roman"/>
          <w:sz w:val="25"/>
          <w:szCs w:val="25"/>
        </w:rPr>
        <w:t>- информацию о некоммерческих организациях, заявки которых были рассмотрены;</w:t>
      </w:r>
    </w:p>
    <w:p w:rsidR="0021417D" w:rsidRPr="00C97E8A" w:rsidRDefault="0021417D" w:rsidP="0021417D">
      <w:pPr>
        <w:pStyle w:val="ConsPlusNormal"/>
        <w:spacing w:before="220"/>
        <w:ind w:firstLine="540"/>
        <w:jc w:val="both"/>
        <w:rPr>
          <w:rFonts w:ascii="Times New Roman" w:hAnsi="Times New Roman" w:cs="Times New Roman"/>
          <w:sz w:val="25"/>
          <w:szCs w:val="25"/>
        </w:rPr>
      </w:pPr>
      <w:r w:rsidRPr="00C97E8A">
        <w:rPr>
          <w:rFonts w:ascii="Times New Roman" w:hAnsi="Times New Roman" w:cs="Times New Roman"/>
          <w:sz w:val="25"/>
          <w:szCs w:val="25"/>
        </w:rPr>
        <w:t>- информацию о некоммерческих организациях,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21417D" w:rsidRPr="00C97E8A" w:rsidRDefault="0021417D" w:rsidP="0021417D">
      <w:pPr>
        <w:pStyle w:val="ConsPlusNormal"/>
        <w:spacing w:before="220"/>
        <w:ind w:firstLine="540"/>
        <w:jc w:val="both"/>
        <w:rPr>
          <w:rFonts w:ascii="Times New Roman" w:hAnsi="Times New Roman" w:cs="Times New Roman"/>
          <w:sz w:val="25"/>
          <w:szCs w:val="25"/>
        </w:rPr>
      </w:pPr>
      <w:r w:rsidRPr="00C97E8A">
        <w:rPr>
          <w:rFonts w:ascii="Times New Roman" w:hAnsi="Times New Roman" w:cs="Times New Roman"/>
          <w:sz w:val="25"/>
          <w:szCs w:val="25"/>
        </w:rPr>
        <w:t>- перечень некоммерческих организаций, которым отказано в предоставлении субсидии, с указанием причин отказа;</w:t>
      </w:r>
    </w:p>
    <w:p w:rsidR="004F0100" w:rsidRPr="00C97E8A" w:rsidRDefault="004F0100" w:rsidP="0021417D">
      <w:pPr>
        <w:pStyle w:val="ConsPlusNormal"/>
        <w:spacing w:before="220"/>
        <w:ind w:firstLine="540"/>
        <w:jc w:val="both"/>
        <w:rPr>
          <w:rFonts w:ascii="Times New Roman" w:hAnsi="Times New Roman" w:cs="Times New Roman"/>
          <w:sz w:val="25"/>
          <w:szCs w:val="25"/>
        </w:rPr>
      </w:pPr>
      <w:r w:rsidRPr="00C97E8A">
        <w:rPr>
          <w:rFonts w:ascii="Times New Roman" w:hAnsi="Times New Roman" w:cs="Times New Roman"/>
          <w:sz w:val="25"/>
          <w:szCs w:val="25"/>
        </w:rPr>
        <w:t>- последовательность оценки</w:t>
      </w:r>
      <w:r w:rsidR="00CD3503" w:rsidRPr="00C97E8A">
        <w:rPr>
          <w:rFonts w:ascii="Times New Roman" w:hAnsi="Times New Roman" w:cs="Times New Roman"/>
          <w:sz w:val="25"/>
          <w:szCs w:val="25"/>
        </w:rPr>
        <w:t xml:space="preserve"> предложений(</w:t>
      </w:r>
      <w:r w:rsidRPr="00C97E8A">
        <w:rPr>
          <w:rFonts w:ascii="Times New Roman" w:hAnsi="Times New Roman" w:cs="Times New Roman"/>
          <w:sz w:val="25"/>
          <w:szCs w:val="25"/>
        </w:rPr>
        <w:t>заявок</w:t>
      </w:r>
      <w:r w:rsidR="00CD3503" w:rsidRPr="00C97E8A">
        <w:rPr>
          <w:rFonts w:ascii="Times New Roman" w:hAnsi="Times New Roman" w:cs="Times New Roman"/>
          <w:sz w:val="25"/>
          <w:szCs w:val="25"/>
        </w:rPr>
        <w:t>)</w:t>
      </w:r>
      <w:r w:rsidRPr="00C97E8A">
        <w:rPr>
          <w:rFonts w:ascii="Times New Roman" w:hAnsi="Times New Roman" w:cs="Times New Roman"/>
          <w:sz w:val="25"/>
          <w:szCs w:val="25"/>
        </w:rPr>
        <w:t xml:space="preserve"> участников конкурса, присвоенные заявкам участников конкурса значения по каждому из предусмотренных критериев оценки </w:t>
      </w:r>
      <w:r w:rsidR="00CD3503" w:rsidRPr="00C97E8A">
        <w:rPr>
          <w:rFonts w:ascii="Times New Roman" w:hAnsi="Times New Roman" w:cs="Times New Roman"/>
          <w:sz w:val="25"/>
          <w:szCs w:val="25"/>
        </w:rPr>
        <w:t>предложений (</w:t>
      </w:r>
      <w:r w:rsidRPr="00C97E8A">
        <w:rPr>
          <w:rFonts w:ascii="Times New Roman" w:hAnsi="Times New Roman" w:cs="Times New Roman"/>
          <w:sz w:val="25"/>
          <w:szCs w:val="25"/>
        </w:rPr>
        <w:t>заявок</w:t>
      </w:r>
      <w:r w:rsidR="00CD3503" w:rsidRPr="00C97E8A">
        <w:rPr>
          <w:rFonts w:ascii="Times New Roman" w:hAnsi="Times New Roman" w:cs="Times New Roman"/>
          <w:sz w:val="25"/>
          <w:szCs w:val="25"/>
        </w:rPr>
        <w:t>)</w:t>
      </w:r>
      <w:r w:rsidRPr="00C97E8A">
        <w:rPr>
          <w:rFonts w:ascii="Times New Roman" w:hAnsi="Times New Roman" w:cs="Times New Roman"/>
          <w:sz w:val="25"/>
          <w:szCs w:val="25"/>
        </w:rPr>
        <w:t xml:space="preserve"> участников конкурса, принятое на основании результатов оценки указанных</w:t>
      </w:r>
      <w:r w:rsidR="00CD3503" w:rsidRPr="00C97E8A">
        <w:rPr>
          <w:rFonts w:ascii="Times New Roman" w:hAnsi="Times New Roman" w:cs="Times New Roman"/>
          <w:sz w:val="25"/>
          <w:szCs w:val="25"/>
        </w:rPr>
        <w:t xml:space="preserve"> предложений решение о присвоении таким предложениям (заявкам) порядковых номеров;</w:t>
      </w:r>
    </w:p>
    <w:p w:rsidR="00ED3380" w:rsidRPr="00C97E8A" w:rsidRDefault="00ED3380" w:rsidP="0021417D">
      <w:pPr>
        <w:pStyle w:val="ConsPlusNormal"/>
        <w:spacing w:before="220"/>
        <w:ind w:firstLine="540"/>
        <w:jc w:val="both"/>
        <w:rPr>
          <w:rFonts w:ascii="Times New Roman" w:hAnsi="Times New Roman" w:cs="Times New Roman"/>
          <w:sz w:val="25"/>
          <w:szCs w:val="25"/>
        </w:rPr>
      </w:pPr>
      <w:r w:rsidRPr="00C97E8A">
        <w:rPr>
          <w:rFonts w:ascii="Times New Roman" w:hAnsi="Times New Roman" w:cs="Times New Roman"/>
          <w:sz w:val="25"/>
          <w:szCs w:val="25"/>
        </w:rPr>
        <w:t>- наименование получателя (получателей) субсидии, с которым заключается соглашение, и размер предоставляемой ему субсидии.</w:t>
      </w:r>
    </w:p>
    <w:p w:rsidR="00EE6C95" w:rsidRPr="00726726" w:rsidRDefault="00EE6C95" w:rsidP="00EE6C95">
      <w:pPr>
        <w:pStyle w:val="ConsPlusNormal"/>
        <w:spacing w:before="200" w:line="276" w:lineRule="auto"/>
        <w:ind w:firstLine="540"/>
        <w:jc w:val="both"/>
        <w:rPr>
          <w:rFonts w:ascii="Times New Roman" w:hAnsi="Times New Roman" w:cs="Times New Roman"/>
          <w:sz w:val="25"/>
          <w:szCs w:val="25"/>
        </w:rPr>
      </w:pPr>
      <w:r w:rsidRPr="00726726">
        <w:rPr>
          <w:rFonts w:ascii="Times New Roman" w:hAnsi="Times New Roman" w:cs="Times New Roman"/>
          <w:sz w:val="25"/>
          <w:szCs w:val="25"/>
        </w:rPr>
        <w:t xml:space="preserve"> 2.19.  В случае отсутствия заявок конкурс признается несостоявшимся.</w:t>
      </w:r>
    </w:p>
    <w:p w:rsidR="00EE6C95" w:rsidRPr="00726726" w:rsidRDefault="00EE6C95" w:rsidP="00EE6C95">
      <w:pPr>
        <w:autoSpaceDE w:val="0"/>
        <w:autoSpaceDN w:val="0"/>
        <w:adjustRightInd w:val="0"/>
        <w:spacing w:line="276" w:lineRule="auto"/>
        <w:ind w:firstLine="540"/>
        <w:jc w:val="center"/>
        <w:rPr>
          <w:rFonts w:ascii="Times New Roman" w:hAnsi="Times New Roman" w:cs="Times New Roman"/>
          <w:b/>
          <w:bCs/>
          <w:sz w:val="25"/>
          <w:szCs w:val="25"/>
        </w:rPr>
      </w:pPr>
      <w:r w:rsidRPr="00726726">
        <w:rPr>
          <w:rFonts w:ascii="Times New Roman" w:hAnsi="Times New Roman" w:cs="Times New Roman"/>
          <w:b/>
          <w:bCs/>
          <w:sz w:val="25"/>
          <w:szCs w:val="25"/>
        </w:rPr>
        <w:lastRenderedPageBreak/>
        <w:t xml:space="preserve">3. Условия и порядок предоставления субсидии. </w:t>
      </w:r>
    </w:p>
    <w:p w:rsidR="009D432C" w:rsidRDefault="00EE6C95" w:rsidP="00EE6C95">
      <w:pPr>
        <w:autoSpaceDE w:val="0"/>
        <w:autoSpaceDN w:val="0"/>
        <w:adjustRightInd w:val="0"/>
        <w:spacing w:line="276" w:lineRule="auto"/>
        <w:ind w:firstLine="540"/>
        <w:jc w:val="both"/>
        <w:rPr>
          <w:rFonts w:ascii="Times New Roman" w:hAnsi="Times New Roman" w:cs="Times New Roman"/>
          <w:sz w:val="25"/>
          <w:szCs w:val="25"/>
        </w:rPr>
      </w:pPr>
      <w:r w:rsidRPr="00726726">
        <w:rPr>
          <w:rFonts w:ascii="Times New Roman" w:hAnsi="Times New Roman" w:cs="Times New Roman"/>
          <w:sz w:val="25"/>
          <w:szCs w:val="25"/>
        </w:rPr>
        <w:t xml:space="preserve">3.1. Администрация </w:t>
      </w:r>
      <w:r>
        <w:rPr>
          <w:rFonts w:ascii="Times New Roman" w:hAnsi="Times New Roman" w:cs="Times New Roman"/>
          <w:sz w:val="25"/>
          <w:szCs w:val="25"/>
        </w:rPr>
        <w:t xml:space="preserve">на основании решения конкурсной комиссии </w:t>
      </w:r>
      <w:r w:rsidRPr="00726726">
        <w:rPr>
          <w:rFonts w:ascii="Times New Roman" w:hAnsi="Times New Roman" w:cs="Times New Roman"/>
          <w:sz w:val="25"/>
          <w:szCs w:val="25"/>
        </w:rPr>
        <w:t xml:space="preserve">в течение 3 </w:t>
      </w:r>
      <w:r>
        <w:rPr>
          <w:rFonts w:ascii="Times New Roman" w:hAnsi="Times New Roman" w:cs="Times New Roman"/>
          <w:sz w:val="25"/>
          <w:szCs w:val="25"/>
        </w:rPr>
        <w:t xml:space="preserve">рабочих дней от даты его вынесения направляет каждой некоммерческой организации письменное уведомление о принятом в отношении их решений и готовит распоряжение об утверждении перечня проектов с указанием исполнителей и предельных объемов финансирования по каждому проекту в отдельности. </w:t>
      </w:r>
    </w:p>
    <w:p w:rsidR="00EE6C95" w:rsidRDefault="00EE6C95" w:rsidP="00EE6C95">
      <w:pPr>
        <w:autoSpaceDE w:val="0"/>
        <w:autoSpaceDN w:val="0"/>
        <w:adjustRightInd w:val="0"/>
        <w:spacing w:line="276" w:lineRule="auto"/>
        <w:ind w:firstLine="540"/>
        <w:jc w:val="both"/>
        <w:rPr>
          <w:rFonts w:ascii="Times New Roman" w:hAnsi="Times New Roman" w:cs="Times New Roman"/>
          <w:sz w:val="25"/>
          <w:szCs w:val="25"/>
        </w:rPr>
      </w:pPr>
      <w:r>
        <w:rPr>
          <w:rFonts w:ascii="Times New Roman" w:hAnsi="Times New Roman" w:cs="Times New Roman"/>
          <w:sz w:val="25"/>
          <w:szCs w:val="25"/>
        </w:rPr>
        <w:t>Распоряжение Администрации является основанием для финансирования проектов.</w:t>
      </w:r>
    </w:p>
    <w:p w:rsidR="009D432C" w:rsidRPr="00B1725C" w:rsidRDefault="009D432C" w:rsidP="00EE6C95">
      <w:pPr>
        <w:autoSpaceDE w:val="0"/>
        <w:autoSpaceDN w:val="0"/>
        <w:adjustRightInd w:val="0"/>
        <w:spacing w:line="276" w:lineRule="auto"/>
        <w:ind w:firstLine="540"/>
        <w:jc w:val="both"/>
        <w:rPr>
          <w:rFonts w:ascii="Times New Roman" w:hAnsi="Times New Roman" w:cs="Times New Roman"/>
          <w:sz w:val="25"/>
          <w:szCs w:val="25"/>
        </w:rPr>
      </w:pPr>
      <w:r w:rsidRPr="00B1725C">
        <w:rPr>
          <w:rFonts w:ascii="Times New Roman" w:hAnsi="Times New Roman"/>
          <w:sz w:val="25"/>
          <w:szCs w:val="25"/>
        </w:rPr>
        <w:t>Администрация в течении 3 рабочих дней со дня подписания распоряжения готовит реестр, включающий сведения о некоммерческих организациях и направляет его в Министерство экономического развития и промышленности Республики Коми.</w:t>
      </w:r>
    </w:p>
    <w:p w:rsidR="00EE6C95" w:rsidRPr="00B1725C" w:rsidRDefault="00EE6C95" w:rsidP="00EE6C95">
      <w:pPr>
        <w:autoSpaceDE w:val="0"/>
        <w:autoSpaceDN w:val="0"/>
        <w:adjustRightInd w:val="0"/>
        <w:spacing w:line="276" w:lineRule="auto"/>
        <w:ind w:firstLine="540"/>
        <w:jc w:val="both"/>
        <w:rPr>
          <w:rFonts w:ascii="Times New Roman" w:hAnsi="Times New Roman" w:cs="Times New Roman"/>
          <w:sz w:val="25"/>
          <w:szCs w:val="25"/>
        </w:rPr>
      </w:pPr>
      <w:r w:rsidRPr="00B1725C">
        <w:rPr>
          <w:rFonts w:ascii="Times New Roman" w:hAnsi="Times New Roman" w:cs="Times New Roman"/>
          <w:sz w:val="25"/>
          <w:szCs w:val="25"/>
        </w:rPr>
        <w:t>3.2. Субсидия предоставляется в соответствии с типовой формой Соглашения. Администрация в течение 5 рабочих дней от даты оформления распоряжения направляет победителям конкурсного отбора соглашения о предоставлении субсидии.</w:t>
      </w:r>
    </w:p>
    <w:p w:rsidR="00EE6C95" w:rsidRPr="00B1725C" w:rsidRDefault="00EE6C95" w:rsidP="00EE6C95">
      <w:pPr>
        <w:autoSpaceDE w:val="0"/>
        <w:autoSpaceDN w:val="0"/>
        <w:adjustRightInd w:val="0"/>
        <w:spacing w:line="276" w:lineRule="auto"/>
        <w:ind w:firstLine="142"/>
        <w:jc w:val="both"/>
        <w:rPr>
          <w:rFonts w:ascii="Times New Roman" w:hAnsi="Times New Roman" w:cs="Times New Roman"/>
          <w:sz w:val="25"/>
          <w:szCs w:val="25"/>
        </w:rPr>
      </w:pPr>
      <w:r w:rsidRPr="00B1725C">
        <w:rPr>
          <w:rFonts w:ascii="Times New Roman" w:hAnsi="Times New Roman"/>
          <w:sz w:val="25"/>
          <w:szCs w:val="25"/>
        </w:rPr>
        <w:t>Администрация устанавливает показатели результат</w:t>
      </w:r>
      <w:r w:rsidR="008C40DE" w:rsidRPr="00B1725C">
        <w:rPr>
          <w:rFonts w:ascii="Times New Roman" w:hAnsi="Times New Roman"/>
          <w:sz w:val="25"/>
          <w:szCs w:val="25"/>
        </w:rPr>
        <w:t>ов</w:t>
      </w:r>
      <w:r w:rsidR="006456B5" w:rsidRPr="00B1725C">
        <w:rPr>
          <w:rFonts w:ascii="Times New Roman" w:hAnsi="Times New Roman"/>
          <w:sz w:val="25"/>
          <w:szCs w:val="25"/>
        </w:rPr>
        <w:t xml:space="preserve"> предоставления субсидии</w:t>
      </w:r>
      <w:r w:rsidRPr="00B1725C">
        <w:rPr>
          <w:rFonts w:ascii="Times New Roman" w:hAnsi="Times New Roman"/>
          <w:sz w:val="25"/>
          <w:szCs w:val="25"/>
        </w:rPr>
        <w:t xml:space="preserve">в Соглашении и осуществляет оценку исполнения проекта, на софинансирование которого предоставляется субсидия. Получатель субсидии обеспечивает достижение </w:t>
      </w:r>
      <w:r w:rsidR="008C40DE" w:rsidRPr="00B1725C">
        <w:rPr>
          <w:rFonts w:ascii="Times New Roman" w:hAnsi="Times New Roman"/>
          <w:sz w:val="25"/>
          <w:szCs w:val="25"/>
        </w:rPr>
        <w:t xml:space="preserve">значений </w:t>
      </w:r>
      <w:r w:rsidRPr="00B1725C">
        <w:rPr>
          <w:rFonts w:ascii="Times New Roman" w:hAnsi="Times New Roman"/>
          <w:sz w:val="25"/>
          <w:szCs w:val="25"/>
        </w:rPr>
        <w:t>результат</w:t>
      </w:r>
      <w:r w:rsidR="008C40DE" w:rsidRPr="00B1725C">
        <w:rPr>
          <w:rFonts w:ascii="Times New Roman" w:hAnsi="Times New Roman"/>
          <w:sz w:val="25"/>
          <w:szCs w:val="25"/>
        </w:rPr>
        <w:t>ов использования субсидий</w:t>
      </w:r>
      <w:r w:rsidRPr="00B1725C">
        <w:rPr>
          <w:rFonts w:ascii="Times New Roman" w:hAnsi="Times New Roman"/>
          <w:sz w:val="25"/>
          <w:szCs w:val="25"/>
        </w:rPr>
        <w:t xml:space="preserve">, установленных в соответствии с Соглашением. </w:t>
      </w:r>
    </w:p>
    <w:p w:rsidR="00CD6037" w:rsidRPr="00B1725C" w:rsidRDefault="00EE6C95" w:rsidP="00CD6037">
      <w:pPr>
        <w:spacing w:after="0" w:line="276" w:lineRule="auto"/>
        <w:ind w:firstLine="708"/>
        <w:jc w:val="both"/>
        <w:rPr>
          <w:rFonts w:ascii="Times New Roman" w:hAnsi="Times New Roman"/>
          <w:sz w:val="25"/>
          <w:szCs w:val="25"/>
        </w:rPr>
      </w:pPr>
      <w:r w:rsidRPr="00B1725C">
        <w:rPr>
          <w:rFonts w:ascii="Times New Roman" w:hAnsi="Times New Roman"/>
          <w:sz w:val="25"/>
          <w:szCs w:val="25"/>
        </w:rPr>
        <w:t>Обязательным условием для предоставления субсидии, включаемым в Соглашение, является:</w:t>
      </w:r>
    </w:p>
    <w:p w:rsidR="008C40DE" w:rsidRPr="00B1725C" w:rsidRDefault="008C40DE" w:rsidP="00042822">
      <w:pPr>
        <w:spacing w:after="0" w:line="276" w:lineRule="auto"/>
        <w:ind w:firstLine="708"/>
        <w:jc w:val="both"/>
        <w:rPr>
          <w:rFonts w:ascii="Times New Roman" w:hAnsi="Times New Roman"/>
          <w:sz w:val="25"/>
          <w:szCs w:val="25"/>
        </w:rPr>
      </w:pPr>
      <w:r w:rsidRPr="00B1725C">
        <w:rPr>
          <w:rFonts w:ascii="Times New Roman" w:hAnsi="Times New Roman"/>
          <w:sz w:val="25"/>
          <w:szCs w:val="25"/>
        </w:rPr>
        <w:t xml:space="preserve">- согласие Получателя </w:t>
      </w:r>
      <w:r w:rsidR="00CD6037" w:rsidRPr="00B1725C">
        <w:rPr>
          <w:rFonts w:ascii="Times New Roman" w:hAnsi="Times New Roman"/>
          <w:sz w:val="25"/>
          <w:szCs w:val="25"/>
        </w:rPr>
        <w:t>субсидии наосуществление Главным</w:t>
      </w:r>
      <w:r w:rsidRPr="00B1725C">
        <w:rPr>
          <w:rFonts w:ascii="Times New Roman" w:hAnsi="Times New Roman"/>
          <w:sz w:val="25"/>
          <w:szCs w:val="25"/>
        </w:rPr>
        <w:t xml:space="preserve"> распорядителем как получателем бюджетных </w:t>
      </w:r>
      <w:r w:rsidR="00CD6037" w:rsidRPr="00B1725C">
        <w:rPr>
          <w:rFonts w:ascii="Times New Roman" w:hAnsi="Times New Roman"/>
          <w:sz w:val="25"/>
          <w:szCs w:val="25"/>
        </w:rPr>
        <w:t>средств порядка</w:t>
      </w:r>
      <w:r w:rsidRPr="00B1725C">
        <w:rPr>
          <w:rFonts w:ascii="Times New Roman" w:hAnsi="Times New Roman"/>
          <w:sz w:val="25"/>
          <w:szCs w:val="25"/>
        </w:rPr>
        <w:t xml:space="preserve"> и условий предоставления Субсидий, в том числе в части </w:t>
      </w:r>
      <w:r w:rsidR="00CD6037" w:rsidRPr="00B1725C">
        <w:rPr>
          <w:rFonts w:ascii="Times New Roman" w:hAnsi="Times New Roman"/>
          <w:sz w:val="25"/>
          <w:szCs w:val="25"/>
        </w:rPr>
        <w:t>достижения результатов</w:t>
      </w:r>
      <w:r w:rsidRPr="00B1725C">
        <w:rPr>
          <w:rFonts w:ascii="Times New Roman" w:hAnsi="Times New Roman"/>
          <w:sz w:val="25"/>
          <w:szCs w:val="25"/>
        </w:rPr>
        <w:t xml:space="preserve"> предоставления Субсидии, а также о </w:t>
      </w:r>
      <w:r w:rsidR="00CD6037" w:rsidRPr="00B1725C">
        <w:rPr>
          <w:rFonts w:ascii="Times New Roman" w:hAnsi="Times New Roman"/>
          <w:sz w:val="25"/>
          <w:szCs w:val="25"/>
        </w:rPr>
        <w:t>проверке органами</w:t>
      </w:r>
      <w:r w:rsidRPr="00B1725C">
        <w:rPr>
          <w:rFonts w:ascii="Times New Roman" w:hAnsi="Times New Roman"/>
          <w:sz w:val="25"/>
          <w:szCs w:val="25"/>
        </w:rPr>
        <w:t xml:space="preserve"> муниципального финансового контроля в соответствии со статьями 268.1. и 269.2. Бюджетного кодекса Российской Федерации по форме, утвержденной </w:t>
      </w:r>
      <w:r w:rsidR="00CD6037" w:rsidRPr="00B1725C">
        <w:rPr>
          <w:rFonts w:ascii="Times New Roman" w:hAnsi="Times New Roman"/>
          <w:sz w:val="25"/>
          <w:szCs w:val="25"/>
        </w:rPr>
        <w:t>Приложение 3</w:t>
      </w:r>
      <w:r w:rsidRPr="00B1725C">
        <w:rPr>
          <w:rFonts w:ascii="Times New Roman" w:hAnsi="Times New Roman"/>
          <w:sz w:val="25"/>
          <w:szCs w:val="25"/>
        </w:rPr>
        <w:t xml:space="preserve"> к настоящему Соглашению;</w:t>
      </w:r>
    </w:p>
    <w:p w:rsidR="008C40DE" w:rsidRPr="00B1725C" w:rsidRDefault="008C40DE" w:rsidP="00042822">
      <w:pPr>
        <w:pStyle w:val="ConsPlusNonformat"/>
        <w:spacing w:line="276" w:lineRule="auto"/>
        <w:ind w:firstLine="284"/>
        <w:jc w:val="both"/>
        <w:rPr>
          <w:rFonts w:ascii="Times New Roman" w:hAnsi="Times New Roman" w:cs="Times New Roman"/>
          <w:sz w:val="25"/>
          <w:szCs w:val="25"/>
        </w:rPr>
      </w:pPr>
      <w:r w:rsidRPr="00B1725C">
        <w:rPr>
          <w:rFonts w:ascii="Times New Roman" w:hAnsi="Times New Roman" w:cs="Times New Roman"/>
          <w:sz w:val="25"/>
          <w:szCs w:val="25"/>
        </w:rPr>
        <w:t>-запрет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указанных средств иных операций, определенных нормативными правовыми актами, регулирующими предоставление субсидии.</w:t>
      </w:r>
    </w:p>
    <w:p w:rsidR="00CD6037" w:rsidRPr="00B1725C" w:rsidRDefault="00CD6037" w:rsidP="008C40DE">
      <w:pPr>
        <w:pStyle w:val="ConsPlusNonformat"/>
        <w:ind w:firstLine="284"/>
        <w:jc w:val="both"/>
        <w:rPr>
          <w:rFonts w:ascii="Times New Roman" w:hAnsi="Times New Roman" w:cs="Times New Roman"/>
          <w:sz w:val="25"/>
          <w:szCs w:val="25"/>
        </w:rPr>
      </w:pPr>
    </w:p>
    <w:p w:rsidR="00EE6C95" w:rsidRPr="00B1725C" w:rsidRDefault="00EE6C95" w:rsidP="00EE6C95">
      <w:pPr>
        <w:autoSpaceDE w:val="0"/>
        <w:autoSpaceDN w:val="0"/>
        <w:adjustRightInd w:val="0"/>
        <w:spacing w:line="276" w:lineRule="auto"/>
        <w:ind w:firstLine="284"/>
        <w:jc w:val="both"/>
        <w:rPr>
          <w:rFonts w:ascii="Times New Roman" w:hAnsi="Times New Roman" w:cs="Times New Roman"/>
          <w:sz w:val="25"/>
          <w:szCs w:val="25"/>
        </w:rPr>
      </w:pPr>
      <w:r w:rsidRPr="00B1725C">
        <w:rPr>
          <w:rFonts w:ascii="Times New Roman" w:hAnsi="Times New Roman" w:cs="Times New Roman"/>
          <w:sz w:val="25"/>
          <w:szCs w:val="25"/>
        </w:rPr>
        <w:t xml:space="preserve">3.3. Перечисление субсидии производится с лицевого счета Администрации на расчетный счет победителям конкурсного отбора, открытого в учреждениях Центрального банка Российской Федерации или кредитных организациях, в </w:t>
      </w:r>
      <w:r w:rsidR="00752226" w:rsidRPr="00B1725C">
        <w:rPr>
          <w:rFonts w:ascii="Times New Roman" w:hAnsi="Times New Roman" w:cs="Times New Roman"/>
          <w:sz w:val="25"/>
          <w:szCs w:val="25"/>
        </w:rPr>
        <w:t>срок не</w:t>
      </w:r>
      <w:r w:rsidRPr="00B1725C">
        <w:rPr>
          <w:rFonts w:ascii="Times New Roman" w:hAnsi="Times New Roman" w:cs="Times New Roman"/>
          <w:sz w:val="25"/>
          <w:szCs w:val="25"/>
        </w:rPr>
        <w:t xml:space="preserve"> позднее 10 рабочих дней со дня заключения Соглашения.</w:t>
      </w:r>
    </w:p>
    <w:p w:rsidR="00EE6C95" w:rsidRPr="00B1725C" w:rsidRDefault="00EE6C95" w:rsidP="00EE6C95">
      <w:pPr>
        <w:spacing w:after="0" w:line="276" w:lineRule="auto"/>
        <w:jc w:val="center"/>
        <w:rPr>
          <w:rFonts w:ascii="Times New Roman" w:hAnsi="Times New Roman"/>
          <w:b/>
          <w:bCs/>
          <w:sz w:val="25"/>
          <w:szCs w:val="25"/>
        </w:rPr>
      </w:pPr>
      <w:r w:rsidRPr="00B1725C">
        <w:rPr>
          <w:rFonts w:ascii="Times New Roman" w:hAnsi="Times New Roman"/>
          <w:b/>
          <w:bCs/>
          <w:sz w:val="25"/>
          <w:szCs w:val="25"/>
        </w:rPr>
        <w:t>4. Требования к отчетности</w:t>
      </w:r>
    </w:p>
    <w:p w:rsidR="00EE6C95" w:rsidRPr="00B1725C" w:rsidRDefault="00EE6C95" w:rsidP="00EE6C95">
      <w:pPr>
        <w:spacing w:after="0" w:line="276" w:lineRule="auto"/>
        <w:jc w:val="center"/>
        <w:rPr>
          <w:rFonts w:ascii="Times New Roman" w:hAnsi="Times New Roman"/>
          <w:bCs/>
          <w:sz w:val="25"/>
          <w:szCs w:val="25"/>
        </w:rPr>
      </w:pPr>
    </w:p>
    <w:p w:rsidR="00EE6C95" w:rsidRPr="00726726" w:rsidRDefault="00EE6C95" w:rsidP="00EE6C95">
      <w:pPr>
        <w:widowControl w:val="0"/>
        <w:autoSpaceDE w:val="0"/>
        <w:autoSpaceDN w:val="0"/>
        <w:adjustRightInd w:val="0"/>
        <w:spacing w:after="0" w:line="276" w:lineRule="auto"/>
        <w:ind w:firstLine="540"/>
        <w:jc w:val="both"/>
        <w:rPr>
          <w:rFonts w:ascii="Times New Roman" w:hAnsi="Times New Roman"/>
          <w:sz w:val="25"/>
          <w:szCs w:val="25"/>
        </w:rPr>
      </w:pPr>
      <w:r w:rsidRPr="00B1725C">
        <w:rPr>
          <w:rFonts w:ascii="Times New Roman" w:hAnsi="Times New Roman"/>
          <w:bCs/>
          <w:sz w:val="25"/>
          <w:szCs w:val="25"/>
        </w:rPr>
        <w:t xml:space="preserve">4.1. </w:t>
      </w:r>
      <w:bookmarkStart w:id="8" w:name="_Hlk507496010"/>
      <w:r w:rsidRPr="00B1725C">
        <w:rPr>
          <w:rFonts w:ascii="Times New Roman" w:hAnsi="Times New Roman"/>
          <w:bCs/>
          <w:sz w:val="25"/>
          <w:szCs w:val="25"/>
        </w:rPr>
        <w:t xml:space="preserve">Получатели субсидии </w:t>
      </w:r>
      <w:r w:rsidRPr="00B1725C">
        <w:rPr>
          <w:rFonts w:ascii="Times New Roman" w:hAnsi="Times New Roman"/>
          <w:sz w:val="25"/>
          <w:szCs w:val="25"/>
        </w:rPr>
        <w:t xml:space="preserve">предоставляют Администрации отчет об </w:t>
      </w:r>
      <w:r w:rsidR="005E1767" w:rsidRPr="00B1725C">
        <w:rPr>
          <w:rFonts w:ascii="Times New Roman" w:hAnsi="Times New Roman"/>
          <w:sz w:val="25"/>
          <w:szCs w:val="25"/>
        </w:rPr>
        <w:t>осуществлении расходов, источником финансового обеспечения которых являются субсидия,</w:t>
      </w:r>
      <w:r w:rsidR="005E1767" w:rsidRPr="00C97E8A">
        <w:rPr>
          <w:rFonts w:ascii="Times New Roman" w:hAnsi="Times New Roman"/>
          <w:sz w:val="25"/>
          <w:szCs w:val="25"/>
        </w:rPr>
        <w:t xml:space="preserve"> а также отчет о достижении результатов (целевых показателей)</w:t>
      </w:r>
      <w:r w:rsidR="005E1767">
        <w:rPr>
          <w:rFonts w:ascii="Times New Roman" w:hAnsi="Times New Roman"/>
          <w:sz w:val="25"/>
          <w:szCs w:val="25"/>
        </w:rPr>
        <w:t xml:space="preserve"> использования субсидии п</w:t>
      </w:r>
      <w:r w:rsidRPr="00726726">
        <w:rPr>
          <w:rFonts w:ascii="Times New Roman" w:hAnsi="Times New Roman"/>
          <w:sz w:val="25"/>
          <w:szCs w:val="25"/>
        </w:rPr>
        <w:t>о форме и в сроки, установленные Соглашением.</w:t>
      </w:r>
    </w:p>
    <w:p w:rsidR="00EE6C95" w:rsidRPr="00726726" w:rsidRDefault="00EE6C95" w:rsidP="00EE6C95">
      <w:pPr>
        <w:widowControl w:val="0"/>
        <w:autoSpaceDE w:val="0"/>
        <w:autoSpaceDN w:val="0"/>
        <w:adjustRightInd w:val="0"/>
        <w:spacing w:after="0" w:line="276" w:lineRule="auto"/>
        <w:ind w:firstLine="540"/>
        <w:jc w:val="both"/>
        <w:rPr>
          <w:rFonts w:ascii="Times New Roman" w:hAnsi="Times New Roman"/>
          <w:sz w:val="25"/>
          <w:szCs w:val="25"/>
        </w:rPr>
      </w:pPr>
      <w:r w:rsidRPr="00726726">
        <w:rPr>
          <w:rFonts w:ascii="Times New Roman" w:hAnsi="Times New Roman"/>
          <w:sz w:val="25"/>
          <w:szCs w:val="25"/>
        </w:rPr>
        <w:t xml:space="preserve">4.2. Отчет предоставляется независимо от наличия в отчетном периоде расходов, источником финансового обеспечения которых является субсидия, и/или достижения (недостижения) </w:t>
      </w:r>
      <w:r w:rsidR="005E1767">
        <w:rPr>
          <w:rFonts w:ascii="Times New Roman" w:hAnsi="Times New Roman"/>
          <w:sz w:val="25"/>
          <w:szCs w:val="25"/>
        </w:rPr>
        <w:t xml:space="preserve">результатов </w:t>
      </w:r>
      <w:r w:rsidRPr="00726726">
        <w:rPr>
          <w:rFonts w:ascii="Times New Roman" w:hAnsi="Times New Roman"/>
          <w:sz w:val="25"/>
          <w:szCs w:val="25"/>
        </w:rPr>
        <w:t>проекта, и/или расходов, источником финансового обеспечения которых является собственный вклад  некоммерческой организации в реализацию мероприятий проекта с приложением копий документов и иных материалов (фото-, видеоматериалы, печатная продукция, информация, размещенная в сети «Интернет»), подтверждающих информацию, отраженную в отчете.</w:t>
      </w:r>
    </w:p>
    <w:p w:rsidR="00EE6C95" w:rsidRPr="00726726" w:rsidRDefault="00EE6C95" w:rsidP="00EE6C95">
      <w:pPr>
        <w:widowControl w:val="0"/>
        <w:autoSpaceDE w:val="0"/>
        <w:autoSpaceDN w:val="0"/>
        <w:adjustRightInd w:val="0"/>
        <w:spacing w:after="0" w:line="276" w:lineRule="auto"/>
        <w:ind w:firstLine="540"/>
        <w:jc w:val="both"/>
        <w:rPr>
          <w:rFonts w:ascii="Times New Roman" w:hAnsi="Times New Roman"/>
          <w:sz w:val="25"/>
          <w:szCs w:val="25"/>
        </w:rPr>
      </w:pPr>
      <w:r w:rsidRPr="00726726">
        <w:rPr>
          <w:rFonts w:ascii="Times New Roman" w:hAnsi="Times New Roman"/>
          <w:sz w:val="25"/>
          <w:szCs w:val="25"/>
        </w:rPr>
        <w:t xml:space="preserve">4.3. Отчет Администрации не предоставляется, если в последних представленных отчетах некоммерческой организацией содержится информация о полном расходовании средств, источником которых является субсидия, и о достижении всех </w:t>
      </w:r>
      <w:r w:rsidR="005E1767">
        <w:rPr>
          <w:rFonts w:ascii="Times New Roman" w:hAnsi="Times New Roman"/>
          <w:sz w:val="25"/>
          <w:szCs w:val="25"/>
        </w:rPr>
        <w:t xml:space="preserve">результатов </w:t>
      </w:r>
      <w:r w:rsidR="005E1767" w:rsidRPr="00726726">
        <w:rPr>
          <w:rFonts w:ascii="Times New Roman" w:hAnsi="Times New Roman"/>
          <w:sz w:val="25"/>
          <w:szCs w:val="25"/>
        </w:rPr>
        <w:t>реализации</w:t>
      </w:r>
      <w:r w:rsidRPr="00726726">
        <w:rPr>
          <w:rFonts w:ascii="Times New Roman" w:hAnsi="Times New Roman"/>
          <w:sz w:val="25"/>
          <w:szCs w:val="25"/>
        </w:rPr>
        <w:t xml:space="preserve"> проекта.</w:t>
      </w:r>
    </w:p>
    <w:p w:rsidR="00EE6C95" w:rsidRPr="00726726" w:rsidRDefault="00EE6C95" w:rsidP="00EE6C95">
      <w:pPr>
        <w:spacing w:after="0" w:line="276" w:lineRule="auto"/>
        <w:ind w:firstLine="540"/>
        <w:jc w:val="both"/>
        <w:rPr>
          <w:rFonts w:ascii="Times New Roman" w:hAnsi="Times New Roman"/>
          <w:sz w:val="25"/>
          <w:szCs w:val="25"/>
        </w:rPr>
      </w:pPr>
    </w:p>
    <w:p w:rsidR="00EE6C95" w:rsidRPr="00726726" w:rsidRDefault="00EE6C95" w:rsidP="00EE6C95">
      <w:pPr>
        <w:spacing w:after="0" w:line="276" w:lineRule="auto"/>
        <w:ind w:firstLine="540"/>
        <w:jc w:val="both"/>
        <w:rPr>
          <w:rFonts w:ascii="Times New Roman" w:hAnsi="Times New Roman"/>
          <w:sz w:val="25"/>
          <w:szCs w:val="25"/>
        </w:rPr>
      </w:pPr>
    </w:p>
    <w:bookmarkEnd w:id="8"/>
    <w:p w:rsidR="00EE6C95" w:rsidRPr="00726726" w:rsidRDefault="00EE6C95" w:rsidP="00EE6C95">
      <w:pPr>
        <w:spacing w:after="0" w:line="276" w:lineRule="auto"/>
        <w:ind w:firstLine="540"/>
        <w:jc w:val="center"/>
        <w:rPr>
          <w:rFonts w:ascii="Times New Roman" w:hAnsi="Times New Roman"/>
          <w:b/>
          <w:sz w:val="25"/>
          <w:szCs w:val="25"/>
        </w:rPr>
      </w:pPr>
      <w:r w:rsidRPr="00726726">
        <w:rPr>
          <w:rFonts w:ascii="Times New Roman" w:hAnsi="Times New Roman"/>
          <w:b/>
          <w:sz w:val="25"/>
          <w:szCs w:val="25"/>
        </w:rPr>
        <w:t>5. Осуществление контроля за соблюдением условийи порядка предоставления субсидий и ответственность за их нарушение</w:t>
      </w:r>
    </w:p>
    <w:p w:rsidR="00EE6C95" w:rsidRPr="00726726" w:rsidRDefault="00EE6C95" w:rsidP="00EE6C95">
      <w:pPr>
        <w:spacing w:after="0" w:line="276" w:lineRule="auto"/>
        <w:ind w:firstLine="540"/>
        <w:jc w:val="center"/>
        <w:rPr>
          <w:rFonts w:ascii="Times New Roman" w:hAnsi="Times New Roman"/>
          <w:szCs w:val="25"/>
        </w:rPr>
      </w:pPr>
    </w:p>
    <w:p w:rsidR="00EE6C95" w:rsidRPr="00726726" w:rsidRDefault="00EE6C95" w:rsidP="00EE6C95">
      <w:pPr>
        <w:spacing w:after="0" w:line="276" w:lineRule="auto"/>
        <w:ind w:firstLine="540"/>
        <w:jc w:val="both"/>
        <w:rPr>
          <w:rFonts w:ascii="Times New Roman" w:hAnsi="Times New Roman"/>
          <w:strike/>
          <w:sz w:val="25"/>
          <w:szCs w:val="25"/>
        </w:rPr>
      </w:pPr>
      <w:r w:rsidRPr="00726726">
        <w:rPr>
          <w:rFonts w:ascii="Times New Roman" w:hAnsi="Times New Roman"/>
          <w:sz w:val="25"/>
          <w:szCs w:val="25"/>
        </w:rPr>
        <w:t xml:space="preserve">5.1. Администрация и органы муниципального финансового контроля осуществляют обязательную проверку соблюдения условийи порядка предоставления субсидии, установленных настоящим Порядком. </w:t>
      </w:r>
    </w:p>
    <w:p w:rsidR="00EE6C95" w:rsidRPr="00726726" w:rsidRDefault="00EE6C95" w:rsidP="00EE6C95">
      <w:pPr>
        <w:spacing w:after="0" w:line="276" w:lineRule="auto"/>
        <w:ind w:firstLine="540"/>
        <w:jc w:val="both"/>
        <w:rPr>
          <w:rFonts w:ascii="Times New Roman" w:hAnsi="Times New Roman"/>
          <w:color w:val="FFFF00"/>
          <w:sz w:val="30"/>
          <w:szCs w:val="30"/>
        </w:rPr>
      </w:pPr>
      <w:r w:rsidRPr="00726726">
        <w:rPr>
          <w:rFonts w:ascii="Times New Roman" w:hAnsi="Times New Roman"/>
          <w:sz w:val="25"/>
          <w:szCs w:val="25"/>
        </w:rPr>
        <w:t>5.2. В случае установления фактов нарушения условий предоставления средств субсидии, недостоверность предоставленных данных, выявленных в результате проверок, проводимых Администрацией и иными органами муниципального финансового контроля, средства субсидии подлежат возврату в следующем порядке:</w:t>
      </w:r>
    </w:p>
    <w:p w:rsidR="00EE6C95" w:rsidRPr="00726726" w:rsidRDefault="00EE6C95" w:rsidP="00EE6C95">
      <w:pPr>
        <w:spacing w:after="0" w:line="276" w:lineRule="auto"/>
        <w:ind w:firstLine="540"/>
        <w:jc w:val="both"/>
        <w:rPr>
          <w:rFonts w:ascii="Times New Roman" w:hAnsi="Times New Roman"/>
          <w:sz w:val="25"/>
          <w:szCs w:val="25"/>
        </w:rPr>
      </w:pPr>
      <w:r w:rsidRPr="00726726">
        <w:rPr>
          <w:rFonts w:ascii="Times New Roman" w:hAnsi="Times New Roman"/>
          <w:sz w:val="25"/>
          <w:szCs w:val="25"/>
        </w:rPr>
        <w:t>Администрация в течение 10 рабочих дней со дня подписания акта проверки соблюдения условийи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некоммерческой организации письмо-уведомление о возврате средств предоставленной субсидии;</w:t>
      </w:r>
    </w:p>
    <w:p w:rsidR="00EE6C95" w:rsidRPr="00726726" w:rsidRDefault="00EE6C95" w:rsidP="00EE6C95">
      <w:pPr>
        <w:spacing w:after="0" w:line="276" w:lineRule="auto"/>
        <w:ind w:firstLine="540"/>
        <w:jc w:val="both"/>
        <w:rPr>
          <w:rFonts w:ascii="Times New Roman" w:hAnsi="Times New Roman"/>
          <w:sz w:val="25"/>
          <w:szCs w:val="25"/>
        </w:rPr>
      </w:pPr>
      <w:r w:rsidRPr="00726726">
        <w:rPr>
          <w:rFonts w:ascii="Times New Roman" w:hAnsi="Times New Roman"/>
          <w:sz w:val="25"/>
          <w:szCs w:val="25"/>
        </w:rPr>
        <w:t>Некоммерческая организация в течение 30 дней (если в уведомлении не указан иной срок) с даты получения уведомления перечисляет на лицевой счет Администрации, сумму средств субсидии, использованных не по назначению или с нарушением установленных условийи порядка их предоставления.</w:t>
      </w:r>
    </w:p>
    <w:p w:rsidR="00EE6C95" w:rsidRPr="00726726" w:rsidRDefault="00EE6C95" w:rsidP="00EE6C95">
      <w:pPr>
        <w:spacing w:after="0" w:line="276" w:lineRule="auto"/>
        <w:ind w:firstLine="540"/>
        <w:jc w:val="both"/>
        <w:rPr>
          <w:rFonts w:ascii="Times New Roman" w:hAnsi="Times New Roman"/>
          <w:sz w:val="25"/>
          <w:szCs w:val="25"/>
        </w:rPr>
      </w:pPr>
      <w:r w:rsidRPr="00726726">
        <w:rPr>
          <w:rFonts w:ascii="Times New Roman" w:hAnsi="Times New Roman"/>
          <w:sz w:val="25"/>
          <w:szCs w:val="25"/>
        </w:rPr>
        <w:t>В случае невыполнения в установленный срок уведомления Администрация обеспечивает взыскание средств субсидии в судебном порядке.</w:t>
      </w:r>
    </w:p>
    <w:p w:rsidR="00EE6C95" w:rsidRPr="00726726" w:rsidRDefault="00EE6C95" w:rsidP="00EE6C95">
      <w:pPr>
        <w:spacing w:after="0" w:line="276" w:lineRule="auto"/>
        <w:ind w:firstLine="540"/>
        <w:jc w:val="both"/>
        <w:rPr>
          <w:rFonts w:ascii="Times New Roman" w:hAnsi="Times New Roman"/>
          <w:sz w:val="25"/>
          <w:szCs w:val="25"/>
        </w:rPr>
      </w:pPr>
      <w:r w:rsidRPr="00726726">
        <w:rPr>
          <w:rFonts w:ascii="Times New Roman" w:hAnsi="Times New Roman"/>
          <w:sz w:val="25"/>
          <w:szCs w:val="25"/>
        </w:rPr>
        <w:t xml:space="preserve">5.3. В случае невозможности устранения выявленных нарушений и непредставления письменного обоснования невозможности их устранения некоммерческой </w:t>
      </w:r>
      <w:r w:rsidR="00E756C5" w:rsidRPr="00726726">
        <w:rPr>
          <w:rFonts w:ascii="Times New Roman" w:hAnsi="Times New Roman"/>
          <w:sz w:val="25"/>
          <w:szCs w:val="25"/>
        </w:rPr>
        <w:t>организацией осуществляется</w:t>
      </w:r>
      <w:r w:rsidRPr="00726726">
        <w:rPr>
          <w:rFonts w:ascii="Times New Roman" w:hAnsi="Times New Roman"/>
          <w:sz w:val="25"/>
          <w:szCs w:val="25"/>
        </w:rPr>
        <w:t xml:space="preserve"> возврат средств субсидии в течение 10 рабочих дней со дня получения акта проверки.</w:t>
      </w:r>
    </w:p>
    <w:p w:rsidR="00EE6C95" w:rsidRPr="00726726" w:rsidRDefault="00EE6C95" w:rsidP="00EE6C95">
      <w:pPr>
        <w:spacing w:after="0" w:line="276" w:lineRule="auto"/>
        <w:ind w:firstLine="540"/>
        <w:jc w:val="both"/>
        <w:rPr>
          <w:rFonts w:ascii="Times New Roman" w:hAnsi="Times New Roman"/>
          <w:sz w:val="25"/>
          <w:szCs w:val="25"/>
        </w:rPr>
      </w:pPr>
      <w:r w:rsidRPr="00726726">
        <w:rPr>
          <w:rFonts w:ascii="Times New Roman" w:hAnsi="Times New Roman"/>
          <w:sz w:val="25"/>
          <w:szCs w:val="25"/>
        </w:rPr>
        <w:lastRenderedPageBreak/>
        <w:t xml:space="preserve">В случае если некоммерческая организация отказывается добровольно возвратить финансовые средства, они взыскиваются с некоммерческой организации в судебном порядке. </w:t>
      </w:r>
    </w:p>
    <w:p w:rsidR="00EE6C95" w:rsidRPr="00726726" w:rsidRDefault="00EE6C95" w:rsidP="00EE6C95">
      <w:pPr>
        <w:spacing w:after="0" w:line="276" w:lineRule="auto"/>
        <w:ind w:firstLine="540"/>
        <w:jc w:val="both"/>
        <w:rPr>
          <w:rFonts w:ascii="Times New Roman" w:hAnsi="Times New Roman"/>
          <w:sz w:val="25"/>
          <w:szCs w:val="25"/>
        </w:rPr>
      </w:pPr>
      <w:r w:rsidRPr="00726726">
        <w:rPr>
          <w:rFonts w:ascii="Times New Roman" w:hAnsi="Times New Roman"/>
          <w:sz w:val="25"/>
          <w:szCs w:val="25"/>
        </w:rPr>
        <w:t>5.4. Субсидии подлежат возврату в бюджет МО МР «Койгородский» в случаях:</w:t>
      </w:r>
    </w:p>
    <w:p w:rsidR="00EE6C95" w:rsidRPr="00726726" w:rsidRDefault="00EE6C95" w:rsidP="00EE6C95">
      <w:pPr>
        <w:spacing w:after="0" w:line="276" w:lineRule="auto"/>
        <w:ind w:firstLine="540"/>
        <w:jc w:val="both"/>
        <w:rPr>
          <w:rFonts w:ascii="Times New Roman" w:hAnsi="Times New Roman"/>
          <w:sz w:val="25"/>
          <w:szCs w:val="25"/>
        </w:rPr>
      </w:pPr>
      <w:r w:rsidRPr="00726726">
        <w:rPr>
          <w:rFonts w:ascii="Times New Roman" w:hAnsi="Times New Roman"/>
          <w:sz w:val="25"/>
          <w:szCs w:val="25"/>
        </w:rPr>
        <w:t>- нецелевого использования средств субсидии;</w:t>
      </w:r>
    </w:p>
    <w:p w:rsidR="00EE6C95" w:rsidRPr="00726726" w:rsidRDefault="00EE6C95" w:rsidP="00EE6C95">
      <w:pPr>
        <w:spacing w:after="0" w:line="276" w:lineRule="auto"/>
        <w:ind w:firstLine="540"/>
        <w:jc w:val="both"/>
        <w:rPr>
          <w:rFonts w:ascii="Times New Roman" w:hAnsi="Times New Roman"/>
          <w:sz w:val="25"/>
          <w:szCs w:val="25"/>
        </w:rPr>
      </w:pPr>
    </w:p>
    <w:p w:rsidR="00EE6C95" w:rsidRPr="00726726" w:rsidRDefault="00EE6C95" w:rsidP="00EE6C95">
      <w:pPr>
        <w:spacing w:after="0" w:line="276" w:lineRule="auto"/>
        <w:ind w:firstLine="540"/>
        <w:jc w:val="both"/>
        <w:rPr>
          <w:rFonts w:ascii="Times New Roman" w:hAnsi="Times New Roman"/>
          <w:sz w:val="25"/>
          <w:szCs w:val="25"/>
        </w:rPr>
      </w:pPr>
      <w:r w:rsidRPr="00726726">
        <w:rPr>
          <w:rFonts w:ascii="Times New Roman" w:hAnsi="Times New Roman"/>
          <w:sz w:val="25"/>
          <w:szCs w:val="25"/>
        </w:rPr>
        <w:t>- неисполнения мероприятий проекта в сроки, установленные Соглашением;</w:t>
      </w:r>
    </w:p>
    <w:p w:rsidR="00EE6C95" w:rsidRPr="00726726" w:rsidRDefault="00EE6C95" w:rsidP="00EE6C95">
      <w:pPr>
        <w:spacing w:after="0" w:line="276" w:lineRule="auto"/>
        <w:ind w:firstLine="540"/>
        <w:jc w:val="both"/>
        <w:rPr>
          <w:rFonts w:ascii="Times New Roman" w:hAnsi="Times New Roman"/>
          <w:sz w:val="25"/>
          <w:szCs w:val="25"/>
        </w:rPr>
      </w:pPr>
    </w:p>
    <w:p w:rsidR="00EE6C95" w:rsidRPr="00726726" w:rsidRDefault="00EE6C95" w:rsidP="00EE6C95">
      <w:pPr>
        <w:spacing w:after="0" w:line="276" w:lineRule="auto"/>
        <w:ind w:firstLine="540"/>
        <w:jc w:val="both"/>
        <w:rPr>
          <w:rFonts w:ascii="Times New Roman" w:hAnsi="Times New Roman"/>
          <w:sz w:val="25"/>
          <w:szCs w:val="25"/>
        </w:rPr>
      </w:pPr>
      <w:r w:rsidRPr="00726726">
        <w:rPr>
          <w:rFonts w:ascii="Times New Roman" w:hAnsi="Times New Roman"/>
          <w:sz w:val="25"/>
          <w:szCs w:val="25"/>
        </w:rPr>
        <w:t xml:space="preserve">- недостижения показателей результатов (целевых показателей) предоставления субсидии, установленных Соглашением. </w:t>
      </w:r>
    </w:p>
    <w:p w:rsidR="00EE6C95" w:rsidRPr="00726726" w:rsidRDefault="00EE6C95" w:rsidP="00EE6C95">
      <w:pPr>
        <w:spacing w:after="0" w:line="276" w:lineRule="auto"/>
        <w:ind w:firstLine="540"/>
        <w:jc w:val="both"/>
        <w:rPr>
          <w:rFonts w:ascii="Times New Roman" w:hAnsi="Times New Roman"/>
          <w:sz w:val="25"/>
          <w:szCs w:val="25"/>
        </w:rPr>
      </w:pPr>
    </w:p>
    <w:p w:rsidR="00EE6C95" w:rsidRPr="00726726" w:rsidRDefault="00EE6C95" w:rsidP="00EE6C95">
      <w:pPr>
        <w:spacing w:after="0" w:line="276" w:lineRule="auto"/>
        <w:ind w:firstLine="540"/>
        <w:jc w:val="both"/>
        <w:rPr>
          <w:rFonts w:ascii="Times New Roman" w:hAnsi="Times New Roman"/>
          <w:sz w:val="25"/>
          <w:szCs w:val="25"/>
        </w:rPr>
      </w:pPr>
    </w:p>
    <w:p w:rsidR="00EE6C95" w:rsidRPr="00726726" w:rsidRDefault="00EE6C95" w:rsidP="00EE6C95">
      <w:pPr>
        <w:spacing w:after="0" w:line="276" w:lineRule="auto"/>
        <w:ind w:firstLine="540"/>
        <w:jc w:val="both"/>
        <w:rPr>
          <w:rFonts w:ascii="Times New Roman" w:hAnsi="Times New Roman"/>
          <w:sz w:val="25"/>
          <w:szCs w:val="25"/>
        </w:rPr>
      </w:pPr>
      <w:r w:rsidRPr="00726726">
        <w:rPr>
          <w:rFonts w:ascii="Times New Roman" w:hAnsi="Times New Roman"/>
          <w:sz w:val="25"/>
          <w:szCs w:val="25"/>
        </w:rPr>
        <w:t>5.5. В случае установления фактов недостижения плановых</w:t>
      </w:r>
      <w:r w:rsidR="00B1725C">
        <w:rPr>
          <w:rFonts w:ascii="Times New Roman" w:hAnsi="Times New Roman"/>
          <w:sz w:val="25"/>
          <w:szCs w:val="25"/>
        </w:rPr>
        <w:t xml:space="preserve"> </w:t>
      </w:r>
      <w:r w:rsidRPr="00726726">
        <w:rPr>
          <w:rFonts w:ascii="Times New Roman" w:hAnsi="Times New Roman"/>
          <w:sz w:val="25"/>
          <w:szCs w:val="25"/>
        </w:rPr>
        <w:t>показателей результат</w:t>
      </w:r>
      <w:r w:rsidR="00B1725C">
        <w:rPr>
          <w:rFonts w:ascii="Times New Roman" w:hAnsi="Times New Roman"/>
          <w:sz w:val="25"/>
          <w:szCs w:val="25"/>
        </w:rPr>
        <w:t>ов</w:t>
      </w:r>
      <w:r w:rsidRPr="00726726">
        <w:rPr>
          <w:rFonts w:ascii="Times New Roman" w:hAnsi="Times New Roman"/>
          <w:sz w:val="25"/>
          <w:szCs w:val="25"/>
        </w:rPr>
        <w:t xml:space="preserve"> использования субсидии средства субсидии подлежат возврату в бюджет МО МР «Койгородский».</w:t>
      </w:r>
    </w:p>
    <w:p w:rsidR="00EE6C95" w:rsidRPr="00726726" w:rsidRDefault="00EE6C95" w:rsidP="00EE6C95">
      <w:pPr>
        <w:pStyle w:val="ConsPlusNormal"/>
        <w:spacing w:line="276" w:lineRule="auto"/>
        <w:ind w:firstLine="540"/>
        <w:jc w:val="both"/>
        <w:rPr>
          <w:rFonts w:ascii="Times New Roman" w:hAnsi="Times New Roman" w:cs="Times New Roman"/>
          <w:sz w:val="25"/>
          <w:szCs w:val="25"/>
        </w:rPr>
      </w:pPr>
      <w:r w:rsidRPr="00726726">
        <w:rPr>
          <w:rFonts w:ascii="Times New Roman" w:hAnsi="Times New Roman" w:cs="Times New Roman"/>
          <w:sz w:val="25"/>
          <w:szCs w:val="25"/>
        </w:rPr>
        <w:t>5.5.1. Объем средств субсидии, подлежащий возврату в доход бюджета МО МР «Койгородский» (V</w:t>
      </w:r>
      <w:r w:rsidRPr="00726726">
        <w:rPr>
          <w:rFonts w:ascii="Times New Roman" w:hAnsi="Times New Roman" w:cs="Times New Roman"/>
          <w:sz w:val="25"/>
          <w:szCs w:val="25"/>
          <w:vertAlign w:val="subscript"/>
        </w:rPr>
        <w:t>возврат</w:t>
      </w:r>
      <w:r w:rsidRPr="00726726">
        <w:rPr>
          <w:rFonts w:ascii="Times New Roman" w:hAnsi="Times New Roman" w:cs="Times New Roman"/>
          <w:sz w:val="25"/>
          <w:szCs w:val="25"/>
        </w:rPr>
        <w:t xml:space="preserve">) рассчитывается на основании </w:t>
      </w:r>
      <w:hyperlink r:id="rId8" w:history="1">
        <w:r w:rsidRPr="00726726">
          <w:rPr>
            <w:rFonts w:ascii="Times New Roman" w:hAnsi="Times New Roman" w:cs="Times New Roman"/>
            <w:sz w:val="25"/>
            <w:szCs w:val="25"/>
          </w:rPr>
          <w:t>отчетов</w:t>
        </w:r>
      </w:hyperlink>
      <w:r w:rsidRPr="00726726">
        <w:rPr>
          <w:rFonts w:ascii="Times New Roman" w:hAnsi="Times New Roman" w:cs="Times New Roman"/>
          <w:sz w:val="25"/>
          <w:szCs w:val="25"/>
        </w:rPr>
        <w:t xml:space="preserve"> о достижении показателей результат</w:t>
      </w:r>
      <w:r w:rsidR="00B1725C">
        <w:rPr>
          <w:rFonts w:ascii="Times New Roman" w:hAnsi="Times New Roman" w:cs="Times New Roman"/>
          <w:sz w:val="25"/>
          <w:szCs w:val="25"/>
        </w:rPr>
        <w:t>ов</w:t>
      </w:r>
      <w:r w:rsidRPr="00726726">
        <w:rPr>
          <w:rFonts w:ascii="Times New Roman" w:hAnsi="Times New Roman" w:cs="Times New Roman"/>
          <w:sz w:val="25"/>
          <w:szCs w:val="25"/>
        </w:rPr>
        <w:t xml:space="preserve"> использования субсидии за отчетный год, представленных некоммерческой организацией в сроки, установленные Соглашением, по формуле:</w:t>
      </w:r>
    </w:p>
    <w:p w:rsidR="00EE6C95" w:rsidRPr="00726726" w:rsidRDefault="00EE6C95" w:rsidP="00EE6C95">
      <w:pPr>
        <w:pStyle w:val="ConsPlusNormal"/>
        <w:spacing w:line="276" w:lineRule="auto"/>
        <w:rPr>
          <w:rFonts w:ascii="Times New Roman" w:hAnsi="Times New Roman" w:cs="Times New Roman"/>
          <w:sz w:val="25"/>
          <w:szCs w:val="25"/>
        </w:rPr>
      </w:pPr>
    </w:p>
    <w:p w:rsidR="00EE6C95" w:rsidRPr="00726726" w:rsidRDefault="00EE6C95" w:rsidP="00EE6C95">
      <w:pPr>
        <w:pStyle w:val="ConsPlusNormal"/>
        <w:spacing w:line="276" w:lineRule="auto"/>
        <w:jc w:val="center"/>
        <w:rPr>
          <w:rFonts w:ascii="Times New Roman" w:hAnsi="Times New Roman" w:cs="Times New Roman"/>
          <w:sz w:val="25"/>
          <w:szCs w:val="25"/>
        </w:rPr>
      </w:pPr>
      <w:r w:rsidRPr="00726726">
        <w:rPr>
          <w:rFonts w:ascii="Times New Roman" w:hAnsi="Times New Roman" w:cs="Times New Roman"/>
          <w:sz w:val="25"/>
          <w:szCs w:val="25"/>
        </w:rPr>
        <w:t>V</w:t>
      </w:r>
      <w:r w:rsidRPr="00726726">
        <w:rPr>
          <w:rFonts w:ascii="Times New Roman" w:hAnsi="Times New Roman" w:cs="Times New Roman"/>
          <w:sz w:val="25"/>
          <w:szCs w:val="25"/>
          <w:vertAlign w:val="subscript"/>
        </w:rPr>
        <w:t>возврат</w:t>
      </w:r>
      <w:r w:rsidRPr="00726726">
        <w:rPr>
          <w:rFonts w:ascii="Times New Roman" w:hAnsi="Times New Roman" w:cs="Times New Roman"/>
          <w:sz w:val="25"/>
          <w:szCs w:val="25"/>
        </w:rPr>
        <w:t xml:space="preserve"> = (</w:t>
      </w:r>
      <w:proofErr w:type="spellStart"/>
      <w:r w:rsidRPr="00726726">
        <w:rPr>
          <w:rFonts w:ascii="Times New Roman" w:hAnsi="Times New Roman" w:cs="Times New Roman"/>
          <w:sz w:val="25"/>
          <w:szCs w:val="25"/>
        </w:rPr>
        <w:t>V</w:t>
      </w:r>
      <w:r w:rsidRPr="00726726">
        <w:rPr>
          <w:rFonts w:ascii="Times New Roman" w:hAnsi="Times New Roman" w:cs="Times New Roman"/>
          <w:sz w:val="25"/>
          <w:szCs w:val="25"/>
          <w:vertAlign w:val="subscript"/>
        </w:rPr>
        <w:t>субсидии</w:t>
      </w:r>
      <w:proofErr w:type="spellEnd"/>
      <w:r w:rsidRPr="00726726">
        <w:rPr>
          <w:rFonts w:ascii="Times New Roman" w:hAnsi="Times New Roman" w:cs="Times New Roman"/>
          <w:sz w:val="25"/>
          <w:szCs w:val="25"/>
        </w:rPr>
        <w:t xml:space="preserve"> x k x m / n),</w:t>
      </w:r>
    </w:p>
    <w:p w:rsidR="00EE6C95" w:rsidRPr="00726726" w:rsidRDefault="00EE6C95" w:rsidP="00EE6C95">
      <w:pPr>
        <w:pStyle w:val="ConsPlusNormal"/>
        <w:spacing w:line="276" w:lineRule="auto"/>
        <w:rPr>
          <w:rFonts w:ascii="Times New Roman" w:hAnsi="Times New Roman" w:cs="Times New Roman"/>
          <w:sz w:val="25"/>
          <w:szCs w:val="25"/>
        </w:rPr>
      </w:pPr>
    </w:p>
    <w:p w:rsidR="00EE6C95" w:rsidRPr="00726726" w:rsidRDefault="00EE6C95" w:rsidP="00EE6C95">
      <w:pPr>
        <w:pStyle w:val="ConsPlusNormal"/>
        <w:spacing w:line="276" w:lineRule="auto"/>
        <w:ind w:firstLine="540"/>
        <w:jc w:val="both"/>
        <w:rPr>
          <w:rFonts w:ascii="Times New Roman" w:hAnsi="Times New Roman" w:cs="Times New Roman"/>
          <w:sz w:val="25"/>
          <w:szCs w:val="25"/>
        </w:rPr>
      </w:pPr>
      <w:r w:rsidRPr="00726726">
        <w:rPr>
          <w:rFonts w:ascii="Times New Roman" w:hAnsi="Times New Roman" w:cs="Times New Roman"/>
          <w:sz w:val="25"/>
          <w:szCs w:val="25"/>
        </w:rPr>
        <w:t>где:</w:t>
      </w:r>
    </w:p>
    <w:p w:rsidR="00EE6C95" w:rsidRPr="00726726" w:rsidRDefault="00EE6C95" w:rsidP="00EE6C95">
      <w:pPr>
        <w:pStyle w:val="ConsPlusNormal"/>
        <w:spacing w:line="276" w:lineRule="auto"/>
        <w:ind w:firstLine="540"/>
        <w:jc w:val="both"/>
        <w:rPr>
          <w:rFonts w:ascii="Times New Roman" w:hAnsi="Times New Roman" w:cs="Times New Roman"/>
          <w:sz w:val="25"/>
          <w:szCs w:val="25"/>
        </w:rPr>
      </w:pPr>
      <w:proofErr w:type="spellStart"/>
      <w:r w:rsidRPr="00726726">
        <w:rPr>
          <w:rFonts w:ascii="Times New Roman" w:hAnsi="Times New Roman" w:cs="Times New Roman"/>
          <w:sz w:val="25"/>
          <w:szCs w:val="25"/>
        </w:rPr>
        <w:t>Vсубсидии</w:t>
      </w:r>
      <w:proofErr w:type="spellEnd"/>
      <w:r w:rsidRPr="00726726">
        <w:rPr>
          <w:rFonts w:ascii="Times New Roman" w:hAnsi="Times New Roman" w:cs="Times New Roman"/>
          <w:sz w:val="25"/>
          <w:szCs w:val="25"/>
        </w:rPr>
        <w:t xml:space="preserve"> - объем субсидии, предоставленной некоммерческой организации;</w:t>
      </w:r>
    </w:p>
    <w:p w:rsidR="00EE6C95" w:rsidRPr="00726726" w:rsidRDefault="00EE6C95" w:rsidP="00EE6C95">
      <w:pPr>
        <w:pStyle w:val="ConsPlusNormal"/>
        <w:spacing w:line="276" w:lineRule="auto"/>
        <w:ind w:firstLine="540"/>
        <w:jc w:val="both"/>
        <w:rPr>
          <w:rFonts w:ascii="Times New Roman" w:hAnsi="Times New Roman" w:cs="Times New Roman"/>
          <w:sz w:val="25"/>
          <w:szCs w:val="25"/>
        </w:rPr>
      </w:pPr>
      <w:r w:rsidRPr="00726726">
        <w:rPr>
          <w:rFonts w:ascii="Times New Roman" w:hAnsi="Times New Roman" w:cs="Times New Roman"/>
          <w:sz w:val="25"/>
          <w:szCs w:val="25"/>
        </w:rPr>
        <w:t>m - количество показателей результативности использования субсидии, по которому индекс, отражающий уровень недостижения i-</w:t>
      </w:r>
      <w:proofErr w:type="spellStart"/>
      <w:r w:rsidRPr="00726726">
        <w:rPr>
          <w:rFonts w:ascii="Times New Roman" w:hAnsi="Times New Roman" w:cs="Times New Roman"/>
          <w:sz w:val="25"/>
          <w:szCs w:val="25"/>
        </w:rPr>
        <w:t>го</w:t>
      </w:r>
      <w:proofErr w:type="spellEnd"/>
      <w:r w:rsidRPr="00726726">
        <w:rPr>
          <w:rFonts w:ascii="Times New Roman" w:hAnsi="Times New Roman" w:cs="Times New Roman"/>
          <w:sz w:val="25"/>
          <w:szCs w:val="25"/>
        </w:rPr>
        <w:t xml:space="preserve"> показателя результат</w:t>
      </w:r>
      <w:r w:rsidR="00B1725C">
        <w:rPr>
          <w:rFonts w:ascii="Times New Roman" w:hAnsi="Times New Roman" w:cs="Times New Roman"/>
          <w:sz w:val="25"/>
          <w:szCs w:val="25"/>
        </w:rPr>
        <w:t>ов</w:t>
      </w:r>
      <w:r w:rsidRPr="00726726">
        <w:rPr>
          <w:rFonts w:ascii="Times New Roman" w:hAnsi="Times New Roman" w:cs="Times New Roman"/>
          <w:sz w:val="25"/>
          <w:szCs w:val="25"/>
        </w:rPr>
        <w:t xml:space="preserve"> использования субсидии, имеет положительное значение;</w:t>
      </w:r>
    </w:p>
    <w:p w:rsidR="00EE6C95" w:rsidRPr="00726726" w:rsidRDefault="00EE6C95" w:rsidP="00EE6C95">
      <w:pPr>
        <w:pStyle w:val="ConsPlusNormal"/>
        <w:spacing w:line="276" w:lineRule="auto"/>
        <w:ind w:firstLine="540"/>
        <w:jc w:val="both"/>
        <w:rPr>
          <w:rFonts w:ascii="Times New Roman" w:hAnsi="Times New Roman" w:cs="Times New Roman"/>
          <w:sz w:val="25"/>
          <w:szCs w:val="25"/>
        </w:rPr>
      </w:pPr>
      <w:r w:rsidRPr="00726726">
        <w:rPr>
          <w:rFonts w:ascii="Times New Roman" w:hAnsi="Times New Roman" w:cs="Times New Roman"/>
          <w:sz w:val="25"/>
          <w:szCs w:val="25"/>
        </w:rPr>
        <w:t>n - общее количество показателей результативности использования субсидии;</w:t>
      </w:r>
    </w:p>
    <w:p w:rsidR="00EE6C95" w:rsidRPr="00726726" w:rsidRDefault="00EE6C95" w:rsidP="00EE6C95">
      <w:pPr>
        <w:pStyle w:val="ConsPlusNormal"/>
        <w:spacing w:line="276" w:lineRule="auto"/>
        <w:ind w:firstLine="540"/>
        <w:jc w:val="both"/>
        <w:rPr>
          <w:rFonts w:ascii="Times New Roman" w:hAnsi="Times New Roman" w:cs="Times New Roman"/>
          <w:sz w:val="25"/>
          <w:szCs w:val="25"/>
        </w:rPr>
      </w:pPr>
      <w:r w:rsidRPr="00726726">
        <w:rPr>
          <w:rFonts w:ascii="Times New Roman" w:hAnsi="Times New Roman" w:cs="Times New Roman"/>
          <w:sz w:val="25"/>
          <w:szCs w:val="25"/>
        </w:rPr>
        <w:t>k - коэффициент возврата субсидии, который рассчитывается по формуле:</w:t>
      </w:r>
    </w:p>
    <w:p w:rsidR="00EE6C95" w:rsidRPr="00726726" w:rsidRDefault="00EE6C95" w:rsidP="00EE6C95">
      <w:pPr>
        <w:pStyle w:val="ConsPlusNormal"/>
        <w:spacing w:line="276" w:lineRule="auto"/>
        <w:jc w:val="center"/>
        <w:rPr>
          <w:rFonts w:ascii="Times New Roman" w:hAnsi="Times New Roman" w:cs="Times New Roman"/>
          <w:sz w:val="25"/>
          <w:szCs w:val="25"/>
        </w:rPr>
      </w:pPr>
      <w:r w:rsidRPr="00726726">
        <w:rPr>
          <w:rFonts w:ascii="Times New Roman" w:hAnsi="Times New Roman" w:cs="Times New Roman"/>
          <w:noProof/>
          <w:position w:val="-14"/>
          <w:sz w:val="25"/>
          <w:szCs w:val="25"/>
        </w:rPr>
        <w:drawing>
          <wp:inline distT="0" distB="0" distL="0" distR="0">
            <wp:extent cx="952500" cy="285750"/>
            <wp:effectExtent l="0" t="0" r="0" b="0"/>
            <wp:docPr id="1" name="Рисунок 1" descr="base_23648_13134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23648_131341_3"/>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p w:rsidR="00EE6C95" w:rsidRPr="00726726" w:rsidRDefault="00EE6C95" w:rsidP="00EE6C95">
      <w:pPr>
        <w:pStyle w:val="ConsPlusNormal"/>
        <w:spacing w:line="276" w:lineRule="auto"/>
        <w:ind w:firstLine="540"/>
        <w:jc w:val="both"/>
        <w:rPr>
          <w:rFonts w:ascii="Times New Roman" w:hAnsi="Times New Roman" w:cs="Times New Roman"/>
          <w:sz w:val="25"/>
          <w:szCs w:val="25"/>
        </w:rPr>
      </w:pPr>
      <w:r w:rsidRPr="00726726">
        <w:rPr>
          <w:rFonts w:ascii="Times New Roman" w:hAnsi="Times New Roman" w:cs="Times New Roman"/>
          <w:sz w:val="25"/>
          <w:szCs w:val="25"/>
        </w:rPr>
        <w:t xml:space="preserve">где </w:t>
      </w:r>
      <w:proofErr w:type="spellStart"/>
      <w:r w:rsidRPr="00726726">
        <w:rPr>
          <w:rFonts w:ascii="Times New Roman" w:hAnsi="Times New Roman" w:cs="Times New Roman"/>
          <w:sz w:val="25"/>
          <w:szCs w:val="25"/>
        </w:rPr>
        <w:t>Di</w:t>
      </w:r>
      <w:proofErr w:type="spellEnd"/>
      <w:r w:rsidRPr="00726726">
        <w:rPr>
          <w:rFonts w:ascii="Times New Roman" w:hAnsi="Times New Roman" w:cs="Times New Roman"/>
          <w:sz w:val="25"/>
          <w:szCs w:val="25"/>
        </w:rPr>
        <w:t xml:space="preserve"> - индекс, отражающий уровень недостижения i-</w:t>
      </w:r>
      <w:proofErr w:type="spellStart"/>
      <w:r w:rsidRPr="00726726">
        <w:rPr>
          <w:rFonts w:ascii="Times New Roman" w:hAnsi="Times New Roman" w:cs="Times New Roman"/>
          <w:sz w:val="25"/>
          <w:szCs w:val="25"/>
        </w:rPr>
        <w:t>го</w:t>
      </w:r>
      <w:proofErr w:type="spellEnd"/>
      <w:r w:rsidRPr="00726726">
        <w:rPr>
          <w:rFonts w:ascii="Times New Roman" w:hAnsi="Times New Roman" w:cs="Times New Roman"/>
          <w:sz w:val="25"/>
          <w:szCs w:val="25"/>
        </w:rPr>
        <w:t xml:space="preserve"> показателя результат</w:t>
      </w:r>
      <w:r w:rsidR="00B1725C">
        <w:rPr>
          <w:rFonts w:ascii="Times New Roman" w:hAnsi="Times New Roman" w:cs="Times New Roman"/>
          <w:sz w:val="25"/>
          <w:szCs w:val="25"/>
        </w:rPr>
        <w:t>ов</w:t>
      </w:r>
      <w:r w:rsidRPr="00726726">
        <w:rPr>
          <w:rFonts w:ascii="Times New Roman" w:hAnsi="Times New Roman" w:cs="Times New Roman"/>
          <w:sz w:val="25"/>
          <w:szCs w:val="25"/>
        </w:rPr>
        <w:t xml:space="preserve"> использования субсидии.</w:t>
      </w:r>
    </w:p>
    <w:p w:rsidR="00EE6C95" w:rsidRPr="00726726" w:rsidRDefault="00EE6C95" w:rsidP="00EE6C95">
      <w:pPr>
        <w:pStyle w:val="ConsPlusNormal"/>
        <w:spacing w:line="276" w:lineRule="auto"/>
        <w:ind w:firstLine="540"/>
        <w:jc w:val="both"/>
        <w:rPr>
          <w:rFonts w:ascii="Times New Roman" w:hAnsi="Times New Roman" w:cs="Times New Roman"/>
          <w:sz w:val="25"/>
          <w:szCs w:val="25"/>
        </w:rPr>
      </w:pPr>
      <w:r w:rsidRPr="00726726">
        <w:rPr>
          <w:rFonts w:ascii="Times New Roman" w:hAnsi="Times New Roman" w:cs="Times New Roman"/>
          <w:sz w:val="25"/>
          <w:szCs w:val="25"/>
        </w:rPr>
        <w:t>Индекс, отражающий уровень недостижения i-</w:t>
      </w:r>
      <w:proofErr w:type="spellStart"/>
      <w:r w:rsidRPr="00726726">
        <w:rPr>
          <w:rFonts w:ascii="Times New Roman" w:hAnsi="Times New Roman" w:cs="Times New Roman"/>
          <w:sz w:val="25"/>
          <w:szCs w:val="25"/>
        </w:rPr>
        <w:t>го</w:t>
      </w:r>
      <w:proofErr w:type="spellEnd"/>
      <w:r w:rsidRPr="00726726">
        <w:rPr>
          <w:rFonts w:ascii="Times New Roman" w:hAnsi="Times New Roman" w:cs="Times New Roman"/>
          <w:sz w:val="25"/>
          <w:szCs w:val="25"/>
        </w:rPr>
        <w:t xml:space="preserve"> показателя результат</w:t>
      </w:r>
      <w:r w:rsidR="00B1725C">
        <w:rPr>
          <w:rFonts w:ascii="Times New Roman" w:hAnsi="Times New Roman" w:cs="Times New Roman"/>
          <w:sz w:val="25"/>
          <w:szCs w:val="25"/>
        </w:rPr>
        <w:t xml:space="preserve">ов </w:t>
      </w:r>
      <w:r w:rsidRPr="00726726">
        <w:rPr>
          <w:rFonts w:ascii="Times New Roman" w:hAnsi="Times New Roman" w:cs="Times New Roman"/>
          <w:sz w:val="25"/>
          <w:szCs w:val="25"/>
        </w:rPr>
        <w:t>использования субсидии, определяется по формуле:</w:t>
      </w:r>
    </w:p>
    <w:p w:rsidR="00EE6C95" w:rsidRPr="00726726" w:rsidRDefault="00EE6C95" w:rsidP="00EE6C95">
      <w:pPr>
        <w:pStyle w:val="ConsPlusNormal"/>
        <w:spacing w:line="276" w:lineRule="auto"/>
        <w:rPr>
          <w:rFonts w:ascii="Times New Roman" w:hAnsi="Times New Roman" w:cs="Times New Roman"/>
          <w:sz w:val="25"/>
          <w:szCs w:val="25"/>
        </w:rPr>
      </w:pPr>
    </w:p>
    <w:p w:rsidR="00EE6C95" w:rsidRPr="00726726" w:rsidRDefault="00EE6C95" w:rsidP="00EE6C95">
      <w:pPr>
        <w:pStyle w:val="ConsPlusNormal"/>
        <w:spacing w:line="276" w:lineRule="auto"/>
        <w:jc w:val="center"/>
        <w:rPr>
          <w:rFonts w:ascii="Times New Roman" w:hAnsi="Times New Roman" w:cs="Times New Roman"/>
          <w:sz w:val="25"/>
          <w:szCs w:val="25"/>
        </w:rPr>
      </w:pPr>
      <w:proofErr w:type="spellStart"/>
      <w:r w:rsidRPr="00726726">
        <w:rPr>
          <w:rFonts w:ascii="Times New Roman" w:hAnsi="Times New Roman" w:cs="Times New Roman"/>
          <w:sz w:val="25"/>
          <w:szCs w:val="25"/>
        </w:rPr>
        <w:t>D</w:t>
      </w:r>
      <w:r w:rsidRPr="00726726">
        <w:rPr>
          <w:rFonts w:ascii="Times New Roman" w:hAnsi="Times New Roman" w:cs="Times New Roman"/>
          <w:sz w:val="25"/>
          <w:szCs w:val="25"/>
          <w:vertAlign w:val="subscript"/>
        </w:rPr>
        <w:t>i</w:t>
      </w:r>
      <w:proofErr w:type="spellEnd"/>
      <w:r w:rsidRPr="00726726">
        <w:rPr>
          <w:rFonts w:ascii="Times New Roman" w:hAnsi="Times New Roman" w:cs="Times New Roman"/>
          <w:sz w:val="25"/>
          <w:szCs w:val="25"/>
        </w:rPr>
        <w:t xml:space="preserve"> = 1 - </w:t>
      </w:r>
      <w:proofErr w:type="spellStart"/>
      <w:r w:rsidRPr="00726726">
        <w:rPr>
          <w:rFonts w:ascii="Times New Roman" w:hAnsi="Times New Roman" w:cs="Times New Roman"/>
          <w:sz w:val="25"/>
          <w:szCs w:val="25"/>
        </w:rPr>
        <w:t>T</w:t>
      </w:r>
      <w:r w:rsidRPr="00726726">
        <w:rPr>
          <w:rFonts w:ascii="Times New Roman" w:hAnsi="Times New Roman" w:cs="Times New Roman"/>
          <w:sz w:val="25"/>
          <w:szCs w:val="25"/>
          <w:vertAlign w:val="subscript"/>
        </w:rPr>
        <w:t>i</w:t>
      </w:r>
      <w:proofErr w:type="spellEnd"/>
      <w:r w:rsidRPr="00726726">
        <w:rPr>
          <w:rFonts w:ascii="Times New Roman" w:hAnsi="Times New Roman" w:cs="Times New Roman"/>
          <w:sz w:val="25"/>
          <w:szCs w:val="25"/>
        </w:rPr>
        <w:t xml:space="preserve"> / </w:t>
      </w:r>
      <w:proofErr w:type="spellStart"/>
      <w:r w:rsidRPr="00726726">
        <w:rPr>
          <w:rFonts w:ascii="Times New Roman" w:hAnsi="Times New Roman" w:cs="Times New Roman"/>
          <w:sz w:val="25"/>
          <w:szCs w:val="25"/>
        </w:rPr>
        <w:t>S</w:t>
      </w:r>
      <w:r w:rsidRPr="00726726">
        <w:rPr>
          <w:rFonts w:ascii="Times New Roman" w:hAnsi="Times New Roman" w:cs="Times New Roman"/>
          <w:sz w:val="25"/>
          <w:szCs w:val="25"/>
          <w:vertAlign w:val="subscript"/>
        </w:rPr>
        <w:t>i</w:t>
      </w:r>
      <w:proofErr w:type="spellEnd"/>
      <w:r w:rsidRPr="00726726">
        <w:rPr>
          <w:rFonts w:ascii="Times New Roman" w:hAnsi="Times New Roman" w:cs="Times New Roman"/>
          <w:sz w:val="25"/>
          <w:szCs w:val="25"/>
        </w:rPr>
        <w:t>,</w:t>
      </w:r>
    </w:p>
    <w:p w:rsidR="00EE6C95" w:rsidRPr="00726726" w:rsidRDefault="00EE6C95" w:rsidP="00EE6C95">
      <w:pPr>
        <w:pStyle w:val="ConsPlusNormal"/>
        <w:spacing w:line="276" w:lineRule="auto"/>
        <w:rPr>
          <w:rFonts w:ascii="Times New Roman" w:hAnsi="Times New Roman" w:cs="Times New Roman"/>
          <w:sz w:val="25"/>
          <w:szCs w:val="25"/>
        </w:rPr>
      </w:pPr>
    </w:p>
    <w:p w:rsidR="00EE6C95" w:rsidRPr="00726726" w:rsidRDefault="00EE6C95" w:rsidP="00EE6C95">
      <w:pPr>
        <w:pStyle w:val="ConsPlusNormal"/>
        <w:spacing w:line="276" w:lineRule="auto"/>
        <w:ind w:firstLine="540"/>
        <w:jc w:val="both"/>
        <w:rPr>
          <w:rFonts w:ascii="Times New Roman" w:hAnsi="Times New Roman" w:cs="Times New Roman"/>
          <w:sz w:val="25"/>
          <w:szCs w:val="25"/>
        </w:rPr>
      </w:pPr>
      <w:r w:rsidRPr="00726726">
        <w:rPr>
          <w:rFonts w:ascii="Times New Roman" w:hAnsi="Times New Roman" w:cs="Times New Roman"/>
          <w:sz w:val="25"/>
          <w:szCs w:val="25"/>
        </w:rPr>
        <w:t xml:space="preserve">где </w:t>
      </w:r>
      <w:proofErr w:type="spellStart"/>
      <w:r w:rsidRPr="00726726">
        <w:rPr>
          <w:rFonts w:ascii="Times New Roman" w:hAnsi="Times New Roman" w:cs="Times New Roman"/>
          <w:sz w:val="25"/>
          <w:szCs w:val="25"/>
        </w:rPr>
        <w:t>T</w:t>
      </w:r>
      <w:r w:rsidRPr="00726726">
        <w:rPr>
          <w:rFonts w:ascii="Times New Roman" w:hAnsi="Times New Roman" w:cs="Times New Roman"/>
          <w:sz w:val="25"/>
          <w:szCs w:val="25"/>
          <w:vertAlign w:val="subscript"/>
        </w:rPr>
        <w:t>i</w:t>
      </w:r>
      <w:proofErr w:type="spellEnd"/>
      <w:r w:rsidRPr="00726726">
        <w:rPr>
          <w:rFonts w:ascii="Times New Roman" w:hAnsi="Times New Roman" w:cs="Times New Roman"/>
          <w:sz w:val="25"/>
          <w:szCs w:val="25"/>
        </w:rPr>
        <w:t xml:space="preserve"> - фактически достигнутое значение показателя результат</w:t>
      </w:r>
      <w:r w:rsidR="00B1725C">
        <w:rPr>
          <w:rFonts w:ascii="Times New Roman" w:hAnsi="Times New Roman" w:cs="Times New Roman"/>
          <w:sz w:val="25"/>
          <w:szCs w:val="25"/>
        </w:rPr>
        <w:t>а</w:t>
      </w:r>
      <w:r w:rsidRPr="00726726">
        <w:rPr>
          <w:rFonts w:ascii="Times New Roman" w:hAnsi="Times New Roman" w:cs="Times New Roman"/>
          <w:sz w:val="25"/>
          <w:szCs w:val="25"/>
        </w:rPr>
        <w:t xml:space="preserve"> использования субсидии;</w:t>
      </w:r>
    </w:p>
    <w:p w:rsidR="00EE6C95" w:rsidRPr="00726726" w:rsidRDefault="00EE6C95" w:rsidP="00EE6C95">
      <w:pPr>
        <w:pStyle w:val="ConsPlusNormal"/>
        <w:spacing w:line="276" w:lineRule="auto"/>
        <w:ind w:firstLine="540"/>
        <w:jc w:val="both"/>
        <w:rPr>
          <w:rFonts w:ascii="Times New Roman" w:hAnsi="Times New Roman" w:cs="Times New Roman"/>
          <w:sz w:val="25"/>
          <w:szCs w:val="25"/>
        </w:rPr>
      </w:pPr>
      <w:proofErr w:type="spellStart"/>
      <w:r w:rsidRPr="00726726">
        <w:rPr>
          <w:rFonts w:ascii="Times New Roman" w:hAnsi="Times New Roman" w:cs="Times New Roman"/>
          <w:sz w:val="25"/>
          <w:szCs w:val="25"/>
        </w:rPr>
        <w:t>S</w:t>
      </w:r>
      <w:r w:rsidRPr="00726726">
        <w:rPr>
          <w:rFonts w:ascii="Times New Roman" w:hAnsi="Times New Roman" w:cs="Times New Roman"/>
          <w:sz w:val="25"/>
          <w:szCs w:val="25"/>
          <w:vertAlign w:val="subscript"/>
        </w:rPr>
        <w:t>i</w:t>
      </w:r>
      <w:proofErr w:type="spellEnd"/>
      <w:r w:rsidRPr="00726726">
        <w:rPr>
          <w:rFonts w:ascii="Times New Roman" w:hAnsi="Times New Roman" w:cs="Times New Roman"/>
          <w:sz w:val="25"/>
          <w:szCs w:val="25"/>
        </w:rPr>
        <w:t xml:space="preserve"> - плановое значение i-</w:t>
      </w:r>
      <w:proofErr w:type="spellStart"/>
      <w:r w:rsidRPr="00726726">
        <w:rPr>
          <w:rFonts w:ascii="Times New Roman" w:hAnsi="Times New Roman" w:cs="Times New Roman"/>
          <w:sz w:val="25"/>
          <w:szCs w:val="25"/>
        </w:rPr>
        <w:t>го</w:t>
      </w:r>
      <w:proofErr w:type="spellEnd"/>
      <w:r w:rsidRPr="00726726">
        <w:rPr>
          <w:rFonts w:ascii="Times New Roman" w:hAnsi="Times New Roman" w:cs="Times New Roman"/>
          <w:sz w:val="25"/>
          <w:szCs w:val="25"/>
        </w:rPr>
        <w:t xml:space="preserve"> показателя результат</w:t>
      </w:r>
      <w:r w:rsidR="00B1725C">
        <w:rPr>
          <w:rFonts w:ascii="Times New Roman" w:hAnsi="Times New Roman" w:cs="Times New Roman"/>
          <w:sz w:val="25"/>
          <w:szCs w:val="25"/>
        </w:rPr>
        <w:t>а</w:t>
      </w:r>
      <w:r w:rsidRPr="00726726">
        <w:rPr>
          <w:rFonts w:ascii="Times New Roman" w:hAnsi="Times New Roman" w:cs="Times New Roman"/>
          <w:sz w:val="25"/>
          <w:szCs w:val="25"/>
        </w:rPr>
        <w:t xml:space="preserve"> использования субсидии, установленное соглашением.</w:t>
      </w:r>
    </w:p>
    <w:p w:rsidR="00EE6C95" w:rsidRPr="00726726" w:rsidRDefault="00EE6C95" w:rsidP="00EE6C95">
      <w:pPr>
        <w:pStyle w:val="ConsPlusNormal"/>
        <w:spacing w:line="276" w:lineRule="auto"/>
        <w:ind w:firstLine="540"/>
        <w:jc w:val="both"/>
        <w:rPr>
          <w:rFonts w:ascii="Times New Roman" w:hAnsi="Times New Roman" w:cs="Times New Roman"/>
          <w:sz w:val="25"/>
          <w:szCs w:val="25"/>
        </w:rPr>
      </w:pPr>
      <w:r w:rsidRPr="00726726">
        <w:rPr>
          <w:rFonts w:ascii="Times New Roman" w:hAnsi="Times New Roman" w:cs="Times New Roman"/>
          <w:sz w:val="25"/>
          <w:szCs w:val="25"/>
        </w:rPr>
        <w:t xml:space="preserve">5.5.2. Основанием для освобождения некоммерческой организации от применения мер ответственности за недостижение плановых значений показателей за </w:t>
      </w:r>
      <w:r w:rsidRPr="00726726">
        <w:rPr>
          <w:rFonts w:ascii="Times New Roman" w:hAnsi="Times New Roman" w:cs="Times New Roman"/>
          <w:sz w:val="25"/>
          <w:szCs w:val="25"/>
        </w:rPr>
        <w:lastRenderedPageBreak/>
        <w:t>отчетный год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EE6C95" w:rsidRPr="00726726" w:rsidRDefault="00EE6C95" w:rsidP="00EE6C95">
      <w:pPr>
        <w:pStyle w:val="ConsPlusNormal"/>
        <w:spacing w:line="276" w:lineRule="auto"/>
        <w:ind w:firstLine="540"/>
        <w:jc w:val="both"/>
        <w:rPr>
          <w:rFonts w:ascii="Times New Roman" w:hAnsi="Times New Roman" w:cs="Times New Roman"/>
          <w:sz w:val="25"/>
          <w:szCs w:val="25"/>
        </w:rPr>
      </w:pPr>
      <w:r w:rsidRPr="00726726">
        <w:rPr>
          <w:rFonts w:ascii="Times New Roman" w:hAnsi="Times New Roman" w:cs="Times New Roman"/>
          <w:sz w:val="25"/>
          <w:szCs w:val="25"/>
        </w:rPr>
        <w:t>Решение об освобождении некоммерческой организации от применения мер ответственности за недостижение плановых значений показателей за отчетный год принимается Администрацией на основании документов уполномоченных органов, подтверждающих наступление обстоятельств непреодолимой силы и представленных получателями субсидий в сроки, установленные соглашением для предоставления отчета.</w:t>
      </w:r>
    </w:p>
    <w:p w:rsidR="00EE6C95" w:rsidRPr="00726726" w:rsidRDefault="00EE6C95" w:rsidP="00EE6C95">
      <w:pPr>
        <w:pStyle w:val="ConsPlusNormal"/>
        <w:spacing w:line="276" w:lineRule="auto"/>
        <w:ind w:firstLine="540"/>
        <w:jc w:val="both"/>
        <w:rPr>
          <w:rFonts w:ascii="Times New Roman" w:hAnsi="Times New Roman" w:cs="Times New Roman"/>
          <w:sz w:val="25"/>
          <w:szCs w:val="25"/>
        </w:rPr>
      </w:pPr>
      <w:r w:rsidRPr="00726726">
        <w:rPr>
          <w:rFonts w:ascii="Times New Roman" w:hAnsi="Times New Roman" w:cs="Times New Roman"/>
          <w:sz w:val="25"/>
          <w:szCs w:val="25"/>
        </w:rPr>
        <w:t>5.5.3. Объем субсидий, рассчитанный в соответствии с п. 5.5.1. настоящего Порядка, подлежит возврату в доход бюджета МО МР «Койгородский» в течение 30 дней (если в уведомлении не указан иной срок) с даты получения уведомления, если Главным распорядителем как получателем бюджетных средств не вынесено решение в отношении Получателя субсидий об освобождении от применения мер ответственности за недостижение плановых значений показателей за отчетный год в соответствии с пунктом 5.5.2. настоящего Порядка.</w:t>
      </w:r>
    </w:p>
    <w:p w:rsidR="00EE6C95" w:rsidRPr="00726726" w:rsidRDefault="00EE6C95" w:rsidP="00EE6C95">
      <w:pPr>
        <w:widowControl w:val="0"/>
        <w:autoSpaceDE w:val="0"/>
        <w:autoSpaceDN w:val="0"/>
        <w:adjustRightInd w:val="0"/>
        <w:spacing w:after="0" w:line="276" w:lineRule="auto"/>
        <w:ind w:firstLine="540"/>
        <w:jc w:val="both"/>
        <w:outlineLvl w:val="2"/>
        <w:rPr>
          <w:rFonts w:ascii="Times New Roman" w:hAnsi="Times New Roman"/>
          <w:sz w:val="25"/>
          <w:szCs w:val="25"/>
        </w:rPr>
      </w:pPr>
      <w:r w:rsidRPr="00726726">
        <w:rPr>
          <w:rFonts w:ascii="Times New Roman" w:hAnsi="Times New Roman"/>
          <w:sz w:val="25"/>
          <w:szCs w:val="25"/>
        </w:rPr>
        <w:t xml:space="preserve">5.5.4. В случае </w:t>
      </w:r>
      <w:r w:rsidR="00E756C5" w:rsidRPr="00726726">
        <w:rPr>
          <w:rFonts w:ascii="Times New Roman" w:hAnsi="Times New Roman"/>
          <w:sz w:val="25"/>
          <w:szCs w:val="25"/>
        </w:rPr>
        <w:t>невозврата</w:t>
      </w:r>
      <w:r w:rsidRPr="00726726">
        <w:rPr>
          <w:rFonts w:ascii="Times New Roman" w:hAnsi="Times New Roman"/>
          <w:sz w:val="25"/>
          <w:szCs w:val="25"/>
        </w:rPr>
        <w:t xml:space="preserve"> субсидии некоммерческой организацией в доход бюджета МО МР «Койгородский» в срок, установленный п. 5.5.3. настоящего Порядка, и в объеме, рассчитанном в соответствии с п. 5.5.1 настоящего Порядка, Администрацией обеспечивается их взыскание в судебном порядке.</w:t>
      </w:r>
    </w:p>
    <w:p w:rsidR="00EE6C95" w:rsidRPr="00726726" w:rsidRDefault="00EE6C95" w:rsidP="00EE6C95">
      <w:pPr>
        <w:spacing w:line="276" w:lineRule="auto"/>
        <w:rPr>
          <w:rFonts w:ascii="Times New Roman" w:hAnsi="Times New Roman"/>
          <w:sz w:val="25"/>
          <w:szCs w:val="25"/>
        </w:rPr>
      </w:pPr>
      <w:r w:rsidRPr="00726726">
        <w:rPr>
          <w:rFonts w:ascii="Times New Roman" w:hAnsi="Times New Roman"/>
          <w:sz w:val="25"/>
          <w:szCs w:val="25"/>
        </w:rPr>
        <w:br w:type="page"/>
      </w:r>
    </w:p>
    <w:p w:rsidR="00EE6C95" w:rsidRPr="00726726" w:rsidRDefault="00EE6C95" w:rsidP="00EE6C95">
      <w:pPr>
        <w:spacing w:line="240" w:lineRule="auto"/>
        <w:jc w:val="right"/>
        <w:rPr>
          <w:rFonts w:ascii="Times New Roman" w:hAnsi="Times New Roman"/>
          <w:sz w:val="24"/>
          <w:szCs w:val="24"/>
        </w:rPr>
      </w:pPr>
      <w:r w:rsidRPr="00726726">
        <w:rPr>
          <w:rFonts w:ascii="Times New Roman" w:hAnsi="Times New Roman"/>
          <w:sz w:val="24"/>
          <w:szCs w:val="24"/>
        </w:rPr>
        <w:lastRenderedPageBreak/>
        <w:t>Приложение 1</w:t>
      </w:r>
    </w:p>
    <w:p w:rsidR="00EE6C95" w:rsidRPr="00726726" w:rsidRDefault="00EE6C95" w:rsidP="00EE6C95">
      <w:pPr>
        <w:widowControl w:val="0"/>
        <w:autoSpaceDE w:val="0"/>
        <w:autoSpaceDN w:val="0"/>
        <w:adjustRightInd w:val="0"/>
        <w:spacing w:after="0" w:line="240" w:lineRule="auto"/>
        <w:jc w:val="right"/>
        <w:rPr>
          <w:rFonts w:ascii="Times New Roman" w:hAnsi="Times New Roman"/>
          <w:sz w:val="24"/>
          <w:szCs w:val="24"/>
        </w:rPr>
      </w:pPr>
      <w:r w:rsidRPr="00726726">
        <w:rPr>
          <w:rFonts w:ascii="Times New Roman" w:hAnsi="Times New Roman"/>
          <w:sz w:val="24"/>
          <w:szCs w:val="24"/>
        </w:rPr>
        <w:t>к Порядку</w:t>
      </w:r>
    </w:p>
    <w:p w:rsidR="00EE6C95" w:rsidRPr="00726726" w:rsidRDefault="00EE6C95" w:rsidP="00EE6C95">
      <w:pPr>
        <w:widowControl w:val="0"/>
        <w:autoSpaceDE w:val="0"/>
        <w:autoSpaceDN w:val="0"/>
        <w:adjustRightInd w:val="0"/>
        <w:spacing w:after="0" w:line="240" w:lineRule="auto"/>
        <w:jc w:val="right"/>
        <w:rPr>
          <w:rFonts w:ascii="Times New Roman" w:hAnsi="Times New Roman"/>
          <w:sz w:val="24"/>
          <w:szCs w:val="24"/>
        </w:rPr>
      </w:pPr>
      <w:r w:rsidRPr="00726726">
        <w:rPr>
          <w:rFonts w:ascii="Times New Roman" w:hAnsi="Times New Roman" w:cs="Times New Roman"/>
          <w:sz w:val="26"/>
          <w:szCs w:val="26"/>
        </w:rPr>
        <w:t>предоставления субсидий из бюджета муниципального образования муниципального района «Койгородский» социально ориентированным некоммерческим организациям</w:t>
      </w:r>
    </w:p>
    <w:p w:rsidR="00EE6C95" w:rsidRPr="00726726" w:rsidRDefault="00EE6C95" w:rsidP="00EE6C95">
      <w:pPr>
        <w:widowControl w:val="0"/>
        <w:autoSpaceDE w:val="0"/>
        <w:autoSpaceDN w:val="0"/>
        <w:adjustRightInd w:val="0"/>
        <w:spacing w:after="0" w:line="240" w:lineRule="auto"/>
        <w:rPr>
          <w:rFonts w:ascii="Times New Roman" w:hAnsi="Times New Roman"/>
          <w:sz w:val="24"/>
          <w:szCs w:val="24"/>
        </w:rPr>
      </w:pPr>
    </w:p>
    <w:p w:rsidR="00EE6C95" w:rsidRPr="00726726" w:rsidRDefault="00EE6C95" w:rsidP="00EE6C95">
      <w:pPr>
        <w:pStyle w:val="ConsPlusNonformat"/>
        <w:rPr>
          <w:rFonts w:ascii="Times New Roman" w:hAnsi="Times New Roman" w:cs="Times New Roman"/>
          <w:sz w:val="24"/>
          <w:szCs w:val="24"/>
        </w:rPr>
      </w:pPr>
    </w:p>
    <w:p w:rsidR="00EE6C95" w:rsidRPr="00726726" w:rsidRDefault="00EE6C95" w:rsidP="00EE6C95">
      <w:pPr>
        <w:pStyle w:val="ConsPlusNonformat"/>
        <w:jc w:val="center"/>
        <w:rPr>
          <w:rFonts w:ascii="Times New Roman" w:hAnsi="Times New Roman" w:cs="Times New Roman"/>
          <w:sz w:val="24"/>
          <w:szCs w:val="24"/>
        </w:rPr>
      </w:pPr>
      <w:bookmarkStart w:id="9" w:name="Par116"/>
      <w:bookmarkEnd w:id="9"/>
      <w:r w:rsidRPr="00726726">
        <w:rPr>
          <w:rFonts w:ascii="Times New Roman" w:hAnsi="Times New Roman" w:cs="Times New Roman"/>
          <w:sz w:val="24"/>
          <w:szCs w:val="24"/>
        </w:rPr>
        <w:t>ЗАЯВКА</w:t>
      </w:r>
    </w:p>
    <w:p w:rsidR="00EE6C95" w:rsidRPr="00726726" w:rsidRDefault="00EE6C95" w:rsidP="00EE6C95">
      <w:pPr>
        <w:pStyle w:val="ConsPlusNonformat"/>
        <w:jc w:val="center"/>
        <w:rPr>
          <w:rFonts w:ascii="Times New Roman" w:hAnsi="Times New Roman" w:cs="Times New Roman"/>
          <w:sz w:val="24"/>
          <w:szCs w:val="24"/>
        </w:rPr>
      </w:pPr>
      <w:r w:rsidRPr="00726726">
        <w:rPr>
          <w:rFonts w:ascii="Times New Roman" w:hAnsi="Times New Roman" w:cs="Times New Roman"/>
          <w:sz w:val="24"/>
          <w:szCs w:val="24"/>
        </w:rPr>
        <w:t>на участие в конкурсном отборе проектов</w:t>
      </w:r>
    </w:p>
    <w:p w:rsidR="00EE6C95" w:rsidRPr="00726726" w:rsidRDefault="00EE6C95" w:rsidP="00EE6C95">
      <w:pPr>
        <w:pStyle w:val="ConsPlusNonformat"/>
        <w:jc w:val="center"/>
        <w:rPr>
          <w:rFonts w:ascii="Times New Roman" w:hAnsi="Times New Roman" w:cs="Times New Roman"/>
          <w:sz w:val="24"/>
          <w:szCs w:val="24"/>
        </w:rPr>
      </w:pPr>
      <w:r w:rsidRPr="00726726">
        <w:rPr>
          <w:rFonts w:ascii="Times New Roman" w:hAnsi="Times New Roman" w:cs="Times New Roman"/>
          <w:sz w:val="24"/>
          <w:szCs w:val="24"/>
        </w:rPr>
        <w:t>социально ориентированных некоммерческих организаций</w:t>
      </w:r>
    </w:p>
    <w:p w:rsidR="00EE6C95" w:rsidRPr="00726726" w:rsidRDefault="00EE6C95" w:rsidP="00EE6C95">
      <w:pPr>
        <w:pStyle w:val="ConsPlusNonformat"/>
        <w:jc w:val="center"/>
        <w:rPr>
          <w:rFonts w:ascii="Times New Roman" w:hAnsi="Times New Roman" w:cs="Times New Roman"/>
          <w:sz w:val="24"/>
          <w:szCs w:val="24"/>
        </w:rPr>
      </w:pPr>
      <w:r w:rsidRPr="00726726">
        <w:rPr>
          <w:rFonts w:ascii="Times New Roman" w:hAnsi="Times New Roman" w:cs="Times New Roman"/>
          <w:sz w:val="24"/>
          <w:szCs w:val="24"/>
        </w:rPr>
        <w:t>для предоставления субсидии из бюджета МО МР «Койгородский»</w:t>
      </w:r>
    </w:p>
    <w:p w:rsidR="00EE6C95" w:rsidRPr="00726726" w:rsidRDefault="00EE6C95" w:rsidP="00EE6C95">
      <w:pPr>
        <w:pStyle w:val="ConsPlusNonformat"/>
        <w:rPr>
          <w:rFonts w:ascii="Times New Roman" w:hAnsi="Times New Roman" w:cs="Times New Roman"/>
          <w:sz w:val="24"/>
          <w:szCs w:val="24"/>
        </w:rPr>
      </w:pPr>
    </w:p>
    <w:p w:rsidR="00EE6C95" w:rsidRPr="00726726" w:rsidRDefault="00EE6C95" w:rsidP="00EE6C95">
      <w:pPr>
        <w:pStyle w:val="ConsPlusNonformat"/>
        <w:rPr>
          <w:rFonts w:ascii="Times New Roman" w:hAnsi="Times New Roman" w:cs="Times New Roman"/>
          <w:sz w:val="24"/>
          <w:szCs w:val="24"/>
        </w:rPr>
      </w:pPr>
      <w:r w:rsidRPr="00726726">
        <w:rPr>
          <w:rFonts w:ascii="Times New Roman" w:hAnsi="Times New Roman" w:cs="Times New Roman"/>
          <w:sz w:val="24"/>
          <w:szCs w:val="24"/>
        </w:rPr>
        <w:t>___________________________________________________________________________</w:t>
      </w:r>
    </w:p>
    <w:p w:rsidR="00EE6C95" w:rsidRPr="00726726" w:rsidRDefault="00EE6C95" w:rsidP="00EE6C95">
      <w:pPr>
        <w:pStyle w:val="ConsPlusNonformat"/>
        <w:rPr>
          <w:rFonts w:ascii="Times New Roman" w:hAnsi="Times New Roman" w:cs="Times New Roman"/>
          <w:sz w:val="24"/>
          <w:szCs w:val="24"/>
        </w:rPr>
      </w:pPr>
      <w:r w:rsidRPr="00726726">
        <w:rPr>
          <w:rFonts w:ascii="Times New Roman" w:hAnsi="Times New Roman" w:cs="Times New Roman"/>
          <w:sz w:val="24"/>
          <w:szCs w:val="24"/>
        </w:rPr>
        <w:t xml:space="preserve"> (полное наименование социально ориентированной некоммерческой организации)</w:t>
      </w:r>
    </w:p>
    <w:p w:rsidR="00EE6C95" w:rsidRPr="00726726" w:rsidRDefault="00EE6C95" w:rsidP="00EE6C95">
      <w:pPr>
        <w:autoSpaceDE w:val="0"/>
        <w:autoSpaceDN w:val="0"/>
        <w:adjustRightInd w:val="0"/>
        <w:spacing w:after="0" w:line="240" w:lineRule="auto"/>
        <w:jc w:val="both"/>
        <w:rPr>
          <w:rFonts w:ascii="Times New Roman" w:hAnsi="Times New Roman" w:cs="Times New Roman"/>
          <w:bCs/>
          <w:sz w:val="24"/>
          <w:szCs w:val="24"/>
        </w:rPr>
      </w:pPr>
      <w:r w:rsidRPr="00726726">
        <w:rPr>
          <w:rFonts w:ascii="Times New Roman" w:hAnsi="Times New Roman"/>
          <w:bCs/>
          <w:sz w:val="24"/>
          <w:szCs w:val="24"/>
        </w:rPr>
        <w:t>направляет Проект__________________________________________________________</w:t>
      </w:r>
    </w:p>
    <w:p w:rsidR="00EE6C95" w:rsidRPr="00726726" w:rsidRDefault="00EE6C95" w:rsidP="00EE6C95">
      <w:pPr>
        <w:autoSpaceDE w:val="0"/>
        <w:autoSpaceDN w:val="0"/>
        <w:adjustRightInd w:val="0"/>
        <w:spacing w:after="0" w:line="240" w:lineRule="auto"/>
        <w:jc w:val="both"/>
        <w:rPr>
          <w:rFonts w:ascii="Times New Roman" w:hAnsi="Times New Roman"/>
          <w:bCs/>
          <w:sz w:val="24"/>
          <w:szCs w:val="24"/>
        </w:rPr>
      </w:pPr>
      <w:r w:rsidRPr="00726726">
        <w:rPr>
          <w:rFonts w:ascii="Times New Roman" w:hAnsi="Times New Roman"/>
          <w:bCs/>
          <w:sz w:val="24"/>
          <w:szCs w:val="24"/>
        </w:rPr>
        <w:t>(полное наименование Проекта)</w:t>
      </w:r>
    </w:p>
    <w:p w:rsidR="00EE6C95" w:rsidRPr="00726726" w:rsidRDefault="00EE6C95" w:rsidP="00EE6C95">
      <w:pPr>
        <w:autoSpaceDE w:val="0"/>
        <w:autoSpaceDN w:val="0"/>
        <w:adjustRightInd w:val="0"/>
        <w:jc w:val="both"/>
        <w:rPr>
          <w:rFonts w:ascii="Times New Roman" w:hAnsi="Times New Roman"/>
          <w:bCs/>
          <w:sz w:val="24"/>
          <w:szCs w:val="24"/>
        </w:rPr>
      </w:pPr>
      <w:r w:rsidRPr="00726726">
        <w:rPr>
          <w:rFonts w:ascii="Times New Roman" w:hAnsi="Times New Roman"/>
          <w:bCs/>
          <w:sz w:val="24"/>
          <w:szCs w:val="24"/>
        </w:rPr>
        <w:t>__________________________________________________________________________</w:t>
      </w:r>
    </w:p>
    <w:p w:rsidR="00EE6C95" w:rsidRPr="00726726" w:rsidRDefault="00EE6C95" w:rsidP="00EE6C95">
      <w:pPr>
        <w:autoSpaceDE w:val="0"/>
        <w:autoSpaceDN w:val="0"/>
        <w:adjustRightInd w:val="0"/>
        <w:jc w:val="both"/>
        <w:rPr>
          <w:rFonts w:ascii="Times New Roman" w:hAnsi="Times New Roman"/>
          <w:bCs/>
          <w:sz w:val="24"/>
          <w:szCs w:val="24"/>
        </w:rPr>
      </w:pPr>
      <w:r w:rsidRPr="00726726">
        <w:rPr>
          <w:rFonts w:ascii="Times New Roman" w:hAnsi="Times New Roman"/>
          <w:bCs/>
          <w:sz w:val="24"/>
          <w:szCs w:val="24"/>
        </w:rPr>
        <w:t>для участия в конкурсном отборе проектов социально ориентированных некоммерческих организаций на получение субсидии из бюджета МО МР «Койгородский».</w:t>
      </w:r>
    </w:p>
    <w:tbl>
      <w:tblPr>
        <w:tblW w:w="0" w:type="auto"/>
        <w:tblInd w:w="75" w:type="dxa"/>
        <w:tblLayout w:type="fixed"/>
        <w:tblCellMar>
          <w:left w:w="75" w:type="dxa"/>
          <w:right w:w="75" w:type="dxa"/>
        </w:tblCellMar>
        <w:tblLook w:val="04A0" w:firstRow="1" w:lastRow="0" w:firstColumn="1" w:lastColumn="0" w:noHBand="0" w:noVBand="1"/>
      </w:tblPr>
      <w:tblGrid>
        <w:gridCol w:w="4879"/>
        <w:gridCol w:w="4165"/>
      </w:tblGrid>
      <w:tr w:rsidR="00EE6C95" w:rsidRPr="00726726" w:rsidTr="00716C09">
        <w:trPr>
          <w:trHeight w:val="400"/>
        </w:trPr>
        <w:tc>
          <w:tcPr>
            <w:tcW w:w="4879" w:type="dxa"/>
            <w:tcBorders>
              <w:top w:val="single" w:sz="8" w:space="0" w:color="auto"/>
              <w:left w:val="single" w:sz="8" w:space="0" w:color="auto"/>
              <w:bottom w:val="single" w:sz="8" w:space="0" w:color="auto"/>
              <w:right w:val="single" w:sz="8" w:space="0" w:color="auto"/>
            </w:tcBorders>
            <w:hideMark/>
          </w:tcPr>
          <w:p w:rsidR="00EE6C95" w:rsidRPr="00726726" w:rsidRDefault="00EE6C95" w:rsidP="00716C09">
            <w:pPr>
              <w:widowControl w:val="0"/>
              <w:autoSpaceDE w:val="0"/>
              <w:autoSpaceDN w:val="0"/>
              <w:adjustRightInd w:val="0"/>
              <w:spacing w:after="0"/>
              <w:rPr>
                <w:rFonts w:ascii="Times New Roman" w:hAnsi="Times New Roman"/>
                <w:sz w:val="24"/>
                <w:szCs w:val="24"/>
              </w:rPr>
            </w:pPr>
            <w:r w:rsidRPr="00726726">
              <w:rPr>
                <w:rFonts w:ascii="Times New Roman" w:hAnsi="Times New Roman"/>
                <w:sz w:val="24"/>
                <w:szCs w:val="24"/>
              </w:rPr>
              <w:t>Сокращенное наименование некоммерческой</w:t>
            </w:r>
          </w:p>
          <w:p w:rsidR="00EE6C95" w:rsidRPr="00726726" w:rsidRDefault="00EE6C95" w:rsidP="00716C09">
            <w:pPr>
              <w:widowControl w:val="0"/>
              <w:autoSpaceDE w:val="0"/>
              <w:autoSpaceDN w:val="0"/>
              <w:adjustRightInd w:val="0"/>
              <w:spacing w:after="0"/>
              <w:rPr>
                <w:rFonts w:ascii="Times New Roman" w:hAnsi="Times New Roman"/>
                <w:sz w:val="24"/>
                <w:szCs w:val="24"/>
              </w:rPr>
            </w:pPr>
            <w:r w:rsidRPr="00726726">
              <w:rPr>
                <w:rFonts w:ascii="Times New Roman" w:hAnsi="Times New Roman"/>
                <w:sz w:val="24"/>
                <w:szCs w:val="24"/>
              </w:rPr>
              <w:t xml:space="preserve">организации                            </w:t>
            </w:r>
          </w:p>
        </w:tc>
        <w:tc>
          <w:tcPr>
            <w:tcW w:w="4165" w:type="dxa"/>
            <w:tcBorders>
              <w:top w:val="single" w:sz="8" w:space="0" w:color="auto"/>
              <w:left w:val="single" w:sz="8" w:space="0" w:color="auto"/>
              <w:bottom w:val="single" w:sz="8" w:space="0" w:color="auto"/>
              <w:right w:val="single" w:sz="8" w:space="0" w:color="auto"/>
            </w:tcBorders>
          </w:tcPr>
          <w:p w:rsidR="00EE6C95" w:rsidRPr="00726726" w:rsidRDefault="00EE6C95" w:rsidP="00716C09">
            <w:pPr>
              <w:widowControl w:val="0"/>
              <w:autoSpaceDE w:val="0"/>
              <w:autoSpaceDN w:val="0"/>
              <w:adjustRightInd w:val="0"/>
              <w:spacing w:after="0" w:line="240" w:lineRule="auto"/>
              <w:rPr>
                <w:rFonts w:ascii="Times New Roman" w:hAnsi="Times New Roman"/>
                <w:sz w:val="24"/>
                <w:szCs w:val="24"/>
              </w:rPr>
            </w:pPr>
          </w:p>
        </w:tc>
      </w:tr>
      <w:tr w:rsidR="00EE6C95" w:rsidRPr="00726726" w:rsidTr="00716C09">
        <w:tc>
          <w:tcPr>
            <w:tcW w:w="4879" w:type="dxa"/>
            <w:tcBorders>
              <w:top w:val="nil"/>
              <w:left w:val="single" w:sz="8" w:space="0" w:color="auto"/>
              <w:bottom w:val="single" w:sz="8" w:space="0" w:color="auto"/>
              <w:right w:val="single" w:sz="8" w:space="0" w:color="auto"/>
            </w:tcBorders>
            <w:hideMark/>
          </w:tcPr>
          <w:p w:rsidR="00EE6C95" w:rsidRPr="00726726" w:rsidRDefault="00EE6C95" w:rsidP="00716C09">
            <w:pPr>
              <w:widowControl w:val="0"/>
              <w:autoSpaceDE w:val="0"/>
              <w:autoSpaceDN w:val="0"/>
              <w:adjustRightInd w:val="0"/>
              <w:spacing w:after="0"/>
              <w:rPr>
                <w:rFonts w:ascii="Times New Roman" w:hAnsi="Times New Roman"/>
                <w:sz w:val="24"/>
                <w:szCs w:val="24"/>
              </w:rPr>
            </w:pPr>
            <w:r w:rsidRPr="00726726">
              <w:rPr>
                <w:rFonts w:ascii="Times New Roman" w:hAnsi="Times New Roman"/>
                <w:sz w:val="24"/>
                <w:szCs w:val="24"/>
              </w:rPr>
              <w:t xml:space="preserve">Организационно-правовая форма          </w:t>
            </w:r>
          </w:p>
        </w:tc>
        <w:tc>
          <w:tcPr>
            <w:tcW w:w="4165" w:type="dxa"/>
            <w:tcBorders>
              <w:top w:val="nil"/>
              <w:left w:val="single" w:sz="8" w:space="0" w:color="auto"/>
              <w:bottom w:val="single" w:sz="8" w:space="0" w:color="auto"/>
              <w:right w:val="single" w:sz="8" w:space="0" w:color="auto"/>
            </w:tcBorders>
          </w:tcPr>
          <w:p w:rsidR="00EE6C95" w:rsidRPr="00726726" w:rsidRDefault="00EE6C95" w:rsidP="00716C09">
            <w:pPr>
              <w:widowControl w:val="0"/>
              <w:autoSpaceDE w:val="0"/>
              <w:autoSpaceDN w:val="0"/>
              <w:adjustRightInd w:val="0"/>
              <w:spacing w:after="0" w:line="240" w:lineRule="auto"/>
              <w:rPr>
                <w:rFonts w:ascii="Times New Roman" w:hAnsi="Times New Roman"/>
                <w:sz w:val="24"/>
                <w:szCs w:val="24"/>
              </w:rPr>
            </w:pPr>
          </w:p>
        </w:tc>
      </w:tr>
      <w:tr w:rsidR="00EE6C95" w:rsidRPr="00726726" w:rsidTr="00716C09">
        <w:trPr>
          <w:trHeight w:val="256"/>
        </w:trPr>
        <w:tc>
          <w:tcPr>
            <w:tcW w:w="4879" w:type="dxa"/>
            <w:tcBorders>
              <w:top w:val="nil"/>
              <w:left w:val="single" w:sz="8" w:space="0" w:color="auto"/>
              <w:bottom w:val="single" w:sz="8" w:space="0" w:color="auto"/>
              <w:right w:val="single" w:sz="8" w:space="0" w:color="auto"/>
            </w:tcBorders>
            <w:hideMark/>
          </w:tcPr>
          <w:p w:rsidR="00EE6C95" w:rsidRPr="00726726" w:rsidRDefault="00EE6C95" w:rsidP="00716C09">
            <w:pPr>
              <w:widowControl w:val="0"/>
              <w:autoSpaceDE w:val="0"/>
              <w:autoSpaceDN w:val="0"/>
              <w:adjustRightInd w:val="0"/>
              <w:spacing w:after="0"/>
              <w:rPr>
                <w:rFonts w:ascii="Times New Roman" w:hAnsi="Times New Roman"/>
                <w:sz w:val="24"/>
                <w:szCs w:val="24"/>
              </w:rPr>
            </w:pPr>
            <w:r w:rsidRPr="00726726">
              <w:rPr>
                <w:rFonts w:ascii="Times New Roman" w:hAnsi="Times New Roman"/>
                <w:sz w:val="24"/>
                <w:szCs w:val="24"/>
              </w:rPr>
              <w:t xml:space="preserve">Дата регистрации  </w:t>
            </w:r>
          </w:p>
        </w:tc>
        <w:tc>
          <w:tcPr>
            <w:tcW w:w="4165" w:type="dxa"/>
            <w:tcBorders>
              <w:top w:val="nil"/>
              <w:left w:val="single" w:sz="8" w:space="0" w:color="auto"/>
              <w:bottom w:val="single" w:sz="8" w:space="0" w:color="auto"/>
              <w:right w:val="single" w:sz="8" w:space="0" w:color="auto"/>
            </w:tcBorders>
          </w:tcPr>
          <w:p w:rsidR="00EE6C95" w:rsidRPr="00726726" w:rsidRDefault="00EE6C95" w:rsidP="00716C09">
            <w:pPr>
              <w:widowControl w:val="0"/>
              <w:autoSpaceDE w:val="0"/>
              <w:autoSpaceDN w:val="0"/>
              <w:adjustRightInd w:val="0"/>
              <w:spacing w:after="0" w:line="240" w:lineRule="auto"/>
              <w:rPr>
                <w:rFonts w:ascii="Times New Roman" w:hAnsi="Times New Roman"/>
                <w:sz w:val="24"/>
                <w:szCs w:val="24"/>
              </w:rPr>
            </w:pPr>
          </w:p>
        </w:tc>
      </w:tr>
      <w:tr w:rsidR="00EE6C95" w:rsidRPr="00726726" w:rsidTr="00716C09">
        <w:trPr>
          <w:trHeight w:val="400"/>
        </w:trPr>
        <w:tc>
          <w:tcPr>
            <w:tcW w:w="4879" w:type="dxa"/>
            <w:tcBorders>
              <w:top w:val="nil"/>
              <w:left w:val="single" w:sz="8" w:space="0" w:color="auto"/>
              <w:bottom w:val="single" w:sz="8" w:space="0" w:color="auto"/>
              <w:right w:val="single" w:sz="8" w:space="0" w:color="auto"/>
            </w:tcBorders>
            <w:hideMark/>
          </w:tcPr>
          <w:p w:rsidR="00EE6C95" w:rsidRPr="00726726" w:rsidRDefault="00EE6C95" w:rsidP="00716C09">
            <w:pPr>
              <w:widowControl w:val="0"/>
              <w:autoSpaceDE w:val="0"/>
              <w:autoSpaceDN w:val="0"/>
              <w:adjustRightInd w:val="0"/>
              <w:spacing w:after="0"/>
              <w:rPr>
                <w:rFonts w:ascii="Times New Roman" w:hAnsi="Times New Roman"/>
                <w:sz w:val="24"/>
                <w:szCs w:val="24"/>
              </w:rPr>
            </w:pPr>
            <w:r w:rsidRPr="00726726">
              <w:rPr>
                <w:rFonts w:ascii="Times New Roman" w:hAnsi="Times New Roman"/>
                <w:sz w:val="24"/>
                <w:szCs w:val="24"/>
              </w:rPr>
              <w:t>Основной государственный</w:t>
            </w:r>
          </w:p>
          <w:p w:rsidR="00EE6C95" w:rsidRPr="00726726" w:rsidRDefault="00EE6C95" w:rsidP="00716C09">
            <w:pPr>
              <w:widowControl w:val="0"/>
              <w:autoSpaceDE w:val="0"/>
              <w:autoSpaceDN w:val="0"/>
              <w:adjustRightInd w:val="0"/>
              <w:spacing w:after="0"/>
              <w:rPr>
                <w:rFonts w:ascii="Times New Roman" w:hAnsi="Times New Roman"/>
                <w:sz w:val="24"/>
                <w:szCs w:val="24"/>
              </w:rPr>
            </w:pPr>
            <w:r w:rsidRPr="00726726">
              <w:rPr>
                <w:rFonts w:ascii="Times New Roman" w:hAnsi="Times New Roman"/>
                <w:sz w:val="24"/>
                <w:szCs w:val="24"/>
              </w:rPr>
              <w:t xml:space="preserve">регистрационный номер                  </w:t>
            </w:r>
          </w:p>
        </w:tc>
        <w:tc>
          <w:tcPr>
            <w:tcW w:w="4165" w:type="dxa"/>
            <w:tcBorders>
              <w:top w:val="nil"/>
              <w:left w:val="single" w:sz="8" w:space="0" w:color="auto"/>
              <w:bottom w:val="single" w:sz="8" w:space="0" w:color="auto"/>
              <w:right w:val="single" w:sz="8" w:space="0" w:color="auto"/>
            </w:tcBorders>
          </w:tcPr>
          <w:p w:rsidR="00EE6C95" w:rsidRPr="00726726" w:rsidRDefault="00EE6C95" w:rsidP="00716C09">
            <w:pPr>
              <w:widowControl w:val="0"/>
              <w:autoSpaceDE w:val="0"/>
              <w:autoSpaceDN w:val="0"/>
              <w:adjustRightInd w:val="0"/>
              <w:spacing w:after="0" w:line="240" w:lineRule="auto"/>
              <w:rPr>
                <w:rFonts w:ascii="Times New Roman" w:hAnsi="Times New Roman"/>
                <w:sz w:val="24"/>
                <w:szCs w:val="24"/>
              </w:rPr>
            </w:pPr>
          </w:p>
        </w:tc>
      </w:tr>
      <w:tr w:rsidR="00EE6C95" w:rsidRPr="00726726" w:rsidTr="00716C09">
        <w:trPr>
          <w:trHeight w:val="400"/>
        </w:trPr>
        <w:tc>
          <w:tcPr>
            <w:tcW w:w="4879" w:type="dxa"/>
            <w:tcBorders>
              <w:top w:val="nil"/>
              <w:left w:val="single" w:sz="8" w:space="0" w:color="auto"/>
              <w:bottom w:val="single" w:sz="8" w:space="0" w:color="auto"/>
              <w:right w:val="single" w:sz="8" w:space="0" w:color="auto"/>
            </w:tcBorders>
            <w:hideMark/>
          </w:tcPr>
          <w:p w:rsidR="00EE6C95" w:rsidRPr="00726726" w:rsidRDefault="00EE6C95" w:rsidP="00716C09">
            <w:pPr>
              <w:widowControl w:val="0"/>
              <w:autoSpaceDE w:val="0"/>
              <w:autoSpaceDN w:val="0"/>
              <w:adjustRightInd w:val="0"/>
              <w:spacing w:after="0"/>
              <w:rPr>
                <w:rFonts w:ascii="Times New Roman" w:hAnsi="Times New Roman"/>
                <w:sz w:val="24"/>
                <w:szCs w:val="24"/>
              </w:rPr>
            </w:pPr>
            <w:r w:rsidRPr="00726726">
              <w:rPr>
                <w:rFonts w:ascii="Times New Roman" w:hAnsi="Times New Roman"/>
                <w:sz w:val="24"/>
                <w:szCs w:val="24"/>
              </w:rPr>
              <w:t>Индивидуальный номер налогоплательщика</w:t>
            </w:r>
          </w:p>
          <w:p w:rsidR="00EE6C95" w:rsidRPr="00726726" w:rsidRDefault="00EE6C95" w:rsidP="00716C09">
            <w:pPr>
              <w:widowControl w:val="0"/>
              <w:autoSpaceDE w:val="0"/>
              <w:autoSpaceDN w:val="0"/>
              <w:adjustRightInd w:val="0"/>
              <w:spacing w:after="0"/>
              <w:rPr>
                <w:rFonts w:ascii="Times New Roman" w:hAnsi="Times New Roman"/>
                <w:sz w:val="24"/>
                <w:szCs w:val="24"/>
              </w:rPr>
            </w:pPr>
            <w:r w:rsidRPr="00726726">
              <w:rPr>
                <w:rFonts w:ascii="Times New Roman" w:hAnsi="Times New Roman"/>
                <w:sz w:val="24"/>
                <w:szCs w:val="24"/>
              </w:rPr>
              <w:t xml:space="preserve">(ИНН)   </w:t>
            </w:r>
          </w:p>
        </w:tc>
        <w:tc>
          <w:tcPr>
            <w:tcW w:w="4165" w:type="dxa"/>
            <w:tcBorders>
              <w:top w:val="nil"/>
              <w:left w:val="single" w:sz="8" w:space="0" w:color="auto"/>
              <w:bottom w:val="single" w:sz="8" w:space="0" w:color="auto"/>
              <w:right w:val="single" w:sz="8" w:space="0" w:color="auto"/>
            </w:tcBorders>
          </w:tcPr>
          <w:p w:rsidR="00EE6C95" w:rsidRPr="00726726" w:rsidRDefault="00EE6C95" w:rsidP="00716C09">
            <w:pPr>
              <w:widowControl w:val="0"/>
              <w:autoSpaceDE w:val="0"/>
              <w:autoSpaceDN w:val="0"/>
              <w:adjustRightInd w:val="0"/>
              <w:spacing w:after="0" w:line="240" w:lineRule="auto"/>
              <w:rPr>
                <w:rFonts w:ascii="Times New Roman" w:hAnsi="Times New Roman"/>
                <w:sz w:val="24"/>
                <w:szCs w:val="24"/>
              </w:rPr>
            </w:pPr>
          </w:p>
        </w:tc>
      </w:tr>
      <w:tr w:rsidR="00EE6C95" w:rsidRPr="00726726" w:rsidTr="00716C09">
        <w:tc>
          <w:tcPr>
            <w:tcW w:w="4879" w:type="dxa"/>
            <w:tcBorders>
              <w:top w:val="nil"/>
              <w:left w:val="single" w:sz="8" w:space="0" w:color="auto"/>
              <w:bottom w:val="single" w:sz="8" w:space="0" w:color="auto"/>
              <w:right w:val="single" w:sz="8" w:space="0" w:color="auto"/>
            </w:tcBorders>
            <w:hideMark/>
          </w:tcPr>
          <w:p w:rsidR="00EE6C95" w:rsidRPr="00726726" w:rsidRDefault="00EE6C95" w:rsidP="00716C09">
            <w:pPr>
              <w:widowControl w:val="0"/>
              <w:autoSpaceDE w:val="0"/>
              <w:autoSpaceDN w:val="0"/>
              <w:adjustRightInd w:val="0"/>
              <w:spacing w:after="0"/>
              <w:rPr>
                <w:rFonts w:ascii="Times New Roman" w:hAnsi="Times New Roman"/>
                <w:sz w:val="24"/>
                <w:szCs w:val="24"/>
              </w:rPr>
            </w:pPr>
            <w:r w:rsidRPr="00726726">
              <w:rPr>
                <w:rFonts w:ascii="Times New Roman" w:hAnsi="Times New Roman"/>
                <w:sz w:val="24"/>
                <w:szCs w:val="24"/>
              </w:rPr>
              <w:t xml:space="preserve">Код причины постановки на учет (КПП)   </w:t>
            </w:r>
          </w:p>
        </w:tc>
        <w:tc>
          <w:tcPr>
            <w:tcW w:w="4165" w:type="dxa"/>
            <w:tcBorders>
              <w:top w:val="nil"/>
              <w:left w:val="single" w:sz="8" w:space="0" w:color="auto"/>
              <w:bottom w:val="single" w:sz="8" w:space="0" w:color="auto"/>
              <w:right w:val="single" w:sz="8" w:space="0" w:color="auto"/>
            </w:tcBorders>
          </w:tcPr>
          <w:p w:rsidR="00EE6C95" w:rsidRPr="00726726" w:rsidRDefault="00EE6C95" w:rsidP="00716C09">
            <w:pPr>
              <w:widowControl w:val="0"/>
              <w:autoSpaceDE w:val="0"/>
              <w:autoSpaceDN w:val="0"/>
              <w:adjustRightInd w:val="0"/>
              <w:spacing w:after="0" w:line="240" w:lineRule="auto"/>
              <w:rPr>
                <w:rFonts w:ascii="Times New Roman" w:hAnsi="Times New Roman"/>
                <w:sz w:val="24"/>
                <w:szCs w:val="24"/>
              </w:rPr>
            </w:pPr>
          </w:p>
        </w:tc>
      </w:tr>
      <w:tr w:rsidR="00EE6C95" w:rsidRPr="00726726" w:rsidTr="00716C09">
        <w:tc>
          <w:tcPr>
            <w:tcW w:w="4879" w:type="dxa"/>
            <w:tcBorders>
              <w:top w:val="nil"/>
              <w:left w:val="single" w:sz="8" w:space="0" w:color="auto"/>
              <w:bottom w:val="single" w:sz="8" w:space="0" w:color="auto"/>
              <w:right w:val="single" w:sz="8" w:space="0" w:color="auto"/>
            </w:tcBorders>
            <w:hideMark/>
          </w:tcPr>
          <w:p w:rsidR="00EE6C95" w:rsidRPr="00726726" w:rsidRDefault="00EE6C95" w:rsidP="00716C09">
            <w:pPr>
              <w:widowControl w:val="0"/>
              <w:autoSpaceDE w:val="0"/>
              <w:autoSpaceDN w:val="0"/>
              <w:adjustRightInd w:val="0"/>
              <w:spacing w:after="0"/>
              <w:rPr>
                <w:rFonts w:ascii="Times New Roman" w:hAnsi="Times New Roman"/>
                <w:sz w:val="24"/>
                <w:szCs w:val="24"/>
              </w:rPr>
            </w:pPr>
            <w:r w:rsidRPr="00726726">
              <w:rPr>
                <w:rFonts w:ascii="Times New Roman" w:hAnsi="Times New Roman"/>
                <w:sz w:val="24"/>
                <w:szCs w:val="24"/>
              </w:rPr>
              <w:t xml:space="preserve">Номер расчетного счета                 </w:t>
            </w:r>
          </w:p>
        </w:tc>
        <w:tc>
          <w:tcPr>
            <w:tcW w:w="4165" w:type="dxa"/>
            <w:tcBorders>
              <w:top w:val="nil"/>
              <w:left w:val="single" w:sz="8" w:space="0" w:color="auto"/>
              <w:bottom w:val="single" w:sz="8" w:space="0" w:color="auto"/>
              <w:right w:val="single" w:sz="8" w:space="0" w:color="auto"/>
            </w:tcBorders>
          </w:tcPr>
          <w:p w:rsidR="00EE6C95" w:rsidRPr="00726726" w:rsidRDefault="00EE6C95" w:rsidP="00716C09">
            <w:pPr>
              <w:widowControl w:val="0"/>
              <w:autoSpaceDE w:val="0"/>
              <w:autoSpaceDN w:val="0"/>
              <w:adjustRightInd w:val="0"/>
              <w:spacing w:after="0" w:line="240" w:lineRule="auto"/>
              <w:rPr>
                <w:rFonts w:ascii="Times New Roman" w:hAnsi="Times New Roman"/>
                <w:sz w:val="24"/>
                <w:szCs w:val="24"/>
              </w:rPr>
            </w:pPr>
          </w:p>
        </w:tc>
      </w:tr>
      <w:tr w:rsidR="00EE6C95" w:rsidRPr="00726726" w:rsidTr="00716C09">
        <w:tc>
          <w:tcPr>
            <w:tcW w:w="4879" w:type="dxa"/>
            <w:tcBorders>
              <w:top w:val="nil"/>
              <w:left w:val="single" w:sz="8" w:space="0" w:color="auto"/>
              <w:bottom w:val="single" w:sz="8" w:space="0" w:color="auto"/>
              <w:right w:val="single" w:sz="8" w:space="0" w:color="auto"/>
            </w:tcBorders>
            <w:hideMark/>
          </w:tcPr>
          <w:p w:rsidR="00EE6C95" w:rsidRPr="00726726" w:rsidRDefault="00EE6C95" w:rsidP="00716C09">
            <w:pPr>
              <w:widowControl w:val="0"/>
              <w:autoSpaceDE w:val="0"/>
              <w:autoSpaceDN w:val="0"/>
              <w:adjustRightInd w:val="0"/>
              <w:spacing w:after="0"/>
              <w:rPr>
                <w:rFonts w:ascii="Times New Roman" w:hAnsi="Times New Roman"/>
                <w:sz w:val="24"/>
                <w:szCs w:val="24"/>
              </w:rPr>
            </w:pPr>
            <w:r w:rsidRPr="00726726">
              <w:rPr>
                <w:rFonts w:ascii="Times New Roman" w:hAnsi="Times New Roman"/>
                <w:sz w:val="24"/>
                <w:szCs w:val="24"/>
              </w:rPr>
              <w:t xml:space="preserve">Наименование банка                     </w:t>
            </w:r>
          </w:p>
        </w:tc>
        <w:tc>
          <w:tcPr>
            <w:tcW w:w="4165" w:type="dxa"/>
            <w:tcBorders>
              <w:top w:val="nil"/>
              <w:left w:val="single" w:sz="8" w:space="0" w:color="auto"/>
              <w:bottom w:val="single" w:sz="8" w:space="0" w:color="auto"/>
              <w:right w:val="single" w:sz="8" w:space="0" w:color="auto"/>
            </w:tcBorders>
          </w:tcPr>
          <w:p w:rsidR="00EE6C95" w:rsidRPr="00726726" w:rsidRDefault="00EE6C95" w:rsidP="00716C09">
            <w:pPr>
              <w:widowControl w:val="0"/>
              <w:autoSpaceDE w:val="0"/>
              <w:autoSpaceDN w:val="0"/>
              <w:adjustRightInd w:val="0"/>
              <w:spacing w:after="0" w:line="240" w:lineRule="auto"/>
              <w:rPr>
                <w:rFonts w:ascii="Times New Roman" w:hAnsi="Times New Roman"/>
                <w:sz w:val="24"/>
                <w:szCs w:val="24"/>
              </w:rPr>
            </w:pPr>
          </w:p>
        </w:tc>
      </w:tr>
      <w:tr w:rsidR="00EE6C95" w:rsidRPr="00726726" w:rsidTr="00716C09">
        <w:tc>
          <w:tcPr>
            <w:tcW w:w="4879" w:type="dxa"/>
            <w:tcBorders>
              <w:top w:val="single" w:sz="8" w:space="0" w:color="auto"/>
              <w:left w:val="single" w:sz="8" w:space="0" w:color="auto"/>
              <w:bottom w:val="single" w:sz="8" w:space="0" w:color="auto"/>
              <w:right w:val="single" w:sz="8" w:space="0" w:color="auto"/>
            </w:tcBorders>
            <w:hideMark/>
          </w:tcPr>
          <w:p w:rsidR="00EE6C95" w:rsidRPr="00726726" w:rsidRDefault="00EE6C95" w:rsidP="00716C09">
            <w:pPr>
              <w:widowControl w:val="0"/>
              <w:autoSpaceDE w:val="0"/>
              <w:autoSpaceDN w:val="0"/>
              <w:adjustRightInd w:val="0"/>
              <w:spacing w:after="0"/>
              <w:rPr>
                <w:rFonts w:ascii="Times New Roman" w:hAnsi="Times New Roman"/>
                <w:sz w:val="24"/>
                <w:szCs w:val="24"/>
              </w:rPr>
            </w:pPr>
            <w:r w:rsidRPr="00726726">
              <w:rPr>
                <w:rFonts w:ascii="Times New Roman" w:hAnsi="Times New Roman"/>
                <w:sz w:val="24"/>
                <w:szCs w:val="24"/>
              </w:rPr>
              <w:t xml:space="preserve">Банковский идентификационный код (БИК) </w:t>
            </w:r>
          </w:p>
        </w:tc>
        <w:tc>
          <w:tcPr>
            <w:tcW w:w="4165" w:type="dxa"/>
            <w:tcBorders>
              <w:top w:val="single" w:sz="8" w:space="0" w:color="auto"/>
              <w:left w:val="single" w:sz="8" w:space="0" w:color="auto"/>
              <w:bottom w:val="single" w:sz="8" w:space="0" w:color="auto"/>
              <w:right w:val="single" w:sz="8" w:space="0" w:color="auto"/>
            </w:tcBorders>
          </w:tcPr>
          <w:p w:rsidR="00EE6C95" w:rsidRPr="00726726" w:rsidRDefault="00EE6C95" w:rsidP="00716C09">
            <w:pPr>
              <w:widowControl w:val="0"/>
              <w:autoSpaceDE w:val="0"/>
              <w:autoSpaceDN w:val="0"/>
              <w:adjustRightInd w:val="0"/>
              <w:spacing w:after="0" w:line="240" w:lineRule="auto"/>
              <w:rPr>
                <w:rFonts w:ascii="Times New Roman" w:hAnsi="Times New Roman"/>
                <w:sz w:val="24"/>
                <w:szCs w:val="24"/>
              </w:rPr>
            </w:pPr>
          </w:p>
        </w:tc>
      </w:tr>
      <w:tr w:rsidR="00EE6C95" w:rsidRPr="00726726" w:rsidTr="00716C09">
        <w:tc>
          <w:tcPr>
            <w:tcW w:w="4879" w:type="dxa"/>
            <w:tcBorders>
              <w:top w:val="nil"/>
              <w:left w:val="single" w:sz="8" w:space="0" w:color="auto"/>
              <w:bottom w:val="single" w:sz="8" w:space="0" w:color="auto"/>
              <w:right w:val="single" w:sz="8" w:space="0" w:color="auto"/>
            </w:tcBorders>
            <w:hideMark/>
          </w:tcPr>
          <w:p w:rsidR="00EE6C95" w:rsidRPr="00726726" w:rsidRDefault="00EE6C95" w:rsidP="00716C09">
            <w:pPr>
              <w:widowControl w:val="0"/>
              <w:autoSpaceDE w:val="0"/>
              <w:autoSpaceDN w:val="0"/>
              <w:adjustRightInd w:val="0"/>
              <w:spacing w:after="0"/>
              <w:rPr>
                <w:rFonts w:ascii="Times New Roman" w:hAnsi="Times New Roman"/>
                <w:sz w:val="24"/>
                <w:szCs w:val="24"/>
              </w:rPr>
            </w:pPr>
            <w:r w:rsidRPr="00726726">
              <w:rPr>
                <w:rFonts w:ascii="Times New Roman" w:hAnsi="Times New Roman"/>
                <w:sz w:val="24"/>
                <w:szCs w:val="24"/>
              </w:rPr>
              <w:t xml:space="preserve">Номер корреспондентского счета         </w:t>
            </w:r>
          </w:p>
        </w:tc>
        <w:tc>
          <w:tcPr>
            <w:tcW w:w="4165" w:type="dxa"/>
            <w:tcBorders>
              <w:top w:val="nil"/>
              <w:left w:val="single" w:sz="8" w:space="0" w:color="auto"/>
              <w:bottom w:val="single" w:sz="8" w:space="0" w:color="auto"/>
              <w:right w:val="single" w:sz="8" w:space="0" w:color="auto"/>
            </w:tcBorders>
          </w:tcPr>
          <w:p w:rsidR="00EE6C95" w:rsidRPr="00726726" w:rsidRDefault="00EE6C95" w:rsidP="00716C09">
            <w:pPr>
              <w:widowControl w:val="0"/>
              <w:autoSpaceDE w:val="0"/>
              <w:autoSpaceDN w:val="0"/>
              <w:adjustRightInd w:val="0"/>
              <w:spacing w:after="0" w:line="240" w:lineRule="auto"/>
              <w:rPr>
                <w:rFonts w:ascii="Times New Roman" w:hAnsi="Times New Roman"/>
                <w:sz w:val="24"/>
                <w:szCs w:val="24"/>
              </w:rPr>
            </w:pPr>
          </w:p>
        </w:tc>
      </w:tr>
      <w:tr w:rsidR="00EE6C95" w:rsidRPr="00726726" w:rsidTr="00716C09">
        <w:trPr>
          <w:trHeight w:val="250"/>
        </w:trPr>
        <w:tc>
          <w:tcPr>
            <w:tcW w:w="4879" w:type="dxa"/>
            <w:tcBorders>
              <w:top w:val="nil"/>
              <w:left w:val="single" w:sz="8" w:space="0" w:color="auto"/>
              <w:bottom w:val="single" w:sz="8" w:space="0" w:color="auto"/>
              <w:right w:val="single" w:sz="8" w:space="0" w:color="auto"/>
            </w:tcBorders>
            <w:hideMark/>
          </w:tcPr>
          <w:p w:rsidR="00EE6C95" w:rsidRPr="00726726" w:rsidRDefault="00EE6C95" w:rsidP="00716C09">
            <w:pPr>
              <w:widowControl w:val="0"/>
              <w:autoSpaceDE w:val="0"/>
              <w:autoSpaceDN w:val="0"/>
              <w:adjustRightInd w:val="0"/>
              <w:spacing w:after="0"/>
              <w:rPr>
                <w:rFonts w:ascii="Times New Roman" w:hAnsi="Times New Roman"/>
                <w:sz w:val="24"/>
                <w:szCs w:val="24"/>
              </w:rPr>
            </w:pPr>
            <w:r w:rsidRPr="00726726">
              <w:rPr>
                <w:rFonts w:ascii="Times New Roman" w:hAnsi="Times New Roman"/>
                <w:sz w:val="24"/>
                <w:szCs w:val="24"/>
              </w:rPr>
              <w:t xml:space="preserve">Юридический адрес  </w:t>
            </w:r>
          </w:p>
        </w:tc>
        <w:tc>
          <w:tcPr>
            <w:tcW w:w="4165" w:type="dxa"/>
            <w:tcBorders>
              <w:top w:val="nil"/>
              <w:left w:val="single" w:sz="8" w:space="0" w:color="auto"/>
              <w:bottom w:val="single" w:sz="8" w:space="0" w:color="auto"/>
              <w:right w:val="single" w:sz="8" w:space="0" w:color="auto"/>
            </w:tcBorders>
          </w:tcPr>
          <w:p w:rsidR="00EE6C95" w:rsidRPr="00726726" w:rsidRDefault="00EE6C95" w:rsidP="00716C09">
            <w:pPr>
              <w:widowControl w:val="0"/>
              <w:autoSpaceDE w:val="0"/>
              <w:autoSpaceDN w:val="0"/>
              <w:adjustRightInd w:val="0"/>
              <w:spacing w:after="0" w:line="240" w:lineRule="auto"/>
              <w:rPr>
                <w:rFonts w:ascii="Times New Roman" w:hAnsi="Times New Roman"/>
                <w:sz w:val="24"/>
                <w:szCs w:val="24"/>
              </w:rPr>
            </w:pPr>
          </w:p>
        </w:tc>
      </w:tr>
      <w:tr w:rsidR="00EE6C95" w:rsidRPr="00726726" w:rsidTr="00716C09">
        <w:tc>
          <w:tcPr>
            <w:tcW w:w="4879" w:type="dxa"/>
            <w:tcBorders>
              <w:top w:val="nil"/>
              <w:left w:val="single" w:sz="8" w:space="0" w:color="auto"/>
              <w:bottom w:val="single" w:sz="8" w:space="0" w:color="auto"/>
              <w:right w:val="single" w:sz="8" w:space="0" w:color="auto"/>
            </w:tcBorders>
            <w:hideMark/>
          </w:tcPr>
          <w:p w:rsidR="00EE6C95" w:rsidRPr="00726726" w:rsidRDefault="00EE6C95" w:rsidP="00716C09">
            <w:pPr>
              <w:widowControl w:val="0"/>
              <w:autoSpaceDE w:val="0"/>
              <w:autoSpaceDN w:val="0"/>
              <w:adjustRightInd w:val="0"/>
              <w:spacing w:after="0"/>
              <w:rPr>
                <w:rFonts w:ascii="Times New Roman" w:hAnsi="Times New Roman"/>
                <w:sz w:val="24"/>
                <w:szCs w:val="24"/>
              </w:rPr>
            </w:pPr>
            <w:r w:rsidRPr="00726726">
              <w:rPr>
                <w:rFonts w:ascii="Times New Roman" w:hAnsi="Times New Roman"/>
                <w:sz w:val="24"/>
                <w:szCs w:val="24"/>
              </w:rPr>
              <w:t xml:space="preserve">Почтовый адрес                         </w:t>
            </w:r>
          </w:p>
        </w:tc>
        <w:tc>
          <w:tcPr>
            <w:tcW w:w="4165" w:type="dxa"/>
            <w:tcBorders>
              <w:top w:val="nil"/>
              <w:left w:val="single" w:sz="8" w:space="0" w:color="auto"/>
              <w:bottom w:val="single" w:sz="8" w:space="0" w:color="auto"/>
              <w:right w:val="single" w:sz="8" w:space="0" w:color="auto"/>
            </w:tcBorders>
          </w:tcPr>
          <w:p w:rsidR="00EE6C95" w:rsidRPr="00726726" w:rsidRDefault="00EE6C95" w:rsidP="00716C09">
            <w:pPr>
              <w:widowControl w:val="0"/>
              <w:autoSpaceDE w:val="0"/>
              <w:autoSpaceDN w:val="0"/>
              <w:adjustRightInd w:val="0"/>
              <w:spacing w:after="0" w:line="240" w:lineRule="auto"/>
              <w:rPr>
                <w:rFonts w:ascii="Times New Roman" w:hAnsi="Times New Roman"/>
                <w:sz w:val="24"/>
                <w:szCs w:val="24"/>
              </w:rPr>
            </w:pPr>
          </w:p>
        </w:tc>
      </w:tr>
      <w:tr w:rsidR="00EE6C95" w:rsidRPr="00726726" w:rsidTr="00716C09">
        <w:tc>
          <w:tcPr>
            <w:tcW w:w="4879" w:type="dxa"/>
            <w:tcBorders>
              <w:top w:val="nil"/>
              <w:left w:val="single" w:sz="8" w:space="0" w:color="auto"/>
              <w:bottom w:val="single" w:sz="8" w:space="0" w:color="auto"/>
              <w:right w:val="single" w:sz="8" w:space="0" w:color="auto"/>
            </w:tcBorders>
            <w:hideMark/>
          </w:tcPr>
          <w:p w:rsidR="00EE6C95" w:rsidRPr="00726726" w:rsidRDefault="00EE6C95" w:rsidP="00716C09">
            <w:pPr>
              <w:widowControl w:val="0"/>
              <w:autoSpaceDE w:val="0"/>
              <w:autoSpaceDN w:val="0"/>
              <w:adjustRightInd w:val="0"/>
              <w:spacing w:after="0"/>
              <w:rPr>
                <w:rFonts w:ascii="Times New Roman" w:hAnsi="Times New Roman"/>
                <w:sz w:val="24"/>
                <w:szCs w:val="24"/>
              </w:rPr>
            </w:pPr>
            <w:r w:rsidRPr="00726726">
              <w:rPr>
                <w:rFonts w:ascii="Times New Roman" w:hAnsi="Times New Roman"/>
                <w:sz w:val="24"/>
                <w:szCs w:val="24"/>
              </w:rPr>
              <w:t xml:space="preserve">Телефон                                </w:t>
            </w:r>
          </w:p>
        </w:tc>
        <w:tc>
          <w:tcPr>
            <w:tcW w:w="4165" w:type="dxa"/>
            <w:tcBorders>
              <w:top w:val="nil"/>
              <w:left w:val="single" w:sz="8" w:space="0" w:color="auto"/>
              <w:bottom w:val="single" w:sz="8" w:space="0" w:color="auto"/>
              <w:right w:val="single" w:sz="8" w:space="0" w:color="auto"/>
            </w:tcBorders>
          </w:tcPr>
          <w:p w:rsidR="00EE6C95" w:rsidRPr="00726726" w:rsidRDefault="00EE6C95" w:rsidP="00716C09">
            <w:pPr>
              <w:widowControl w:val="0"/>
              <w:autoSpaceDE w:val="0"/>
              <w:autoSpaceDN w:val="0"/>
              <w:adjustRightInd w:val="0"/>
              <w:spacing w:after="0" w:line="240" w:lineRule="auto"/>
              <w:rPr>
                <w:rFonts w:ascii="Times New Roman" w:hAnsi="Times New Roman"/>
                <w:sz w:val="24"/>
                <w:szCs w:val="24"/>
              </w:rPr>
            </w:pPr>
          </w:p>
        </w:tc>
      </w:tr>
      <w:tr w:rsidR="00EE6C95" w:rsidRPr="00726726" w:rsidTr="00716C09">
        <w:tc>
          <w:tcPr>
            <w:tcW w:w="4879" w:type="dxa"/>
            <w:tcBorders>
              <w:top w:val="nil"/>
              <w:left w:val="single" w:sz="8" w:space="0" w:color="auto"/>
              <w:bottom w:val="single" w:sz="8" w:space="0" w:color="auto"/>
              <w:right w:val="single" w:sz="8" w:space="0" w:color="auto"/>
            </w:tcBorders>
            <w:hideMark/>
          </w:tcPr>
          <w:p w:rsidR="00EE6C95" w:rsidRPr="00726726" w:rsidRDefault="00EE6C95" w:rsidP="00716C09">
            <w:pPr>
              <w:widowControl w:val="0"/>
              <w:autoSpaceDE w:val="0"/>
              <w:autoSpaceDN w:val="0"/>
              <w:adjustRightInd w:val="0"/>
              <w:spacing w:after="0"/>
              <w:rPr>
                <w:rFonts w:ascii="Times New Roman" w:hAnsi="Times New Roman"/>
                <w:sz w:val="24"/>
                <w:szCs w:val="24"/>
              </w:rPr>
            </w:pPr>
            <w:r w:rsidRPr="00726726">
              <w:rPr>
                <w:rFonts w:ascii="Times New Roman" w:hAnsi="Times New Roman"/>
                <w:sz w:val="24"/>
                <w:szCs w:val="24"/>
              </w:rPr>
              <w:t xml:space="preserve">Адрес электронной почты                </w:t>
            </w:r>
          </w:p>
        </w:tc>
        <w:tc>
          <w:tcPr>
            <w:tcW w:w="4165" w:type="dxa"/>
            <w:tcBorders>
              <w:top w:val="nil"/>
              <w:left w:val="single" w:sz="8" w:space="0" w:color="auto"/>
              <w:bottom w:val="single" w:sz="8" w:space="0" w:color="auto"/>
              <w:right w:val="single" w:sz="8" w:space="0" w:color="auto"/>
            </w:tcBorders>
          </w:tcPr>
          <w:p w:rsidR="00EE6C95" w:rsidRPr="00726726" w:rsidRDefault="00EE6C95" w:rsidP="00716C09">
            <w:pPr>
              <w:widowControl w:val="0"/>
              <w:autoSpaceDE w:val="0"/>
              <w:autoSpaceDN w:val="0"/>
              <w:adjustRightInd w:val="0"/>
              <w:spacing w:after="0" w:line="240" w:lineRule="auto"/>
              <w:rPr>
                <w:rFonts w:ascii="Times New Roman" w:hAnsi="Times New Roman"/>
                <w:sz w:val="24"/>
                <w:szCs w:val="24"/>
              </w:rPr>
            </w:pPr>
          </w:p>
        </w:tc>
      </w:tr>
      <w:tr w:rsidR="00EE6C95" w:rsidRPr="00726726" w:rsidTr="00716C09">
        <w:tc>
          <w:tcPr>
            <w:tcW w:w="4879" w:type="dxa"/>
            <w:tcBorders>
              <w:top w:val="nil"/>
              <w:left w:val="single" w:sz="8" w:space="0" w:color="auto"/>
              <w:bottom w:val="single" w:sz="8" w:space="0" w:color="auto"/>
              <w:right w:val="single" w:sz="8" w:space="0" w:color="auto"/>
            </w:tcBorders>
            <w:hideMark/>
          </w:tcPr>
          <w:p w:rsidR="00EE6C95" w:rsidRPr="00726726" w:rsidRDefault="00EE6C95" w:rsidP="00716C09">
            <w:pPr>
              <w:widowControl w:val="0"/>
              <w:autoSpaceDE w:val="0"/>
              <w:autoSpaceDN w:val="0"/>
              <w:adjustRightInd w:val="0"/>
              <w:spacing w:after="0"/>
              <w:rPr>
                <w:rFonts w:ascii="Times New Roman" w:hAnsi="Times New Roman"/>
                <w:sz w:val="24"/>
                <w:szCs w:val="24"/>
              </w:rPr>
            </w:pPr>
            <w:r w:rsidRPr="00726726">
              <w:rPr>
                <w:rFonts w:ascii="Times New Roman" w:hAnsi="Times New Roman"/>
                <w:sz w:val="24"/>
                <w:szCs w:val="24"/>
              </w:rPr>
              <w:t>Руководитель (наименование должности,  фамилия, имя, отчество)</w:t>
            </w:r>
          </w:p>
        </w:tc>
        <w:tc>
          <w:tcPr>
            <w:tcW w:w="4165" w:type="dxa"/>
            <w:tcBorders>
              <w:top w:val="nil"/>
              <w:left w:val="single" w:sz="8" w:space="0" w:color="auto"/>
              <w:bottom w:val="single" w:sz="8" w:space="0" w:color="auto"/>
              <w:right w:val="single" w:sz="8" w:space="0" w:color="auto"/>
            </w:tcBorders>
          </w:tcPr>
          <w:p w:rsidR="00EE6C95" w:rsidRPr="00726726" w:rsidRDefault="00EE6C95" w:rsidP="00716C09">
            <w:pPr>
              <w:widowControl w:val="0"/>
              <w:autoSpaceDE w:val="0"/>
              <w:autoSpaceDN w:val="0"/>
              <w:adjustRightInd w:val="0"/>
              <w:spacing w:after="0" w:line="240" w:lineRule="auto"/>
              <w:rPr>
                <w:rFonts w:ascii="Times New Roman" w:hAnsi="Times New Roman"/>
                <w:sz w:val="24"/>
                <w:szCs w:val="24"/>
              </w:rPr>
            </w:pPr>
          </w:p>
        </w:tc>
      </w:tr>
      <w:tr w:rsidR="00EE6C95" w:rsidRPr="00726726" w:rsidTr="00716C09">
        <w:tc>
          <w:tcPr>
            <w:tcW w:w="4879" w:type="dxa"/>
            <w:tcBorders>
              <w:top w:val="nil"/>
              <w:left w:val="single" w:sz="8" w:space="0" w:color="auto"/>
              <w:bottom w:val="single" w:sz="8" w:space="0" w:color="auto"/>
              <w:right w:val="single" w:sz="8" w:space="0" w:color="auto"/>
            </w:tcBorders>
            <w:hideMark/>
          </w:tcPr>
          <w:p w:rsidR="00EE6C95" w:rsidRPr="00726726" w:rsidRDefault="00EE6C95" w:rsidP="00716C09">
            <w:pPr>
              <w:widowControl w:val="0"/>
              <w:autoSpaceDE w:val="0"/>
              <w:autoSpaceDN w:val="0"/>
              <w:adjustRightInd w:val="0"/>
              <w:spacing w:after="0"/>
              <w:rPr>
                <w:rFonts w:ascii="Times New Roman" w:hAnsi="Times New Roman"/>
                <w:sz w:val="24"/>
                <w:szCs w:val="24"/>
              </w:rPr>
            </w:pPr>
            <w:r w:rsidRPr="00726726">
              <w:rPr>
                <w:rFonts w:ascii="Times New Roman" w:hAnsi="Times New Roman"/>
                <w:sz w:val="24"/>
                <w:szCs w:val="24"/>
              </w:rPr>
              <w:t>Виды деятельности, осуществляемые социально ориентированной некоммерческой организацией</w:t>
            </w:r>
          </w:p>
        </w:tc>
        <w:tc>
          <w:tcPr>
            <w:tcW w:w="4165" w:type="dxa"/>
            <w:tcBorders>
              <w:top w:val="nil"/>
              <w:left w:val="single" w:sz="8" w:space="0" w:color="auto"/>
              <w:bottom w:val="single" w:sz="8" w:space="0" w:color="auto"/>
              <w:right w:val="single" w:sz="8" w:space="0" w:color="auto"/>
            </w:tcBorders>
          </w:tcPr>
          <w:p w:rsidR="00EE6C95" w:rsidRPr="00726726" w:rsidRDefault="00EE6C95" w:rsidP="00716C09">
            <w:pPr>
              <w:widowControl w:val="0"/>
              <w:autoSpaceDE w:val="0"/>
              <w:autoSpaceDN w:val="0"/>
              <w:adjustRightInd w:val="0"/>
              <w:spacing w:after="0" w:line="240" w:lineRule="auto"/>
              <w:rPr>
                <w:rFonts w:ascii="Times New Roman" w:hAnsi="Times New Roman"/>
                <w:sz w:val="24"/>
                <w:szCs w:val="24"/>
              </w:rPr>
            </w:pPr>
          </w:p>
        </w:tc>
      </w:tr>
      <w:tr w:rsidR="00EE6C95" w:rsidRPr="00726726" w:rsidTr="00716C09">
        <w:trPr>
          <w:trHeight w:val="400"/>
        </w:trPr>
        <w:tc>
          <w:tcPr>
            <w:tcW w:w="4879" w:type="dxa"/>
            <w:tcBorders>
              <w:top w:val="nil"/>
              <w:left w:val="single" w:sz="8" w:space="0" w:color="auto"/>
              <w:bottom w:val="single" w:sz="8" w:space="0" w:color="auto"/>
              <w:right w:val="single" w:sz="8" w:space="0" w:color="auto"/>
            </w:tcBorders>
            <w:hideMark/>
          </w:tcPr>
          <w:p w:rsidR="00EE6C95" w:rsidRPr="00726726" w:rsidRDefault="00EE6C95" w:rsidP="00716C09">
            <w:pPr>
              <w:widowControl w:val="0"/>
              <w:autoSpaceDE w:val="0"/>
              <w:autoSpaceDN w:val="0"/>
              <w:adjustRightInd w:val="0"/>
              <w:spacing w:after="0"/>
              <w:rPr>
                <w:rFonts w:ascii="Times New Roman" w:hAnsi="Times New Roman"/>
                <w:sz w:val="24"/>
                <w:szCs w:val="24"/>
              </w:rPr>
            </w:pPr>
            <w:r w:rsidRPr="00726726">
              <w:rPr>
                <w:rFonts w:ascii="Times New Roman" w:hAnsi="Times New Roman"/>
                <w:sz w:val="24"/>
                <w:szCs w:val="24"/>
              </w:rPr>
              <w:t>Численность учредителей (участников,</w:t>
            </w:r>
          </w:p>
          <w:p w:rsidR="00EE6C95" w:rsidRPr="00726726" w:rsidRDefault="00EE6C95" w:rsidP="00716C09">
            <w:pPr>
              <w:widowControl w:val="0"/>
              <w:autoSpaceDE w:val="0"/>
              <w:autoSpaceDN w:val="0"/>
              <w:adjustRightInd w:val="0"/>
              <w:spacing w:after="0"/>
              <w:rPr>
                <w:rFonts w:ascii="Times New Roman" w:hAnsi="Times New Roman"/>
                <w:sz w:val="24"/>
                <w:szCs w:val="24"/>
              </w:rPr>
            </w:pPr>
            <w:r w:rsidRPr="00726726">
              <w:rPr>
                <w:rFonts w:ascii="Times New Roman" w:hAnsi="Times New Roman"/>
                <w:sz w:val="24"/>
                <w:szCs w:val="24"/>
              </w:rPr>
              <w:t xml:space="preserve">членов)   </w:t>
            </w:r>
          </w:p>
        </w:tc>
        <w:tc>
          <w:tcPr>
            <w:tcW w:w="4165" w:type="dxa"/>
            <w:tcBorders>
              <w:top w:val="nil"/>
              <w:left w:val="single" w:sz="8" w:space="0" w:color="auto"/>
              <w:bottom w:val="single" w:sz="8" w:space="0" w:color="auto"/>
              <w:right w:val="single" w:sz="8" w:space="0" w:color="auto"/>
            </w:tcBorders>
          </w:tcPr>
          <w:p w:rsidR="00EE6C95" w:rsidRPr="00726726" w:rsidRDefault="00EE6C95" w:rsidP="00716C09">
            <w:pPr>
              <w:widowControl w:val="0"/>
              <w:autoSpaceDE w:val="0"/>
              <w:autoSpaceDN w:val="0"/>
              <w:adjustRightInd w:val="0"/>
              <w:spacing w:after="0" w:line="240" w:lineRule="auto"/>
              <w:rPr>
                <w:rFonts w:ascii="Times New Roman" w:hAnsi="Times New Roman"/>
                <w:sz w:val="24"/>
                <w:szCs w:val="24"/>
              </w:rPr>
            </w:pPr>
          </w:p>
        </w:tc>
      </w:tr>
      <w:tr w:rsidR="00EE6C95" w:rsidRPr="00726726" w:rsidTr="00716C09">
        <w:tc>
          <w:tcPr>
            <w:tcW w:w="4879" w:type="dxa"/>
            <w:tcBorders>
              <w:top w:val="nil"/>
              <w:left w:val="single" w:sz="8" w:space="0" w:color="auto"/>
              <w:bottom w:val="single" w:sz="8" w:space="0" w:color="auto"/>
              <w:right w:val="single" w:sz="8" w:space="0" w:color="auto"/>
            </w:tcBorders>
            <w:hideMark/>
          </w:tcPr>
          <w:p w:rsidR="00EE6C95" w:rsidRPr="00726726" w:rsidRDefault="00EE6C95" w:rsidP="00716C09">
            <w:pPr>
              <w:widowControl w:val="0"/>
              <w:autoSpaceDE w:val="0"/>
              <w:autoSpaceDN w:val="0"/>
              <w:adjustRightInd w:val="0"/>
              <w:spacing w:after="0"/>
              <w:rPr>
                <w:rFonts w:ascii="Times New Roman" w:hAnsi="Times New Roman"/>
                <w:sz w:val="24"/>
                <w:szCs w:val="24"/>
              </w:rPr>
            </w:pPr>
            <w:r w:rsidRPr="00726726">
              <w:rPr>
                <w:rFonts w:ascii="Times New Roman" w:hAnsi="Times New Roman"/>
                <w:sz w:val="24"/>
                <w:szCs w:val="24"/>
              </w:rPr>
              <w:t xml:space="preserve">Численность работников </w:t>
            </w:r>
          </w:p>
          <w:p w:rsidR="00EE6C95" w:rsidRPr="00726726" w:rsidRDefault="00EE6C95" w:rsidP="00716C09">
            <w:pPr>
              <w:widowControl w:val="0"/>
              <w:autoSpaceDE w:val="0"/>
              <w:autoSpaceDN w:val="0"/>
              <w:adjustRightInd w:val="0"/>
              <w:spacing w:after="0"/>
              <w:rPr>
                <w:rFonts w:ascii="Times New Roman" w:hAnsi="Times New Roman"/>
                <w:sz w:val="24"/>
                <w:szCs w:val="24"/>
              </w:rPr>
            </w:pPr>
            <w:r w:rsidRPr="00726726">
              <w:rPr>
                <w:rFonts w:ascii="Times New Roman" w:hAnsi="Times New Roman"/>
                <w:sz w:val="24"/>
                <w:szCs w:val="24"/>
              </w:rPr>
              <w:t xml:space="preserve">- за предыдущий год, предшествующий дате подачи заявки </w:t>
            </w:r>
          </w:p>
          <w:p w:rsidR="00EE6C95" w:rsidRPr="00726726" w:rsidRDefault="00EE6C95" w:rsidP="00716C09">
            <w:pPr>
              <w:widowControl w:val="0"/>
              <w:autoSpaceDE w:val="0"/>
              <w:autoSpaceDN w:val="0"/>
              <w:adjustRightInd w:val="0"/>
              <w:spacing w:after="0"/>
              <w:rPr>
                <w:rFonts w:ascii="Times New Roman" w:hAnsi="Times New Roman"/>
                <w:sz w:val="24"/>
                <w:szCs w:val="24"/>
              </w:rPr>
            </w:pPr>
            <w:r w:rsidRPr="00726726">
              <w:rPr>
                <w:rFonts w:ascii="Times New Roman" w:hAnsi="Times New Roman"/>
                <w:sz w:val="24"/>
                <w:szCs w:val="24"/>
              </w:rPr>
              <w:lastRenderedPageBreak/>
              <w:t>- на дату подачи заявки</w:t>
            </w:r>
          </w:p>
        </w:tc>
        <w:tc>
          <w:tcPr>
            <w:tcW w:w="4165" w:type="dxa"/>
            <w:tcBorders>
              <w:top w:val="nil"/>
              <w:left w:val="single" w:sz="8" w:space="0" w:color="auto"/>
              <w:bottom w:val="single" w:sz="8" w:space="0" w:color="auto"/>
              <w:right w:val="single" w:sz="8" w:space="0" w:color="auto"/>
            </w:tcBorders>
          </w:tcPr>
          <w:p w:rsidR="00EE6C95" w:rsidRPr="00726726" w:rsidRDefault="00EE6C95" w:rsidP="00716C09">
            <w:pPr>
              <w:widowControl w:val="0"/>
              <w:autoSpaceDE w:val="0"/>
              <w:autoSpaceDN w:val="0"/>
              <w:adjustRightInd w:val="0"/>
              <w:spacing w:after="0" w:line="240" w:lineRule="auto"/>
              <w:rPr>
                <w:rFonts w:ascii="Times New Roman" w:hAnsi="Times New Roman"/>
                <w:sz w:val="24"/>
                <w:szCs w:val="24"/>
              </w:rPr>
            </w:pPr>
          </w:p>
        </w:tc>
      </w:tr>
      <w:tr w:rsidR="00EE6C95" w:rsidRPr="00726726" w:rsidTr="00716C09">
        <w:tc>
          <w:tcPr>
            <w:tcW w:w="4879" w:type="dxa"/>
            <w:tcBorders>
              <w:top w:val="nil"/>
              <w:left w:val="single" w:sz="8" w:space="0" w:color="auto"/>
              <w:bottom w:val="single" w:sz="8" w:space="0" w:color="auto"/>
              <w:right w:val="single" w:sz="8" w:space="0" w:color="auto"/>
            </w:tcBorders>
            <w:hideMark/>
          </w:tcPr>
          <w:p w:rsidR="00EE6C95" w:rsidRPr="00726726" w:rsidRDefault="00EE6C95" w:rsidP="00716C09">
            <w:pPr>
              <w:widowControl w:val="0"/>
              <w:autoSpaceDE w:val="0"/>
              <w:autoSpaceDN w:val="0"/>
              <w:adjustRightInd w:val="0"/>
              <w:spacing w:after="0" w:line="240" w:lineRule="auto"/>
              <w:rPr>
                <w:rFonts w:ascii="Times New Roman" w:hAnsi="Times New Roman"/>
                <w:sz w:val="24"/>
                <w:szCs w:val="24"/>
              </w:rPr>
            </w:pPr>
            <w:r w:rsidRPr="00726726">
              <w:rPr>
                <w:rFonts w:ascii="Times New Roman" w:hAnsi="Times New Roman"/>
                <w:sz w:val="24"/>
                <w:szCs w:val="24"/>
              </w:rPr>
              <w:lastRenderedPageBreak/>
              <w:t>Численность добровольцев</w:t>
            </w:r>
          </w:p>
          <w:p w:rsidR="00EE6C95" w:rsidRPr="00726726" w:rsidRDefault="00EE6C95" w:rsidP="00716C09">
            <w:pPr>
              <w:widowControl w:val="0"/>
              <w:autoSpaceDE w:val="0"/>
              <w:autoSpaceDN w:val="0"/>
              <w:adjustRightInd w:val="0"/>
              <w:spacing w:after="0" w:line="240" w:lineRule="auto"/>
              <w:rPr>
                <w:rFonts w:ascii="Times New Roman" w:hAnsi="Times New Roman"/>
                <w:sz w:val="24"/>
                <w:szCs w:val="24"/>
              </w:rPr>
            </w:pPr>
            <w:r w:rsidRPr="00726726">
              <w:rPr>
                <w:rFonts w:ascii="Times New Roman" w:hAnsi="Times New Roman"/>
                <w:sz w:val="24"/>
                <w:szCs w:val="24"/>
              </w:rPr>
              <w:t xml:space="preserve">- за предыдущий год, предшествующий дате подачи заявки </w:t>
            </w:r>
          </w:p>
          <w:p w:rsidR="00EE6C95" w:rsidRPr="00726726" w:rsidRDefault="00EE6C95" w:rsidP="00716C09">
            <w:pPr>
              <w:widowControl w:val="0"/>
              <w:autoSpaceDE w:val="0"/>
              <w:autoSpaceDN w:val="0"/>
              <w:adjustRightInd w:val="0"/>
              <w:spacing w:after="0" w:line="240" w:lineRule="auto"/>
              <w:rPr>
                <w:rFonts w:ascii="Times New Roman" w:hAnsi="Times New Roman"/>
                <w:sz w:val="24"/>
                <w:szCs w:val="24"/>
              </w:rPr>
            </w:pPr>
            <w:r w:rsidRPr="00726726">
              <w:rPr>
                <w:rFonts w:ascii="Times New Roman" w:hAnsi="Times New Roman"/>
                <w:sz w:val="24"/>
                <w:szCs w:val="24"/>
              </w:rPr>
              <w:t xml:space="preserve">- на дату подачи заявки          </w:t>
            </w:r>
          </w:p>
        </w:tc>
        <w:tc>
          <w:tcPr>
            <w:tcW w:w="4165" w:type="dxa"/>
            <w:tcBorders>
              <w:top w:val="nil"/>
              <w:left w:val="single" w:sz="8" w:space="0" w:color="auto"/>
              <w:bottom w:val="single" w:sz="8" w:space="0" w:color="auto"/>
              <w:right w:val="single" w:sz="8" w:space="0" w:color="auto"/>
            </w:tcBorders>
          </w:tcPr>
          <w:p w:rsidR="00EE6C95" w:rsidRPr="00726726" w:rsidRDefault="00EE6C95" w:rsidP="00716C09">
            <w:pPr>
              <w:widowControl w:val="0"/>
              <w:autoSpaceDE w:val="0"/>
              <w:autoSpaceDN w:val="0"/>
              <w:adjustRightInd w:val="0"/>
              <w:spacing w:after="0" w:line="240" w:lineRule="auto"/>
              <w:rPr>
                <w:rFonts w:ascii="Times New Roman" w:hAnsi="Times New Roman"/>
                <w:sz w:val="24"/>
                <w:szCs w:val="24"/>
              </w:rPr>
            </w:pPr>
          </w:p>
        </w:tc>
      </w:tr>
    </w:tbl>
    <w:p w:rsidR="00EE6C95" w:rsidRPr="00726726" w:rsidRDefault="00EE6C95" w:rsidP="00EE6C95">
      <w:pPr>
        <w:widowControl w:val="0"/>
        <w:autoSpaceDE w:val="0"/>
        <w:autoSpaceDN w:val="0"/>
        <w:adjustRightInd w:val="0"/>
        <w:spacing w:after="0" w:line="240" w:lineRule="auto"/>
        <w:rPr>
          <w:rFonts w:ascii="Times New Roman" w:eastAsia="Calibri" w:hAnsi="Times New Roman"/>
          <w:sz w:val="24"/>
          <w:szCs w:val="24"/>
          <w:lang w:eastAsia="en-US"/>
        </w:rPr>
      </w:pPr>
    </w:p>
    <w:p w:rsidR="00EE6C95" w:rsidRPr="00726726" w:rsidRDefault="00EE6C95" w:rsidP="00EE6C95">
      <w:pPr>
        <w:widowControl w:val="0"/>
        <w:autoSpaceDE w:val="0"/>
        <w:autoSpaceDN w:val="0"/>
        <w:adjustRightInd w:val="0"/>
        <w:spacing w:after="0" w:line="240" w:lineRule="auto"/>
        <w:rPr>
          <w:rFonts w:ascii="Times New Roman" w:hAnsi="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877"/>
        <w:gridCol w:w="4048"/>
      </w:tblGrid>
      <w:tr w:rsidR="00EE6C95" w:rsidRPr="00726726" w:rsidTr="00716C09">
        <w:tc>
          <w:tcPr>
            <w:tcW w:w="4877" w:type="dxa"/>
            <w:tcBorders>
              <w:top w:val="single" w:sz="8" w:space="0" w:color="auto"/>
              <w:left w:val="single" w:sz="8" w:space="0" w:color="auto"/>
              <w:bottom w:val="single" w:sz="8" w:space="0" w:color="auto"/>
              <w:right w:val="single" w:sz="4" w:space="0" w:color="auto"/>
            </w:tcBorders>
            <w:hideMark/>
          </w:tcPr>
          <w:p w:rsidR="00EE6C95" w:rsidRPr="00726726" w:rsidRDefault="00EE6C95" w:rsidP="00716C09">
            <w:pPr>
              <w:widowControl w:val="0"/>
              <w:autoSpaceDE w:val="0"/>
              <w:autoSpaceDN w:val="0"/>
              <w:adjustRightInd w:val="0"/>
              <w:spacing w:after="0" w:line="240" w:lineRule="auto"/>
              <w:rPr>
                <w:rFonts w:ascii="Times New Roman" w:hAnsi="Times New Roman"/>
                <w:color w:val="FF0000"/>
                <w:sz w:val="24"/>
                <w:szCs w:val="24"/>
              </w:rPr>
            </w:pPr>
            <w:r w:rsidRPr="00726726">
              <w:rPr>
                <w:rFonts w:ascii="Times New Roman" w:hAnsi="Times New Roman"/>
                <w:sz w:val="24"/>
                <w:szCs w:val="24"/>
              </w:rPr>
              <w:t>Приоритетное социальное направление проекта</w:t>
            </w:r>
          </w:p>
        </w:tc>
        <w:tc>
          <w:tcPr>
            <w:tcW w:w="4048" w:type="dxa"/>
            <w:tcBorders>
              <w:top w:val="single" w:sz="8" w:space="0" w:color="auto"/>
              <w:left w:val="single" w:sz="4" w:space="0" w:color="auto"/>
              <w:bottom w:val="single" w:sz="8" w:space="0" w:color="auto"/>
              <w:right w:val="single" w:sz="8" w:space="0" w:color="auto"/>
            </w:tcBorders>
          </w:tcPr>
          <w:p w:rsidR="00EE6C95" w:rsidRPr="00726726" w:rsidRDefault="00EE6C95" w:rsidP="00716C09">
            <w:pPr>
              <w:widowControl w:val="0"/>
              <w:autoSpaceDE w:val="0"/>
              <w:autoSpaceDN w:val="0"/>
              <w:adjustRightInd w:val="0"/>
              <w:spacing w:after="0" w:line="240" w:lineRule="auto"/>
              <w:rPr>
                <w:rFonts w:ascii="Times New Roman" w:hAnsi="Times New Roman"/>
                <w:color w:val="FF0000"/>
                <w:sz w:val="24"/>
                <w:szCs w:val="24"/>
              </w:rPr>
            </w:pPr>
          </w:p>
        </w:tc>
      </w:tr>
      <w:tr w:rsidR="00EE6C95" w:rsidRPr="00726726" w:rsidTr="00716C09">
        <w:tc>
          <w:tcPr>
            <w:tcW w:w="4877" w:type="dxa"/>
            <w:tcBorders>
              <w:top w:val="nil"/>
              <w:left w:val="single" w:sz="8" w:space="0" w:color="auto"/>
              <w:bottom w:val="single" w:sz="8" w:space="0" w:color="auto"/>
              <w:right w:val="single" w:sz="4" w:space="0" w:color="auto"/>
            </w:tcBorders>
            <w:hideMark/>
          </w:tcPr>
          <w:p w:rsidR="00EE6C95" w:rsidRPr="00726726" w:rsidRDefault="00EE6C95" w:rsidP="00716C09">
            <w:pPr>
              <w:widowControl w:val="0"/>
              <w:autoSpaceDE w:val="0"/>
              <w:autoSpaceDN w:val="0"/>
              <w:adjustRightInd w:val="0"/>
              <w:spacing w:after="0" w:line="240" w:lineRule="auto"/>
              <w:rPr>
                <w:rFonts w:ascii="Times New Roman" w:hAnsi="Times New Roman"/>
                <w:sz w:val="24"/>
                <w:szCs w:val="24"/>
              </w:rPr>
            </w:pPr>
            <w:r w:rsidRPr="00726726">
              <w:rPr>
                <w:rFonts w:ascii="Times New Roman" w:hAnsi="Times New Roman"/>
                <w:sz w:val="24"/>
                <w:szCs w:val="24"/>
              </w:rPr>
              <w:t>Общая сумма планируемых затрат на реализацию проекта (рубли)</w:t>
            </w:r>
          </w:p>
        </w:tc>
        <w:tc>
          <w:tcPr>
            <w:tcW w:w="4048" w:type="dxa"/>
            <w:tcBorders>
              <w:top w:val="nil"/>
              <w:left w:val="single" w:sz="4" w:space="0" w:color="auto"/>
              <w:bottom w:val="single" w:sz="8" w:space="0" w:color="auto"/>
              <w:right w:val="single" w:sz="8" w:space="0" w:color="auto"/>
            </w:tcBorders>
          </w:tcPr>
          <w:p w:rsidR="00EE6C95" w:rsidRPr="00726726" w:rsidRDefault="00EE6C95" w:rsidP="00716C09">
            <w:pPr>
              <w:widowControl w:val="0"/>
              <w:autoSpaceDE w:val="0"/>
              <w:autoSpaceDN w:val="0"/>
              <w:adjustRightInd w:val="0"/>
              <w:spacing w:after="0" w:line="240" w:lineRule="auto"/>
              <w:rPr>
                <w:rFonts w:ascii="Times New Roman" w:hAnsi="Times New Roman"/>
                <w:sz w:val="24"/>
                <w:szCs w:val="24"/>
              </w:rPr>
            </w:pPr>
          </w:p>
        </w:tc>
      </w:tr>
      <w:tr w:rsidR="00EE6C95" w:rsidRPr="00726726" w:rsidTr="00716C09">
        <w:tc>
          <w:tcPr>
            <w:tcW w:w="4877" w:type="dxa"/>
            <w:tcBorders>
              <w:top w:val="nil"/>
              <w:left w:val="single" w:sz="8" w:space="0" w:color="auto"/>
              <w:bottom w:val="single" w:sz="8" w:space="0" w:color="auto"/>
              <w:right w:val="single" w:sz="4" w:space="0" w:color="auto"/>
            </w:tcBorders>
            <w:hideMark/>
          </w:tcPr>
          <w:p w:rsidR="00EE6C95" w:rsidRPr="00726726" w:rsidRDefault="00EE6C95" w:rsidP="00716C09">
            <w:pPr>
              <w:widowControl w:val="0"/>
              <w:autoSpaceDE w:val="0"/>
              <w:autoSpaceDN w:val="0"/>
              <w:adjustRightInd w:val="0"/>
              <w:spacing w:after="0" w:line="240" w:lineRule="auto"/>
              <w:rPr>
                <w:rFonts w:ascii="Times New Roman" w:hAnsi="Times New Roman"/>
                <w:sz w:val="24"/>
                <w:szCs w:val="24"/>
              </w:rPr>
            </w:pPr>
            <w:r w:rsidRPr="00726726">
              <w:rPr>
                <w:rFonts w:ascii="Times New Roman" w:hAnsi="Times New Roman"/>
                <w:sz w:val="24"/>
                <w:szCs w:val="24"/>
              </w:rPr>
              <w:t>Запрашиваемый размер субсидии из бюджета МО МР «Койгородский» (рубли)</w:t>
            </w:r>
          </w:p>
        </w:tc>
        <w:tc>
          <w:tcPr>
            <w:tcW w:w="4048" w:type="dxa"/>
            <w:tcBorders>
              <w:top w:val="nil"/>
              <w:left w:val="single" w:sz="4" w:space="0" w:color="auto"/>
              <w:bottom w:val="single" w:sz="8" w:space="0" w:color="auto"/>
              <w:right w:val="single" w:sz="8" w:space="0" w:color="auto"/>
            </w:tcBorders>
          </w:tcPr>
          <w:p w:rsidR="00EE6C95" w:rsidRPr="00726726" w:rsidRDefault="00EE6C95" w:rsidP="00716C09">
            <w:pPr>
              <w:widowControl w:val="0"/>
              <w:autoSpaceDE w:val="0"/>
              <w:autoSpaceDN w:val="0"/>
              <w:adjustRightInd w:val="0"/>
              <w:spacing w:after="0" w:line="240" w:lineRule="auto"/>
              <w:rPr>
                <w:rFonts w:ascii="Times New Roman" w:hAnsi="Times New Roman"/>
                <w:sz w:val="24"/>
                <w:szCs w:val="24"/>
              </w:rPr>
            </w:pPr>
          </w:p>
        </w:tc>
      </w:tr>
    </w:tbl>
    <w:p w:rsidR="00EE6C95" w:rsidRPr="00726726" w:rsidRDefault="00EE6C95" w:rsidP="00EE6C95">
      <w:pPr>
        <w:pStyle w:val="ConsPlusNonformat"/>
        <w:jc w:val="both"/>
        <w:rPr>
          <w:rFonts w:ascii="Times New Roman" w:eastAsia="Calibri" w:hAnsi="Times New Roman" w:cs="Times New Roman"/>
          <w:sz w:val="24"/>
          <w:szCs w:val="24"/>
          <w:lang w:eastAsia="en-US"/>
        </w:rPr>
      </w:pPr>
    </w:p>
    <w:p w:rsidR="00EE6C95" w:rsidRPr="00726726" w:rsidRDefault="00EE6C95" w:rsidP="00EE6C95">
      <w:pPr>
        <w:pStyle w:val="ConsPlusNonformat"/>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7286"/>
        <w:gridCol w:w="1639"/>
      </w:tblGrid>
      <w:tr w:rsidR="00EE6C95" w:rsidRPr="00726726" w:rsidTr="00716C09">
        <w:tc>
          <w:tcPr>
            <w:tcW w:w="7286" w:type="dxa"/>
            <w:tcBorders>
              <w:top w:val="single" w:sz="8" w:space="0" w:color="auto"/>
              <w:left w:val="single" w:sz="8" w:space="0" w:color="auto"/>
              <w:bottom w:val="single" w:sz="8" w:space="0" w:color="auto"/>
              <w:right w:val="single" w:sz="4" w:space="0" w:color="auto"/>
            </w:tcBorders>
            <w:hideMark/>
          </w:tcPr>
          <w:p w:rsidR="00EE6C95" w:rsidRPr="00726726" w:rsidRDefault="00EE6C95" w:rsidP="00716C09">
            <w:pPr>
              <w:widowControl w:val="0"/>
              <w:autoSpaceDE w:val="0"/>
              <w:autoSpaceDN w:val="0"/>
              <w:adjustRightInd w:val="0"/>
              <w:spacing w:after="0" w:line="240" w:lineRule="auto"/>
              <w:rPr>
                <w:rFonts w:ascii="Times New Roman" w:hAnsi="Times New Roman" w:cs="Times New Roman"/>
                <w:color w:val="FF0000"/>
                <w:sz w:val="24"/>
                <w:szCs w:val="24"/>
              </w:rPr>
            </w:pPr>
            <w:r w:rsidRPr="00726726">
              <w:rPr>
                <w:rFonts w:ascii="Times New Roman" w:hAnsi="Times New Roman"/>
                <w:sz w:val="24"/>
                <w:szCs w:val="24"/>
              </w:rPr>
              <w:t>Наличие у социально ориентированной некоммерческой организации материально-технической базы и помещения, необходимых для реализации мероприятий.</w:t>
            </w:r>
          </w:p>
        </w:tc>
        <w:tc>
          <w:tcPr>
            <w:tcW w:w="1639" w:type="dxa"/>
            <w:tcBorders>
              <w:top w:val="single" w:sz="8" w:space="0" w:color="auto"/>
              <w:left w:val="single" w:sz="4" w:space="0" w:color="auto"/>
              <w:bottom w:val="single" w:sz="8" w:space="0" w:color="auto"/>
              <w:right w:val="single" w:sz="8" w:space="0" w:color="auto"/>
            </w:tcBorders>
          </w:tcPr>
          <w:p w:rsidR="00EE6C95" w:rsidRPr="00726726" w:rsidRDefault="00EE6C95" w:rsidP="00716C09">
            <w:pPr>
              <w:widowControl w:val="0"/>
              <w:autoSpaceDE w:val="0"/>
              <w:autoSpaceDN w:val="0"/>
              <w:adjustRightInd w:val="0"/>
              <w:spacing w:after="0" w:line="240" w:lineRule="auto"/>
              <w:rPr>
                <w:rFonts w:ascii="Times New Roman" w:hAnsi="Times New Roman"/>
                <w:color w:val="FF0000"/>
                <w:sz w:val="24"/>
                <w:szCs w:val="24"/>
              </w:rPr>
            </w:pPr>
          </w:p>
        </w:tc>
      </w:tr>
      <w:tr w:rsidR="00EE6C95" w:rsidRPr="00726726" w:rsidTr="00716C09">
        <w:tc>
          <w:tcPr>
            <w:tcW w:w="7286" w:type="dxa"/>
            <w:tcBorders>
              <w:top w:val="nil"/>
              <w:left w:val="single" w:sz="8" w:space="0" w:color="auto"/>
              <w:bottom w:val="single" w:sz="8" w:space="0" w:color="auto"/>
              <w:right w:val="single" w:sz="4" w:space="0" w:color="auto"/>
            </w:tcBorders>
            <w:hideMark/>
          </w:tcPr>
          <w:p w:rsidR="00EE6C95" w:rsidRPr="00726726" w:rsidRDefault="00EE6C95" w:rsidP="00716C09">
            <w:pPr>
              <w:widowControl w:val="0"/>
              <w:autoSpaceDE w:val="0"/>
              <w:autoSpaceDN w:val="0"/>
              <w:adjustRightInd w:val="0"/>
              <w:spacing w:after="0" w:line="240" w:lineRule="auto"/>
              <w:rPr>
                <w:rFonts w:ascii="Times New Roman" w:hAnsi="Times New Roman"/>
                <w:sz w:val="24"/>
                <w:szCs w:val="24"/>
              </w:rPr>
            </w:pPr>
            <w:r w:rsidRPr="00726726">
              <w:rPr>
                <w:rFonts w:ascii="Times New Roman" w:hAnsi="Times New Roman"/>
                <w:sz w:val="24"/>
                <w:szCs w:val="24"/>
              </w:rPr>
              <w:t xml:space="preserve">Наличие </w:t>
            </w:r>
            <w:r>
              <w:rPr>
                <w:rFonts w:ascii="Times New Roman" w:hAnsi="Times New Roman"/>
                <w:sz w:val="24"/>
                <w:szCs w:val="24"/>
              </w:rPr>
              <w:t>реализованных проектов за три года, предшествующих году подачи заявки</w:t>
            </w:r>
            <w:r w:rsidRPr="00726726">
              <w:rPr>
                <w:rFonts w:ascii="Times New Roman" w:hAnsi="Times New Roman"/>
                <w:sz w:val="24"/>
                <w:szCs w:val="24"/>
              </w:rPr>
              <w:t xml:space="preserve">. </w:t>
            </w:r>
          </w:p>
        </w:tc>
        <w:tc>
          <w:tcPr>
            <w:tcW w:w="1639" w:type="dxa"/>
            <w:tcBorders>
              <w:top w:val="nil"/>
              <w:left w:val="single" w:sz="4" w:space="0" w:color="auto"/>
              <w:bottom w:val="single" w:sz="8" w:space="0" w:color="auto"/>
              <w:right w:val="single" w:sz="8" w:space="0" w:color="auto"/>
            </w:tcBorders>
          </w:tcPr>
          <w:p w:rsidR="00EE6C95" w:rsidRPr="00726726" w:rsidRDefault="00EE6C95" w:rsidP="00716C09">
            <w:pPr>
              <w:widowControl w:val="0"/>
              <w:autoSpaceDE w:val="0"/>
              <w:autoSpaceDN w:val="0"/>
              <w:adjustRightInd w:val="0"/>
              <w:spacing w:after="0" w:line="240" w:lineRule="auto"/>
              <w:rPr>
                <w:rFonts w:ascii="Times New Roman" w:hAnsi="Times New Roman"/>
                <w:sz w:val="24"/>
                <w:szCs w:val="24"/>
              </w:rPr>
            </w:pPr>
          </w:p>
        </w:tc>
      </w:tr>
    </w:tbl>
    <w:p w:rsidR="00EE6C95" w:rsidRPr="00726726" w:rsidRDefault="00EE6C95" w:rsidP="00EE6C95">
      <w:pPr>
        <w:pStyle w:val="ConsPlusNonformat"/>
        <w:jc w:val="both"/>
        <w:rPr>
          <w:rFonts w:ascii="Times New Roman" w:eastAsia="Calibri" w:hAnsi="Times New Roman" w:cs="Times New Roman"/>
          <w:sz w:val="24"/>
          <w:szCs w:val="24"/>
          <w:lang w:eastAsia="en-US"/>
        </w:rPr>
      </w:pPr>
    </w:p>
    <w:p w:rsidR="00EE6C95" w:rsidRPr="00726726" w:rsidRDefault="00EE6C95" w:rsidP="00EE6C95">
      <w:pPr>
        <w:pStyle w:val="ConsPlusNonformat"/>
        <w:ind w:firstLine="708"/>
        <w:jc w:val="both"/>
        <w:rPr>
          <w:rFonts w:ascii="Times New Roman" w:hAnsi="Times New Roman" w:cs="Times New Roman"/>
          <w:sz w:val="24"/>
          <w:szCs w:val="24"/>
        </w:rPr>
      </w:pPr>
      <w:r w:rsidRPr="00726726">
        <w:rPr>
          <w:rFonts w:ascii="Times New Roman" w:hAnsi="Times New Roman" w:cs="Times New Roman"/>
          <w:sz w:val="24"/>
          <w:szCs w:val="24"/>
        </w:rPr>
        <w:t xml:space="preserve"> Достоверность информации (в  том  числе документов), представленной в составе   заявки   для   предоставления   субсидии   из   бюджета   МО   МР «Койгородский»  на  поддержку  социально  ориентированных  некоммерческих организаций, подтверждаю.</w:t>
      </w:r>
    </w:p>
    <w:p w:rsidR="00EE6C95" w:rsidRPr="00726726" w:rsidRDefault="00EE6C95" w:rsidP="00EE6C95">
      <w:pPr>
        <w:pStyle w:val="ConsPlusNonformat"/>
        <w:jc w:val="both"/>
        <w:rPr>
          <w:rFonts w:ascii="Times New Roman" w:hAnsi="Times New Roman" w:cs="Times New Roman"/>
          <w:sz w:val="24"/>
          <w:szCs w:val="24"/>
        </w:rPr>
      </w:pPr>
      <w:r w:rsidRPr="00726726">
        <w:rPr>
          <w:rFonts w:ascii="Times New Roman" w:hAnsi="Times New Roman" w:cs="Times New Roman"/>
          <w:sz w:val="24"/>
          <w:szCs w:val="24"/>
        </w:rPr>
        <w:tab/>
        <w:t>С условиями предоставления субсидии из бюджета МО МР «Койгородский» ознакомлен и согласен.</w:t>
      </w:r>
    </w:p>
    <w:p w:rsidR="00EE6C95" w:rsidRPr="00726726" w:rsidRDefault="00EE6C95" w:rsidP="00EE6C95">
      <w:pPr>
        <w:pStyle w:val="ConsPlusNonformat"/>
        <w:jc w:val="both"/>
        <w:rPr>
          <w:rFonts w:ascii="Times New Roman" w:hAnsi="Times New Roman" w:cs="Times New Roman"/>
          <w:sz w:val="24"/>
          <w:szCs w:val="24"/>
        </w:rPr>
      </w:pPr>
      <w:r w:rsidRPr="00726726">
        <w:rPr>
          <w:rFonts w:ascii="Times New Roman" w:hAnsi="Times New Roman" w:cs="Times New Roman"/>
          <w:sz w:val="24"/>
          <w:szCs w:val="24"/>
        </w:rPr>
        <w:tab/>
      </w:r>
      <w:r w:rsidRPr="00064625">
        <w:rPr>
          <w:rFonts w:ascii="Times New Roman" w:hAnsi="Times New Roman" w:cs="Times New Roman"/>
          <w:sz w:val="24"/>
          <w:szCs w:val="24"/>
        </w:rPr>
        <w:t>Согласие третьих лиц на обработку их персональных данных, представленных в составе заявки на участие в конкурсном отборе, предусмотренное статьей 9 Федерального закона от 27.07.2006 № 152 – ФЗ «О персональных данных», получено.</w:t>
      </w:r>
    </w:p>
    <w:p w:rsidR="00EE6C95" w:rsidRPr="00726726" w:rsidRDefault="00EE6C95" w:rsidP="00EE6C95">
      <w:pPr>
        <w:pStyle w:val="ConsPlusNonformat"/>
        <w:jc w:val="both"/>
        <w:rPr>
          <w:rFonts w:ascii="Times New Roman" w:hAnsi="Times New Roman" w:cs="Times New Roman"/>
          <w:sz w:val="24"/>
          <w:szCs w:val="24"/>
        </w:rPr>
      </w:pPr>
    </w:p>
    <w:p w:rsidR="00EE6C95" w:rsidRPr="00726726" w:rsidRDefault="00EE6C95" w:rsidP="00EE6C95">
      <w:pPr>
        <w:pStyle w:val="ConsPlusNonformat"/>
        <w:jc w:val="both"/>
        <w:rPr>
          <w:rFonts w:ascii="Times New Roman" w:hAnsi="Times New Roman" w:cs="Times New Roman"/>
          <w:sz w:val="24"/>
          <w:szCs w:val="24"/>
        </w:rPr>
      </w:pPr>
    </w:p>
    <w:p w:rsidR="00EE6C95" w:rsidRPr="00726726" w:rsidRDefault="00EE6C95" w:rsidP="00EE6C95">
      <w:pPr>
        <w:pStyle w:val="ConsPlusNonformat"/>
        <w:rPr>
          <w:rFonts w:ascii="Times New Roman" w:hAnsi="Times New Roman" w:cs="Times New Roman"/>
          <w:sz w:val="24"/>
          <w:szCs w:val="24"/>
        </w:rPr>
      </w:pPr>
      <w:r w:rsidRPr="00726726">
        <w:rPr>
          <w:rFonts w:ascii="Times New Roman" w:hAnsi="Times New Roman" w:cs="Times New Roman"/>
          <w:sz w:val="24"/>
          <w:szCs w:val="24"/>
        </w:rPr>
        <w:t xml:space="preserve">    _____________________________________ _____________ ___________________</w:t>
      </w:r>
    </w:p>
    <w:p w:rsidR="00EE6C95" w:rsidRPr="00726726" w:rsidRDefault="00EE6C95" w:rsidP="00EE6C95">
      <w:pPr>
        <w:pStyle w:val="ConsPlusNonformat"/>
        <w:rPr>
          <w:rFonts w:ascii="Times New Roman" w:hAnsi="Times New Roman" w:cs="Times New Roman"/>
        </w:rPr>
      </w:pPr>
      <w:r w:rsidRPr="00726726">
        <w:rPr>
          <w:rFonts w:ascii="Times New Roman" w:hAnsi="Times New Roman" w:cs="Times New Roman"/>
          <w:sz w:val="24"/>
          <w:szCs w:val="24"/>
        </w:rPr>
        <w:t xml:space="preserve">            (</w:t>
      </w:r>
      <w:r w:rsidRPr="00726726">
        <w:rPr>
          <w:rFonts w:ascii="Times New Roman" w:hAnsi="Times New Roman" w:cs="Times New Roman"/>
        </w:rPr>
        <w:t xml:space="preserve">наименование должности руководителя            </w:t>
      </w:r>
      <w:proofErr w:type="gramStart"/>
      <w:r w:rsidRPr="00726726">
        <w:rPr>
          <w:rFonts w:ascii="Times New Roman" w:hAnsi="Times New Roman" w:cs="Times New Roman"/>
        </w:rPr>
        <w:t xml:space="preserve">   (</w:t>
      </w:r>
      <w:proofErr w:type="gramEnd"/>
      <w:r w:rsidRPr="00726726">
        <w:rPr>
          <w:rFonts w:ascii="Times New Roman" w:hAnsi="Times New Roman" w:cs="Times New Roman"/>
        </w:rPr>
        <w:t>подпись)               (фамилия, инициалы)</w:t>
      </w:r>
    </w:p>
    <w:p w:rsidR="00EE6C95" w:rsidRPr="00726726" w:rsidRDefault="00EE6C95" w:rsidP="00EE6C95">
      <w:pPr>
        <w:pStyle w:val="ConsPlusNonformat"/>
        <w:rPr>
          <w:rFonts w:ascii="Times New Roman" w:hAnsi="Times New Roman" w:cs="Times New Roman"/>
        </w:rPr>
      </w:pPr>
      <w:r w:rsidRPr="00726726">
        <w:rPr>
          <w:rFonts w:ascii="Times New Roman" w:hAnsi="Times New Roman" w:cs="Times New Roman"/>
        </w:rPr>
        <w:t xml:space="preserve">          некоммерческой организации)</w:t>
      </w:r>
    </w:p>
    <w:p w:rsidR="00EE6C95" w:rsidRPr="00726726" w:rsidRDefault="00EE6C95" w:rsidP="00EE6C95">
      <w:pPr>
        <w:pStyle w:val="ConsPlusNonformat"/>
        <w:rPr>
          <w:rFonts w:ascii="Times New Roman" w:hAnsi="Times New Roman" w:cs="Times New Roman"/>
          <w:sz w:val="24"/>
          <w:szCs w:val="24"/>
        </w:rPr>
      </w:pPr>
    </w:p>
    <w:p w:rsidR="00EE6C95" w:rsidRPr="00726726" w:rsidRDefault="00EE6C95" w:rsidP="00EE6C95">
      <w:pPr>
        <w:pStyle w:val="ConsPlusNonformat"/>
        <w:rPr>
          <w:rFonts w:ascii="Times New Roman" w:hAnsi="Times New Roman" w:cs="Times New Roman"/>
          <w:sz w:val="24"/>
          <w:szCs w:val="24"/>
        </w:rPr>
      </w:pPr>
      <w:r w:rsidRPr="00726726">
        <w:rPr>
          <w:rFonts w:ascii="Times New Roman" w:hAnsi="Times New Roman" w:cs="Times New Roman"/>
          <w:sz w:val="24"/>
          <w:szCs w:val="24"/>
        </w:rPr>
        <w:t xml:space="preserve">    "___" ____________ 20__ г. М.П.</w:t>
      </w:r>
    </w:p>
    <w:p w:rsidR="00EE6C95" w:rsidRPr="00726726" w:rsidRDefault="00EE6C95" w:rsidP="00EE6C95">
      <w:pPr>
        <w:pStyle w:val="ConsPlusNonformat"/>
        <w:rPr>
          <w:rFonts w:ascii="Times New Roman" w:hAnsi="Times New Roman" w:cs="Times New Roman"/>
          <w:sz w:val="24"/>
          <w:szCs w:val="24"/>
        </w:rPr>
      </w:pPr>
    </w:p>
    <w:p w:rsidR="00EE6C95" w:rsidRPr="00726726" w:rsidRDefault="00EE6C95" w:rsidP="00EE6C95">
      <w:pPr>
        <w:pStyle w:val="ConsPlusNonformat"/>
        <w:rPr>
          <w:rFonts w:ascii="Times New Roman" w:hAnsi="Times New Roman" w:cs="Times New Roman"/>
          <w:sz w:val="24"/>
          <w:szCs w:val="24"/>
        </w:rPr>
      </w:pPr>
      <w:r w:rsidRPr="00726726">
        <w:rPr>
          <w:rFonts w:ascii="Times New Roman" w:hAnsi="Times New Roman" w:cs="Times New Roman"/>
          <w:sz w:val="24"/>
          <w:szCs w:val="24"/>
        </w:rPr>
        <w:t>Достоверность сведений, указанных в заявке, подтверждаю _______________</w:t>
      </w:r>
    </w:p>
    <w:p w:rsidR="00EE6C95" w:rsidRPr="00726726" w:rsidRDefault="00EE6C95" w:rsidP="00EE6C95">
      <w:pPr>
        <w:pStyle w:val="ConsPlusNonformat"/>
        <w:rPr>
          <w:rFonts w:ascii="Times New Roman" w:hAnsi="Times New Roman" w:cs="Times New Roman"/>
        </w:rPr>
      </w:pPr>
      <w:r w:rsidRPr="00726726">
        <w:rPr>
          <w:rFonts w:ascii="Times New Roman" w:hAnsi="Times New Roman" w:cs="Times New Roman"/>
        </w:rPr>
        <w:t xml:space="preserve">                                                                                                                                        (подпись)</w:t>
      </w:r>
    </w:p>
    <w:p w:rsidR="00EE6C95" w:rsidRPr="00726726" w:rsidRDefault="00EE6C95" w:rsidP="00EE6C95">
      <w:pPr>
        <w:widowControl w:val="0"/>
        <w:autoSpaceDE w:val="0"/>
        <w:autoSpaceDN w:val="0"/>
        <w:adjustRightInd w:val="0"/>
        <w:spacing w:after="0" w:line="240" w:lineRule="auto"/>
        <w:rPr>
          <w:rFonts w:ascii="Times New Roman" w:hAnsi="Times New Roman" w:cs="Times New Roman"/>
          <w:sz w:val="24"/>
          <w:szCs w:val="24"/>
        </w:rPr>
      </w:pPr>
    </w:p>
    <w:p w:rsidR="00EE6C95" w:rsidRPr="00726726" w:rsidRDefault="00EE6C95" w:rsidP="00EE6C95">
      <w:pPr>
        <w:widowControl w:val="0"/>
        <w:autoSpaceDE w:val="0"/>
        <w:autoSpaceDN w:val="0"/>
        <w:adjustRightInd w:val="0"/>
        <w:spacing w:after="0" w:line="240" w:lineRule="auto"/>
        <w:rPr>
          <w:rFonts w:ascii="Times New Roman" w:hAnsi="Times New Roman"/>
          <w:sz w:val="24"/>
          <w:szCs w:val="24"/>
        </w:rPr>
      </w:pPr>
    </w:p>
    <w:p w:rsidR="00EE6C95" w:rsidRPr="00726726" w:rsidRDefault="00EE6C95" w:rsidP="00EE6C95">
      <w:pPr>
        <w:pStyle w:val="ConsPlusNormal"/>
        <w:jc w:val="right"/>
        <w:outlineLvl w:val="2"/>
        <w:rPr>
          <w:rFonts w:ascii="Times New Roman" w:hAnsi="Times New Roman" w:cs="Times New Roman"/>
          <w:sz w:val="25"/>
          <w:szCs w:val="25"/>
        </w:rPr>
      </w:pPr>
      <w:r w:rsidRPr="00726726">
        <w:rPr>
          <w:rFonts w:ascii="Times New Roman" w:hAnsi="Times New Roman"/>
          <w:sz w:val="24"/>
          <w:szCs w:val="24"/>
        </w:rPr>
        <w:br w:type="page"/>
      </w:r>
      <w:r w:rsidRPr="00726726">
        <w:rPr>
          <w:rFonts w:ascii="Times New Roman" w:hAnsi="Times New Roman" w:cs="Times New Roman"/>
          <w:sz w:val="25"/>
          <w:szCs w:val="25"/>
        </w:rPr>
        <w:lastRenderedPageBreak/>
        <w:t>Приложение N 1</w:t>
      </w:r>
    </w:p>
    <w:p w:rsidR="00EE6C95" w:rsidRPr="00726726" w:rsidRDefault="00EE6C95" w:rsidP="00EE6C95">
      <w:pPr>
        <w:pStyle w:val="ConsPlusNormal"/>
        <w:jc w:val="right"/>
        <w:rPr>
          <w:rFonts w:ascii="Times New Roman" w:hAnsi="Times New Roman" w:cs="Times New Roman"/>
          <w:sz w:val="25"/>
          <w:szCs w:val="25"/>
        </w:rPr>
      </w:pPr>
      <w:r w:rsidRPr="00726726">
        <w:rPr>
          <w:rFonts w:ascii="Times New Roman" w:hAnsi="Times New Roman" w:cs="Times New Roman"/>
          <w:sz w:val="25"/>
          <w:szCs w:val="25"/>
        </w:rPr>
        <w:t>к Заявке</w:t>
      </w:r>
    </w:p>
    <w:p w:rsidR="00EE6C95" w:rsidRPr="00726726" w:rsidRDefault="00EE6C95" w:rsidP="00EE6C95">
      <w:pPr>
        <w:pStyle w:val="ConsPlusNonformat"/>
        <w:jc w:val="right"/>
        <w:rPr>
          <w:rFonts w:ascii="Times New Roman" w:hAnsi="Times New Roman" w:cs="Times New Roman"/>
          <w:sz w:val="25"/>
          <w:szCs w:val="25"/>
        </w:rPr>
      </w:pPr>
      <w:r w:rsidRPr="00726726">
        <w:rPr>
          <w:rFonts w:ascii="Times New Roman" w:hAnsi="Times New Roman" w:cs="Times New Roman"/>
          <w:sz w:val="25"/>
          <w:szCs w:val="25"/>
        </w:rPr>
        <w:t>на участие в конкурсном отборе проектов</w:t>
      </w:r>
    </w:p>
    <w:p w:rsidR="00EE6C95" w:rsidRPr="00726726" w:rsidRDefault="00EE6C95" w:rsidP="00EE6C95">
      <w:pPr>
        <w:pStyle w:val="ConsPlusNonformat"/>
        <w:jc w:val="right"/>
        <w:rPr>
          <w:rFonts w:ascii="Times New Roman" w:hAnsi="Times New Roman" w:cs="Times New Roman"/>
          <w:sz w:val="25"/>
          <w:szCs w:val="25"/>
        </w:rPr>
      </w:pPr>
      <w:r w:rsidRPr="00726726">
        <w:rPr>
          <w:rFonts w:ascii="Times New Roman" w:hAnsi="Times New Roman" w:cs="Times New Roman"/>
          <w:sz w:val="25"/>
          <w:szCs w:val="25"/>
        </w:rPr>
        <w:t>социально ориентированных некоммерческих организаций</w:t>
      </w:r>
    </w:p>
    <w:p w:rsidR="00EE6C95" w:rsidRPr="00726726" w:rsidRDefault="00EE6C95" w:rsidP="00EE6C95">
      <w:pPr>
        <w:pStyle w:val="ConsPlusNonformat"/>
        <w:jc w:val="right"/>
        <w:rPr>
          <w:rFonts w:ascii="Times New Roman" w:hAnsi="Times New Roman" w:cs="Times New Roman"/>
          <w:sz w:val="24"/>
          <w:szCs w:val="24"/>
        </w:rPr>
      </w:pPr>
      <w:r w:rsidRPr="00726726">
        <w:rPr>
          <w:rFonts w:ascii="Times New Roman" w:hAnsi="Times New Roman" w:cs="Times New Roman"/>
          <w:sz w:val="25"/>
          <w:szCs w:val="25"/>
        </w:rPr>
        <w:t>для предоставления субсидии из бюджета МО МР «Койгородский»</w:t>
      </w:r>
    </w:p>
    <w:p w:rsidR="00EE6C95" w:rsidRPr="00726726" w:rsidRDefault="00EE6C95" w:rsidP="00EE6C95">
      <w:pPr>
        <w:pStyle w:val="ConsPlusNormal"/>
        <w:jc w:val="right"/>
      </w:pPr>
    </w:p>
    <w:p w:rsidR="00EE6C95" w:rsidRPr="00726726" w:rsidRDefault="00EE6C95" w:rsidP="00EE6C95">
      <w:pPr>
        <w:pStyle w:val="ConsPlusNormal"/>
      </w:pPr>
    </w:p>
    <w:p w:rsidR="00EE6C95" w:rsidRPr="00726726" w:rsidRDefault="00EE6C95" w:rsidP="00EE6C95">
      <w:pPr>
        <w:pStyle w:val="ConsPlusNormal"/>
        <w:jc w:val="center"/>
        <w:rPr>
          <w:rFonts w:ascii="Times New Roman" w:hAnsi="Times New Roman" w:cs="Times New Roman"/>
          <w:sz w:val="25"/>
          <w:szCs w:val="25"/>
        </w:rPr>
      </w:pPr>
      <w:bookmarkStart w:id="10" w:name="P551"/>
      <w:bookmarkEnd w:id="10"/>
      <w:r w:rsidRPr="00726726">
        <w:rPr>
          <w:rFonts w:ascii="Times New Roman" w:hAnsi="Times New Roman" w:cs="Times New Roman"/>
          <w:sz w:val="25"/>
          <w:szCs w:val="25"/>
        </w:rPr>
        <w:t>ОПИСЬ</w:t>
      </w:r>
    </w:p>
    <w:p w:rsidR="00EE6C95" w:rsidRPr="00726726" w:rsidRDefault="00EE6C95" w:rsidP="00EE6C95">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представленных документов, входящих в состав заявки</w:t>
      </w:r>
    </w:p>
    <w:p w:rsidR="00EE6C95" w:rsidRPr="00726726" w:rsidRDefault="00EE6C95" w:rsidP="00EE6C95">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на участие в конкурсном отборе социально ориентированных</w:t>
      </w:r>
    </w:p>
    <w:p w:rsidR="00EE6C95" w:rsidRPr="00726726" w:rsidRDefault="00EE6C95" w:rsidP="00EE6C95">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некоммерческих организаций для предоставления субсидии</w:t>
      </w:r>
    </w:p>
    <w:p w:rsidR="00EE6C95" w:rsidRPr="00726726" w:rsidRDefault="00EE6C95" w:rsidP="00EE6C95">
      <w:pPr>
        <w:pStyle w:val="ConsPlusNormal"/>
        <w:rPr>
          <w:rFonts w:ascii="Times New Roman" w:hAnsi="Times New Roman" w:cs="Times New Roman"/>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009"/>
        <w:gridCol w:w="2268"/>
      </w:tblGrid>
      <w:tr w:rsidR="00EE6C95" w:rsidRPr="00726726" w:rsidTr="00716C09">
        <w:tc>
          <w:tcPr>
            <w:tcW w:w="794" w:type="dxa"/>
          </w:tcPr>
          <w:p w:rsidR="00EE6C95" w:rsidRPr="00726726" w:rsidRDefault="00EE6C95" w:rsidP="00716C09">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N п/п</w:t>
            </w:r>
          </w:p>
        </w:tc>
        <w:tc>
          <w:tcPr>
            <w:tcW w:w="6009" w:type="dxa"/>
          </w:tcPr>
          <w:p w:rsidR="00EE6C95" w:rsidRPr="00726726" w:rsidRDefault="00EE6C95" w:rsidP="00716C09">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Наименование документа</w:t>
            </w:r>
          </w:p>
        </w:tc>
        <w:tc>
          <w:tcPr>
            <w:tcW w:w="2268" w:type="dxa"/>
          </w:tcPr>
          <w:p w:rsidR="00EE6C95" w:rsidRPr="00726726" w:rsidRDefault="00EE6C95" w:rsidP="00716C09">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Количество листов</w:t>
            </w:r>
          </w:p>
        </w:tc>
      </w:tr>
      <w:tr w:rsidR="00EE6C95" w:rsidRPr="00726726" w:rsidTr="00716C09">
        <w:tc>
          <w:tcPr>
            <w:tcW w:w="794" w:type="dxa"/>
          </w:tcPr>
          <w:p w:rsidR="00EE6C95" w:rsidRPr="00726726" w:rsidRDefault="00EE6C95" w:rsidP="00716C09">
            <w:pPr>
              <w:pStyle w:val="ConsPlusNormal"/>
              <w:rPr>
                <w:rFonts w:ascii="Times New Roman" w:hAnsi="Times New Roman" w:cs="Times New Roman"/>
                <w:sz w:val="25"/>
                <w:szCs w:val="25"/>
              </w:rPr>
            </w:pPr>
          </w:p>
        </w:tc>
        <w:tc>
          <w:tcPr>
            <w:tcW w:w="6009" w:type="dxa"/>
          </w:tcPr>
          <w:p w:rsidR="00EE6C95" w:rsidRPr="00726726" w:rsidRDefault="00EE6C95" w:rsidP="00716C09">
            <w:pPr>
              <w:pStyle w:val="ConsPlusNormal"/>
              <w:rPr>
                <w:rFonts w:ascii="Times New Roman" w:hAnsi="Times New Roman" w:cs="Times New Roman"/>
                <w:sz w:val="25"/>
                <w:szCs w:val="25"/>
              </w:rPr>
            </w:pPr>
          </w:p>
        </w:tc>
        <w:tc>
          <w:tcPr>
            <w:tcW w:w="2268" w:type="dxa"/>
          </w:tcPr>
          <w:p w:rsidR="00EE6C95" w:rsidRPr="00726726" w:rsidRDefault="00EE6C95" w:rsidP="00716C09">
            <w:pPr>
              <w:pStyle w:val="ConsPlusNormal"/>
              <w:rPr>
                <w:rFonts w:ascii="Times New Roman" w:hAnsi="Times New Roman" w:cs="Times New Roman"/>
                <w:sz w:val="25"/>
                <w:szCs w:val="25"/>
              </w:rPr>
            </w:pPr>
          </w:p>
        </w:tc>
      </w:tr>
      <w:tr w:rsidR="00EE6C95" w:rsidRPr="00726726" w:rsidTr="00716C09">
        <w:tc>
          <w:tcPr>
            <w:tcW w:w="794" w:type="dxa"/>
          </w:tcPr>
          <w:p w:rsidR="00EE6C95" w:rsidRPr="00726726" w:rsidRDefault="00EE6C95" w:rsidP="00716C09">
            <w:pPr>
              <w:pStyle w:val="ConsPlusNormal"/>
              <w:rPr>
                <w:rFonts w:ascii="Times New Roman" w:hAnsi="Times New Roman" w:cs="Times New Roman"/>
                <w:sz w:val="25"/>
                <w:szCs w:val="25"/>
              </w:rPr>
            </w:pPr>
          </w:p>
        </w:tc>
        <w:tc>
          <w:tcPr>
            <w:tcW w:w="6009" w:type="dxa"/>
          </w:tcPr>
          <w:p w:rsidR="00EE6C95" w:rsidRPr="00726726" w:rsidRDefault="00EE6C95" w:rsidP="00716C09">
            <w:pPr>
              <w:pStyle w:val="ConsPlusNormal"/>
              <w:rPr>
                <w:rFonts w:ascii="Times New Roman" w:hAnsi="Times New Roman" w:cs="Times New Roman"/>
                <w:sz w:val="25"/>
                <w:szCs w:val="25"/>
              </w:rPr>
            </w:pPr>
          </w:p>
        </w:tc>
        <w:tc>
          <w:tcPr>
            <w:tcW w:w="2268" w:type="dxa"/>
          </w:tcPr>
          <w:p w:rsidR="00EE6C95" w:rsidRPr="00726726" w:rsidRDefault="00EE6C95" w:rsidP="00716C09">
            <w:pPr>
              <w:pStyle w:val="ConsPlusNormal"/>
              <w:rPr>
                <w:rFonts w:ascii="Times New Roman" w:hAnsi="Times New Roman" w:cs="Times New Roman"/>
                <w:sz w:val="25"/>
                <w:szCs w:val="25"/>
              </w:rPr>
            </w:pPr>
          </w:p>
        </w:tc>
      </w:tr>
      <w:tr w:rsidR="00EE6C95" w:rsidRPr="00726726" w:rsidTr="00716C09">
        <w:tc>
          <w:tcPr>
            <w:tcW w:w="794" w:type="dxa"/>
          </w:tcPr>
          <w:p w:rsidR="00EE6C95" w:rsidRPr="00726726" w:rsidRDefault="00EE6C95" w:rsidP="00716C09">
            <w:pPr>
              <w:pStyle w:val="ConsPlusNormal"/>
              <w:rPr>
                <w:rFonts w:ascii="Times New Roman" w:hAnsi="Times New Roman" w:cs="Times New Roman"/>
                <w:sz w:val="25"/>
                <w:szCs w:val="25"/>
              </w:rPr>
            </w:pPr>
          </w:p>
        </w:tc>
        <w:tc>
          <w:tcPr>
            <w:tcW w:w="6009" w:type="dxa"/>
          </w:tcPr>
          <w:p w:rsidR="00EE6C95" w:rsidRPr="00726726" w:rsidRDefault="00EE6C95" w:rsidP="00716C09">
            <w:pPr>
              <w:pStyle w:val="ConsPlusNormal"/>
              <w:rPr>
                <w:rFonts w:ascii="Times New Roman" w:hAnsi="Times New Roman" w:cs="Times New Roman"/>
                <w:sz w:val="25"/>
                <w:szCs w:val="25"/>
              </w:rPr>
            </w:pPr>
          </w:p>
        </w:tc>
        <w:tc>
          <w:tcPr>
            <w:tcW w:w="2268" w:type="dxa"/>
          </w:tcPr>
          <w:p w:rsidR="00EE6C95" w:rsidRPr="00726726" w:rsidRDefault="00EE6C95" w:rsidP="00716C09">
            <w:pPr>
              <w:pStyle w:val="ConsPlusNormal"/>
              <w:rPr>
                <w:rFonts w:ascii="Times New Roman" w:hAnsi="Times New Roman" w:cs="Times New Roman"/>
                <w:sz w:val="25"/>
                <w:szCs w:val="25"/>
              </w:rPr>
            </w:pPr>
          </w:p>
        </w:tc>
      </w:tr>
      <w:tr w:rsidR="00EE6C95" w:rsidRPr="00726726" w:rsidTr="00716C09">
        <w:tc>
          <w:tcPr>
            <w:tcW w:w="794" w:type="dxa"/>
          </w:tcPr>
          <w:p w:rsidR="00EE6C95" w:rsidRPr="00726726" w:rsidRDefault="00EE6C95" w:rsidP="00716C09">
            <w:pPr>
              <w:pStyle w:val="ConsPlusNormal"/>
              <w:rPr>
                <w:rFonts w:ascii="Times New Roman" w:hAnsi="Times New Roman" w:cs="Times New Roman"/>
                <w:sz w:val="25"/>
                <w:szCs w:val="25"/>
              </w:rPr>
            </w:pPr>
          </w:p>
        </w:tc>
        <w:tc>
          <w:tcPr>
            <w:tcW w:w="6009" w:type="dxa"/>
          </w:tcPr>
          <w:p w:rsidR="00EE6C95" w:rsidRPr="00726726" w:rsidRDefault="00EE6C95" w:rsidP="00716C09">
            <w:pPr>
              <w:pStyle w:val="ConsPlusNormal"/>
              <w:rPr>
                <w:rFonts w:ascii="Times New Roman" w:hAnsi="Times New Roman" w:cs="Times New Roman"/>
                <w:sz w:val="25"/>
                <w:szCs w:val="25"/>
              </w:rPr>
            </w:pPr>
          </w:p>
        </w:tc>
        <w:tc>
          <w:tcPr>
            <w:tcW w:w="2268" w:type="dxa"/>
          </w:tcPr>
          <w:p w:rsidR="00EE6C95" w:rsidRPr="00726726" w:rsidRDefault="00EE6C95" w:rsidP="00716C09">
            <w:pPr>
              <w:pStyle w:val="ConsPlusNormal"/>
              <w:rPr>
                <w:rFonts w:ascii="Times New Roman" w:hAnsi="Times New Roman" w:cs="Times New Roman"/>
                <w:sz w:val="25"/>
                <w:szCs w:val="25"/>
              </w:rPr>
            </w:pPr>
          </w:p>
        </w:tc>
      </w:tr>
      <w:tr w:rsidR="00EE6C95" w:rsidRPr="00726726" w:rsidTr="00716C09">
        <w:tc>
          <w:tcPr>
            <w:tcW w:w="794" w:type="dxa"/>
          </w:tcPr>
          <w:p w:rsidR="00EE6C95" w:rsidRPr="00726726" w:rsidRDefault="00EE6C95" w:rsidP="00716C09">
            <w:pPr>
              <w:pStyle w:val="ConsPlusNormal"/>
              <w:rPr>
                <w:rFonts w:ascii="Times New Roman" w:hAnsi="Times New Roman" w:cs="Times New Roman"/>
                <w:sz w:val="25"/>
                <w:szCs w:val="25"/>
              </w:rPr>
            </w:pPr>
          </w:p>
        </w:tc>
        <w:tc>
          <w:tcPr>
            <w:tcW w:w="6009" w:type="dxa"/>
          </w:tcPr>
          <w:p w:rsidR="00EE6C95" w:rsidRPr="00726726" w:rsidRDefault="00EE6C95" w:rsidP="00716C09">
            <w:pPr>
              <w:pStyle w:val="ConsPlusNormal"/>
              <w:rPr>
                <w:rFonts w:ascii="Times New Roman" w:hAnsi="Times New Roman" w:cs="Times New Roman"/>
                <w:sz w:val="25"/>
                <w:szCs w:val="25"/>
              </w:rPr>
            </w:pPr>
          </w:p>
        </w:tc>
        <w:tc>
          <w:tcPr>
            <w:tcW w:w="2268" w:type="dxa"/>
          </w:tcPr>
          <w:p w:rsidR="00EE6C95" w:rsidRPr="00726726" w:rsidRDefault="00EE6C95" w:rsidP="00716C09">
            <w:pPr>
              <w:pStyle w:val="ConsPlusNormal"/>
              <w:rPr>
                <w:rFonts w:ascii="Times New Roman" w:hAnsi="Times New Roman" w:cs="Times New Roman"/>
                <w:sz w:val="25"/>
                <w:szCs w:val="25"/>
              </w:rPr>
            </w:pPr>
          </w:p>
        </w:tc>
      </w:tr>
      <w:tr w:rsidR="00EE6C95" w:rsidRPr="00726726" w:rsidTr="00716C09">
        <w:tc>
          <w:tcPr>
            <w:tcW w:w="794" w:type="dxa"/>
          </w:tcPr>
          <w:p w:rsidR="00EE6C95" w:rsidRPr="00726726" w:rsidRDefault="00EE6C95" w:rsidP="00716C09">
            <w:pPr>
              <w:pStyle w:val="ConsPlusNormal"/>
              <w:rPr>
                <w:rFonts w:ascii="Times New Roman" w:hAnsi="Times New Roman" w:cs="Times New Roman"/>
                <w:sz w:val="25"/>
                <w:szCs w:val="25"/>
              </w:rPr>
            </w:pPr>
          </w:p>
        </w:tc>
        <w:tc>
          <w:tcPr>
            <w:tcW w:w="6009" w:type="dxa"/>
          </w:tcPr>
          <w:p w:rsidR="00EE6C95" w:rsidRPr="00726726" w:rsidRDefault="00EE6C95" w:rsidP="00716C09">
            <w:pPr>
              <w:pStyle w:val="ConsPlusNormal"/>
              <w:rPr>
                <w:rFonts w:ascii="Times New Roman" w:hAnsi="Times New Roman" w:cs="Times New Roman"/>
                <w:sz w:val="25"/>
                <w:szCs w:val="25"/>
              </w:rPr>
            </w:pPr>
          </w:p>
        </w:tc>
        <w:tc>
          <w:tcPr>
            <w:tcW w:w="2268" w:type="dxa"/>
          </w:tcPr>
          <w:p w:rsidR="00EE6C95" w:rsidRPr="00726726" w:rsidRDefault="00EE6C95" w:rsidP="00716C09">
            <w:pPr>
              <w:pStyle w:val="ConsPlusNormal"/>
              <w:rPr>
                <w:rFonts w:ascii="Times New Roman" w:hAnsi="Times New Roman" w:cs="Times New Roman"/>
                <w:sz w:val="25"/>
                <w:szCs w:val="25"/>
              </w:rPr>
            </w:pPr>
          </w:p>
        </w:tc>
      </w:tr>
    </w:tbl>
    <w:p w:rsidR="00EE6C95" w:rsidRPr="00726726" w:rsidRDefault="00EE6C95" w:rsidP="00EE6C95">
      <w:pPr>
        <w:pStyle w:val="ConsPlusNormal"/>
        <w:rPr>
          <w:rFonts w:ascii="Times New Roman" w:hAnsi="Times New Roman" w:cs="Times New Roman"/>
          <w:sz w:val="25"/>
          <w:szCs w:val="25"/>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2268"/>
        <w:gridCol w:w="3061"/>
      </w:tblGrid>
      <w:tr w:rsidR="00EE6C95" w:rsidRPr="00726726" w:rsidTr="00716C09">
        <w:tc>
          <w:tcPr>
            <w:tcW w:w="3685" w:type="dxa"/>
            <w:tcBorders>
              <w:top w:val="nil"/>
              <w:left w:val="nil"/>
              <w:bottom w:val="nil"/>
              <w:right w:val="nil"/>
            </w:tcBorders>
          </w:tcPr>
          <w:p w:rsidR="00EE6C95" w:rsidRPr="00726726" w:rsidRDefault="00EE6C95" w:rsidP="00716C09">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_________________________</w:t>
            </w:r>
          </w:p>
          <w:p w:rsidR="00EE6C95" w:rsidRPr="00726726" w:rsidRDefault="00EE6C95" w:rsidP="00716C09">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(Должностное лицо)</w:t>
            </w:r>
          </w:p>
        </w:tc>
        <w:tc>
          <w:tcPr>
            <w:tcW w:w="2268" w:type="dxa"/>
            <w:tcBorders>
              <w:top w:val="nil"/>
              <w:left w:val="nil"/>
              <w:bottom w:val="nil"/>
              <w:right w:val="nil"/>
            </w:tcBorders>
          </w:tcPr>
          <w:p w:rsidR="00EE6C95" w:rsidRPr="00726726" w:rsidRDefault="00EE6C95" w:rsidP="00716C09">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______________</w:t>
            </w:r>
          </w:p>
          <w:p w:rsidR="00EE6C95" w:rsidRPr="00726726" w:rsidRDefault="00EE6C95" w:rsidP="00716C09">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(подпись)</w:t>
            </w:r>
          </w:p>
        </w:tc>
        <w:tc>
          <w:tcPr>
            <w:tcW w:w="3061" w:type="dxa"/>
            <w:tcBorders>
              <w:top w:val="nil"/>
              <w:left w:val="nil"/>
              <w:bottom w:val="nil"/>
              <w:right w:val="nil"/>
            </w:tcBorders>
          </w:tcPr>
          <w:p w:rsidR="00EE6C95" w:rsidRPr="00726726" w:rsidRDefault="00EE6C95" w:rsidP="00716C09">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______________________</w:t>
            </w:r>
          </w:p>
          <w:p w:rsidR="00EE6C95" w:rsidRPr="00726726" w:rsidRDefault="00EE6C95" w:rsidP="00716C09">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(расшифровка подписи)</w:t>
            </w:r>
          </w:p>
        </w:tc>
      </w:tr>
      <w:tr w:rsidR="00EE6C95" w:rsidRPr="00726726" w:rsidTr="00716C09">
        <w:tc>
          <w:tcPr>
            <w:tcW w:w="9014" w:type="dxa"/>
            <w:gridSpan w:val="3"/>
            <w:tcBorders>
              <w:top w:val="nil"/>
              <w:left w:val="nil"/>
              <w:bottom w:val="nil"/>
              <w:right w:val="nil"/>
            </w:tcBorders>
          </w:tcPr>
          <w:p w:rsidR="00EE6C95" w:rsidRPr="00726726" w:rsidRDefault="00EE6C95" w:rsidP="00716C09">
            <w:pPr>
              <w:pStyle w:val="ConsPlusNormal"/>
              <w:rPr>
                <w:rFonts w:ascii="Times New Roman" w:hAnsi="Times New Roman" w:cs="Times New Roman"/>
                <w:sz w:val="25"/>
                <w:szCs w:val="25"/>
              </w:rPr>
            </w:pPr>
          </w:p>
        </w:tc>
      </w:tr>
      <w:tr w:rsidR="00EE6C95" w:rsidRPr="00726726" w:rsidTr="00716C09">
        <w:tc>
          <w:tcPr>
            <w:tcW w:w="3685" w:type="dxa"/>
            <w:tcBorders>
              <w:top w:val="nil"/>
              <w:left w:val="nil"/>
              <w:bottom w:val="nil"/>
              <w:right w:val="nil"/>
            </w:tcBorders>
          </w:tcPr>
          <w:p w:rsidR="00EE6C95" w:rsidRPr="00726726" w:rsidRDefault="00EE6C95" w:rsidP="00716C09">
            <w:pPr>
              <w:pStyle w:val="ConsPlusNormal"/>
              <w:jc w:val="both"/>
              <w:rPr>
                <w:rFonts w:ascii="Times New Roman" w:hAnsi="Times New Roman" w:cs="Times New Roman"/>
                <w:sz w:val="25"/>
                <w:szCs w:val="25"/>
              </w:rPr>
            </w:pPr>
            <w:r w:rsidRPr="00726726">
              <w:rPr>
                <w:rFonts w:ascii="Times New Roman" w:hAnsi="Times New Roman" w:cs="Times New Roman"/>
                <w:sz w:val="25"/>
                <w:szCs w:val="25"/>
              </w:rPr>
              <w:t>М.П.</w:t>
            </w:r>
          </w:p>
        </w:tc>
        <w:tc>
          <w:tcPr>
            <w:tcW w:w="2268" w:type="dxa"/>
            <w:tcBorders>
              <w:top w:val="nil"/>
              <w:left w:val="nil"/>
              <w:bottom w:val="nil"/>
              <w:right w:val="nil"/>
            </w:tcBorders>
          </w:tcPr>
          <w:p w:rsidR="00EE6C95" w:rsidRPr="00726726" w:rsidRDefault="00EE6C95" w:rsidP="00716C09">
            <w:pPr>
              <w:pStyle w:val="ConsPlusNormal"/>
              <w:rPr>
                <w:rFonts w:ascii="Times New Roman" w:hAnsi="Times New Roman" w:cs="Times New Roman"/>
                <w:sz w:val="25"/>
                <w:szCs w:val="25"/>
              </w:rPr>
            </w:pPr>
          </w:p>
        </w:tc>
        <w:tc>
          <w:tcPr>
            <w:tcW w:w="3061" w:type="dxa"/>
            <w:tcBorders>
              <w:top w:val="nil"/>
              <w:left w:val="nil"/>
              <w:bottom w:val="nil"/>
              <w:right w:val="nil"/>
            </w:tcBorders>
          </w:tcPr>
          <w:p w:rsidR="00EE6C95" w:rsidRPr="00726726" w:rsidRDefault="00EE6C95" w:rsidP="00716C09">
            <w:pPr>
              <w:pStyle w:val="ConsPlusNormal"/>
              <w:rPr>
                <w:rFonts w:ascii="Times New Roman" w:hAnsi="Times New Roman" w:cs="Times New Roman"/>
                <w:sz w:val="25"/>
                <w:szCs w:val="25"/>
              </w:rPr>
            </w:pPr>
            <w:r w:rsidRPr="00726726">
              <w:rPr>
                <w:rFonts w:ascii="Times New Roman" w:hAnsi="Times New Roman" w:cs="Times New Roman"/>
                <w:sz w:val="25"/>
                <w:szCs w:val="25"/>
              </w:rPr>
              <w:t>"___" __________ 20__ г.</w:t>
            </w:r>
          </w:p>
        </w:tc>
      </w:tr>
      <w:tr w:rsidR="00EE6C95" w:rsidRPr="00726726" w:rsidTr="00716C09">
        <w:tc>
          <w:tcPr>
            <w:tcW w:w="9014" w:type="dxa"/>
            <w:gridSpan w:val="3"/>
            <w:tcBorders>
              <w:top w:val="nil"/>
              <w:left w:val="nil"/>
              <w:bottom w:val="nil"/>
              <w:right w:val="nil"/>
            </w:tcBorders>
          </w:tcPr>
          <w:p w:rsidR="00EE6C95" w:rsidRPr="00726726" w:rsidRDefault="00EE6C95" w:rsidP="00716C09">
            <w:pPr>
              <w:pStyle w:val="ConsPlusNormal"/>
              <w:rPr>
                <w:rFonts w:ascii="Times New Roman" w:hAnsi="Times New Roman" w:cs="Times New Roman"/>
                <w:sz w:val="25"/>
                <w:szCs w:val="25"/>
              </w:rPr>
            </w:pPr>
          </w:p>
        </w:tc>
      </w:tr>
      <w:tr w:rsidR="00EE6C95" w:rsidRPr="00726726" w:rsidTr="00716C09">
        <w:tc>
          <w:tcPr>
            <w:tcW w:w="3685" w:type="dxa"/>
            <w:tcBorders>
              <w:top w:val="nil"/>
              <w:left w:val="nil"/>
              <w:bottom w:val="nil"/>
              <w:right w:val="nil"/>
            </w:tcBorders>
          </w:tcPr>
          <w:p w:rsidR="00EE6C95" w:rsidRPr="00726726" w:rsidRDefault="00EE6C95" w:rsidP="00716C09">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_________________________</w:t>
            </w:r>
          </w:p>
          <w:p w:rsidR="00EE6C95" w:rsidRPr="00726726" w:rsidRDefault="00EE6C95" w:rsidP="00716C09">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(Должностное лицо уполномоченного органа, принявшего заявку)</w:t>
            </w:r>
          </w:p>
        </w:tc>
        <w:tc>
          <w:tcPr>
            <w:tcW w:w="2268" w:type="dxa"/>
            <w:tcBorders>
              <w:top w:val="nil"/>
              <w:left w:val="nil"/>
              <w:bottom w:val="nil"/>
              <w:right w:val="nil"/>
            </w:tcBorders>
          </w:tcPr>
          <w:p w:rsidR="00EE6C95" w:rsidRPr="00726726" w:rsidRDefault="00EE6C95" w:rsidP="00716C09">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______________</w:t>
            </w:r>
          </w:p>
          <w:p w:rsidR="00EE6C95" w:rsidRPr="00726726" w:rsidRDefault="00EE6C95" w:rsidP="00716C09">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(подпись)</w:t>
            </w:r>
          </w:p>
        </w:tc>
        <w:tc>
          <w:tcPr>
            <w:tcW w:w="3061" w:type="dxa"/>
            <w:tcBorders>
              <w:top w:val="nil"/>
              <w:left w:val="nil"/>
              <w:bottom w:val="nil"/>
              <w:right w:val="nil"/>
            </w:tcBorders>
          </w:tcPr>
          <w:p w:rsidR="00EE6C95" w:rsidRPr="00726726" w:rsidRDefault="00EE6C95" w:rsidP="00716C09">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______________________</w:t>
            </w:r>
          </w:p>
          <w:p w:rsidR="00EE6C95" w:rsidRPr="00726726" w:rsidRDefault="00EE6C95" w:rsidP="00716C09">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(расшифровка подписи)</w:t>
            </w:r>
          </w:p>
        </w:tc>
      </w:tr>
      <w:tr w:rsidR="00EE6C95" w:rsidRPr="00726726" w:rsidTr="00716C09">
        <w:tc>
          <w:tcPr>
            <w:tcW w:w="3685" w:type="dxa"/>
            <w:tcBorders>
              <w:top w:val="nil"/>
              <w:left w:val="nil"/>
              <w:bottom w:val="nil"/>
              <w:right w:val="nil"/>
            </w:tcBorders>
          </w:tcPr>
          <w:p w:rsidR="00EE6C95" w:rsidRPr="00726726" w:rsidRDefault="00EE6C95" w:rsidP="00716C09">
            <w:pPr>
              <w:pStyle w:val="ConsPlusNormal"/>
              <w:rPr>
                <w:rFonts w:ascii="Times New Roman" w:hAnsi="Times New Roman" w:cs="Times New Roman"/>
                <w:sz w:val="25"/>
                <w:szCs w:val="25"/>
              </w:rPr>
            </w:pPr>
          </w:p>
        </w:tc>
        <w:tc>
          <w:tcPr>
            <w:tcW w:w="2268" w:type="dxa"/>
            <w:tcBorders>
              <w:top w:val="nil"/>
              <w:left w:val="nil"/>
              <w:bottom w:val="nil"/>
              <w:right w:val="nil"/>
            </w:tcBorders>
          </w:tcPr>
          <w:p w:rsidR="00EE6C95" w:rsidRPr="00726726" w:rsidRDefault="00EE6C95" w:rsidP="00716C09">
            <w:pPr>
              <w:pStyle w:val="ConsPlusNormal"/>
              <w:rPr>
                <w:rFonts w:ascii="Times New Roman" w:hAnsi="Times New Roman" w:cs="Times New Roman"/>
                <w:sz w:val="25"/>
                <w:szCs w:val="25"/>
              </w:rPr>
            </w:pPr>
          </w:p>
        </w:tc>
        <w:tc>
          <w:tcPr>
            <w:tcW w:w="3061" w:type="dxa"/>
            <w:tcBorders>
              <w:top w:val="nil"/>
              <w:left w:val="nil"/>
              <w:bottom w:val="nil"/>
              <w:right w:val="nil"/>
            </w:tcBorders>
          </w:tcPr>
          <w:p w:rsidR="00EE6C95" w:rsidRPr="00726726" w:rsidRDefault="00EE6C95" w:rsidP="00716C09">
            <w:pPr>
              <w:pStyle w:val="ConsPlusNormal"/>
              <w:jc w:val="both"/>
              <w:rPr>
                <w:rFonts w:ascii="Times New Roman" w:hAnsi="Times New Roman" w:cs="Times New Roman"/>
                <w:sz w:val="25"/>
                <w:szCs w:val="25"/>
              </w:rPr>
            </w:pPr>
            <w:r w:rsidRPr="00726726">
              <w:rPr>
                <w:rFonts w:ascii="Times New Roman" w:hAnsi="Times New Roman" w:cs="Times New Roman"/>
                <w:sz w:val="25"/>
                <w:szCs w:val="25"/>
              </w:rPr>
              <w:t>"___" __________ 20__ г.</w:t>
            </w:r>
          </w:p>
        </w:tc>
      </w:tr>
    </w:tbl>
    <w:p w:rsidR="00EE6C95" w:rsidRPr="00726726" w:rsidRDefault="00EE6C95" w:rsidP="00EE6C95">
      <w:pPr>
        <w:pStyle w:val="ConsPlusNormal"/>
        <w:rPr>
          <w:rFonts w:ascii="Times New Roman" w:hAnsi="Times New Roman" w:cs="Times New Roman"/>
          <w:sz w:val="25"/>
          <w:szCs w:val="25"/>
        </w:rPr>
      </w:pPr>
    </w:p>
    <w:p w:rsidR="00EE6C95" w:rsidRPr="00726726" w:rsidRDefault="00EE6C95" w:rsidP="00EE6C95">
      <w:pPr>
        <w:pStyle w:val="ConsPlusNormal"/>
        <w:rPr>
          <w:rFonts w:ascii="Times New Roman" w:hAnsi="Times New Roman" w:cs="Times New Roman"/>
          <w:sz w:val="25"/>
          <w:szCs w:val="25"/>
        </w:rPr>
      </w:pPr>
    </w:p>
    <w:p w:rsidR="00EE6C95" w:rsidRPr="00726726" w:rsidRDefault="00EE6C95" w:rsidP="00EE6C95">
      <w:pPr>
        <w:pStyle w:val="ConsPlusNormal"/>
        <w:rPr>
          <w:rFonts w:ascii="Times New Roman" w:hAnsi="Times New Roman" w:cs="Times New Roman"/>
          <w:sz w:val="25"/>
          <w:szCs w:val="25"/>
        </w:rPr>
      </w:pPr>
    </w:p>
    <w:p w:rsidR="00EE6C95" w:rsidRPr="00726726" w:rsidRDefault="00EE6C95" w:rsidP="00EE6C95">
      <w:pPr>
        <w:pStyle w:val="ConsPlusNormal"/>
      </w:pPr>
    </w:p>
    <w:p w:rsidR="00EE6C95" w:rsidRPr="00726726" w:rsidRDefault="00EE6C95" w:rsidP="00EE6C95">
      <w:pPr>
        <w:pStyle w:val="ConsPlusNormal"/>
      </w:pPr>
    </w:p>
    <w:p w:rsidR="00EE6C95" w:rsidRPr="00726726" w:rsidRDefault="00EE6C95" w:rsidP="00EE6C95">
      <w:pPr>
        <w:pStyle w:val="ConsPlusNormal"/>
        <w:jc w:val="right"/>
        <w:outlineLvl w:val="2"/>
      </w:pPr>
    </w:p>
    <w:p w:rsidR="00EE6C95" w:rsidRPr="00726726" w:rsidRDefault="00EE6C95" w:rsidP="00EE6C95">
      <w:pPr>
        <w:pStyle w:val="ConsPlusNormal"/>
        <w:jc w:val="right"/>
        <w:outlineLvl w:val="2"/>
      </w:pPr>
    </w:p>
    <w:p w:rsidR="00EE6C95" w:rsidRPr="00726726" w:rsidRDefault="00EE6C95" w:rsidP="00EE6C95">
      <w:pPr>
        <w:pStyle w:val="ConsPlusNormal"/>
        <w:jc w:val="right"/>
        <w:outlineLvl w:val="2"/>
      </w:pPr>
    </w:p>
    <w:p w:rsidR="00EE6C95" w:rsidRPr="00726726" w:rsidRDefault="00EE6C95" w:rsidP="00EE6C95">
      <w:pPr>
        <w:pStyle w:val="ConsPlusNormal"/>
        <w:jc w:val="right"/>
        <w:outlineLvl w:val="2"/>
      </w:pPr>
    </w:p>
    <w:p w:rsidR="00EE6C95" w:rsidRPr="00726726" w:rsidRDefault="00EE6C95" w:rsidP="00EE6C95">
      <w:pPr>
        <w:pStyle w:val="ConsPlusNormal"/>
        <w:jc w:val="right"/>
        <w:outlineLvl w:val="2"/>
      </w:pPr>
    </w:p>
    <w:p w:rsidR="00EE6C95" w:rsidRPr="00726726" w:rsidRDefault="00EE6C95" w:rsidP="00EE6C95">
      <w:pPr>
        <w:pStyle w:val="ConsPlusNormal"/>
        <w:jc w:val="right"/>
        <w:outlineLvl w:val="2"/>
      </w:pPr>
    </w:p>
    <w:p w:rsidR="00EE6C95" w:rsidRPr="00726726" w:rsidRDefault="00EE6C95" w:rsidP="00EE6C95">
      <w:pPr>
        <w:pStyle w:val="ConsPlusNormal"/>
        <w:jc w:val="right"/>
        <w:outlineLvl w:val="2"/>
        <w:rPr>
          <w:rFonts w:ascii="Times New Roman" w:hAnsi="Times New Roman" w:cs="Times New Roman"/>
          <w:sz w:val="25"/>
          <w:szCs w:val="25"/>
        </w:rPr>
      </w:pPr>
      <w:r w:rsidRPr="00726726">
        <w:rPr>
          <w:rFonts w:ascii="Times New Roman" w:hAnsi="Times New Roman" w:cs="Times New Roman"/>
          <w:sz w:val="25"/>
          <w:szCs w:val="25"/>
        </w:rPr>
        <w:lastRenderedPageBreak/>
        <w:t>Приложение N 2</w:t>
      </w:r>
    </w:p>
    <w:p w:rsidR="00EE6C95" w:rsidRPr="00726726" w:rsidRDefault="00EE6C95" w:rsidP="00EE6C95">
      <w:pPr>
        <w:pStyle w:val="ConsPlusNormal"/>
        <w:jc w:val="right"/>
        <w:rPr>
          <w:rFonts w:ascii="Times New Roman" w:hAnsi="Times New Roman" w:cs="Times New Roman"/>
          <w:sz w:val="25"/>
          <w:szCs w:val="25"/>
        </w:rPr>
      </w:pPr>
      <w:r w:rsidRPr="00726726">
        <w:rPr>
          <w:rFonts w:ascii="Times New Roman" w:hAnsi="Times New Roman" w:cs="Times New Roman"/>
          <w:sz w:val="25"/>
          <w:szCs w:val="25"/>
        </w:rPr>
        <w:t>к Заявке</w:t>
      </w:r>
    </w:p>
    <w:p w:rsidR="00EE6C95" w:rsidRPr="00726726" w:rsidRDefault="00EE6C95" w:rsidP="00EE6C95">
      <w:pPr>
        <w:pStyle w:val="ConsPlusNonformat"/>
        <w:jc w:val="right"/>
        <w:rPr>
          <w:rFonts w:ascii="Times New Roman" w:hAnsi="Times New Roman" w:cs="Times New Roman"/>
          <w:sz w:val="25"/>
          <w:szCs w:val="25"/>
        </w:rPr>
      </w:pPr>
      <w:r w:rsidRPr="00726726">
        <w:rPr>
          <w:rFonts w:ascii="Times New Roman" w:hAnsi="Times New Roman" w:cs="Times New Roman"/>
          <w:sz w:val="25"/>
          <w:szCs w:val="25"/>
        </w:rPr>
        <w:t>на участие в конкурсном отборе проектов</w:t>
      </w:r>
    </w:p>
    <w:p w:rsidR="00EE6C95" w:rsidRPr="00726726" w:rsidRDefault="00EE6C95" w:rsidP="00EE6C95">
      <w:pPr>
        <w:pStyle w:val="ConsPlusNonformat"/>
        <w:jc w:val="right"/>
        <w:rPr>
          <w:rFonts w:ascii="Times New Roman" w:hAnsi="Times New Roman" w:cs="Times New Roman"/>
          <w:sz w:val="25"/>
          <w:szCs w:val="25"/>
        </w:rPr>
      </w:pPr>
      <w:r w:rsidRPr="00726726">
        <w:rPr>
          <w:rFonts w:ascii="Times New Roman" w:hAnsi="Times New Roman" w:cs="Times New Roman"/>
          <w:sz w:val="25"/>
          <w:szCs w:val="25"/>
        </w:rPr>
        <w:t>социально ориентированных некоммерческих организаций</w:t>
      </w:r>
    </w:p>
    <w:p w:rsidR="00EE6C95" w:rsidRPr="00726726" w:rsidRDefault="00EE6C95" w:rsidP="00EE6C95">
      <w:pPr>
        <w:pStyle w:val="ConsPlusNonformat"/>
        <w:jc w:val="right"/>
        <w:rPr>
          <w:rFonts w:ascii="Times New Roman" w:hAnsi="Times New Roman" w:cs="Times New Roman"/>
          <w:sz w:val="24"/>
          <w:szCs w:val="24"/>
        </w:rPr>
      </w:pPr>
      <w:r w:rsidRPr="00726726">
        <w:rPr>
          <w:rFonts w:ascii="Times New Roman" w:hAnsi="Times New Roman" w:cs="Times New Roman"/>
          <w:sz w:val="25"/>
          <w:szCs w:val="25"/>
        </w:rPr>
        <w:t>для предоставления субсидии из бюджета МО МР «Койгородский»</w:t>
      </w:r>
    </w:p>
    <w:p w:rsidR="00EE6C95" w:rsidRPr="00726726" w:rsidRDefault="00EE6C95" w:rsidP="00EE6C95">
      <w:pPr>
        <w:pStyle w:val="ConsPlusNormal"/>
        <w:jc w:val="right"/>
      </w:pPr>
    </w:p>
    <w:p w:rsidR="00EE6C95" w:rsidRPr="00726726" w:rsidRDefault="00EE6C95" w:rsidP="00EE6C95">
      <w:pPr>
        <w:pStyle w:val="ConsPlusNormal"/>
      </w:pPr>
    </w:p>
    <w:p w:rsidR="00EE6C95" w:rsidRPr="00726726" w:rsidRDefault="00EE6C95" w:rsidP="00EE6C95">
      <w:pPr>
        <w:pStyle w:val="ConsPlusNonformat"/>
        <w:jc w:val="center"/>
        <w:rPr>
          <w:rFonts w:ascii="Times New Roman" w:hAnsi="Times New Roman" w:cs="Times New Roman"/>
          <w:sz w:val="25"/>
          <w:szCs w:val="25"/>
        </w:rPr>
      </w:pPr>
      <w:bookmarkStart w:id="11" w:name="P611"/>
      <w:bookmarkEnd w:id="11"/>
      <w:r w:rsidRPr="00726726">
        <w:rPr>
          <w:rFonts w:ascii="Times New Roman" w:hAnsi="Times New Roman" w:cs="Times New Roman"/>
          <w:sz w:val="25"/>
          <w:szCs w:val="25"/>
        </w:rPr>
        <w:t>СОГЛАСИЕ</w:t>
      </w:r>
    </w:p>
    <w:p w:rsidR="00EE6C95" w:rsidRPr="00726726" w:rsidRDefault="00EE6C95" w:rsidP="00EE6C95">
      <w:pPr>
        <w:pStyle w:val="ConsPlusNonformat"/>
        <w:jc w:val="center"/>
        <w:rPr>
          <w:rFonts w:ascii="Times New Roman" w:hAnsi="Times New Roman" w:cs="Times New Roman"/>
          <w:sz w:val="25"/>
          <w:szCs w:val="25"/>
        </w:rPr>
      </w:pPr>
      <w:r w:rsidRPr="00726726">
        <w:rPr>
          <w:rFonts w:ascii="Times New Roman" w:hAnsi="Times New Roman" w:cs="Times New Roman"/>
          <w:sz w:val="25"/>
          <w:szCs w:val="25"/>
        </w:rPr>
        <w:t>на размещение в информационно-телекоммуникационной сети</w:t>
      </w:r>
    </w:p>
    <w:p w:rsidR="00EE6C95" w:rsidRPr="00726726" w:rsidRDefault="00EE6C95" w:rsidP="00EE6C95">
      <w:pPr>
        <w:pStyle w:val="ConsPlusNonformat"/>
        <w:jc w:val="center"/>
        <w:rPr>
          <w:rFonts w:ascii="Times New Roman" w:hAnsi="Times New Roman" w:cs="Times New Roman"/>
          <w:sz w:val="25"/>
          <w:szCs w:val="25"/>
        </w:rPr>
      </w:pPr>
      <w:r w:rsidRPr="00726726">
        <w:rPr>
          <w:rFonts w:ascii="Times New Roman" w:hAnsi="Times New Roman" w:cs="Times New Roman"/>
          <w:sz w:val="25"/>
          <w:szCs w:val="25"/>
        </w:rPr>
        <w:t>«Интернет» информации об участнике конкурсного отбора,</w:t>
      </w:r>
    </w:p>
    <w:p w:rsidR="00EE6C95" w:rsidRPr="00726726" w:rsidRDefault="00EE6C95" w:rsidP="00EE6C95">
      <w:pPr>
        <w:pStyle w:val="ConsPlusNonformat"/>
        <w:jc w:val="center"/>
        <w:rPr>
          <w:rFonts w:ascii="Times New Roman" w:hAnsi="Times New Roman" w:cs="Times New Roman"/>
          <w:sz w:val="25"/>
          <w:szCs w:val="25"/>
        </w:rPr>
      </w:pPr>
      <w:r w:rsidRPr="00726726">
        <w:rPr>
          <w:rFonts w:ascii="Times New Roman" w:hAnsi="Times New Roman" w:cs="Times New Roman"/>
          <w:sz w:val="25"/>
          <w:szCs w:val="25"/>
        </w:rPr>
        <w:t>о подаваемом участником конкурсного отбора заявке, иной</w:t>
      </w:r>
    </w:p>
    <w:p w:rsidR="00EE6C95" w:rsidRPr="00726726" w:rsidRDefault="00EE6C95" w:rsidP="00EE6C95">
      <w:pPr>
        <w:pStyle w:val="ConsPlusNonformat"/>
        <w:jc w:val="center"/>
        <w:rPr>
          <w:rFonts w:ascii="Times New Roman" w:hAnsi="Times New Roman" w:cs="Times New Roman"/>
          <w:sz w:val="25"/>
          <w:szCs w:val="25"/>
        </w:rPr>
      </w:pPr>
      <w:r w:rsidRPr="00726726">
        <w:rPr>
          <w:rFonts w:ascii="Times New Roman" w:hAnsi="Times New Roman" w:cs="Times New Roman"/>
          <w:sz w:val="25"/>
          <w:szCs w:val="25"/>
        </w:rPr>
        <w:t>информации об участнике конкурсного отбора, связанной</w:t>
      </w:r>
    </w:p>
    <w:p w:rsidR="00EE6C95" w:rsidRPr="00726726" w:rsidRDefault="00EE6C95" w:rsidP="00EE6C95">
      <w:pPr>
        <w:pStyle w:val="ConsPlusNonformat"/>
        <w:jc w:val="center"/>
        <w:rPr>
          <w:rFonts w:ascii="Times New Roman" w:hAnsi="Times New Roman" w:cs="Times New Roman"/>
          <w:sz w:val="25"/>
          <w:szCs w:val="25"/>
        </w:rPr>
      </w:pPr>
      <w:r w:rsidRPr="00726726">
        <w:rPr>
          <w:rFonts w:ascii="Times New Roman" w:hAnsi="Times New Roman" w:cs="Times New Roman"/>
          <w:sz w:val="25"/>
          <w:szCs w:val="25"/>
        </w:rPr>
        <w:t>с соответствующим конкурсным отбором</w:t>
      </w:r>
    </w:p>
    <w:p w:rsidR="00EE6C95" w:rsidRPr="00726726" w:rsidRDefault="00EE6C95" w:rsidP="00EE6C95">
      <w:pPr>
        <w:pStyle w:val="ConsPlusNonformat"/>
        <w:jc w:val="both"/>
        <w:rPr>
          <w:rFonts w:ascii="Times New Roman" w:hAnsi="Times New Roman" w:cs="Times New Roman"/>
          <w:sz w:val="25"/>
          <w:szCs w:val="25"/>
        </w:rPr>
      </w:pPr>
    </w:p>
    <w:p w:rsidR="00EE6C95" w:rsidRPr="00726726" w:rsidRDefault="00EE6C95" w:rsidP="00EE6C95">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 xml:space="preserve">    Я, ____________________________________________________________________</w:t>
      </w:r>
    </w:p>
    <w:p w:rsidR="00EE6C95" w:rsidRPr="00726726" w:rsidRDefault="00EE6C95" w:rsidP="00EE6C95">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 xml:space="preserve">    Настоящим        даю        согласие        на       размещение       в</w:t>
      </w:r>
    </w:p>
    <w:p w:rsidR="00EE6C95" w:rsidRPr="00726726" w:rsidRDefault="00EE6C95" w:rsidP="00EE6C95">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информационно-телекоммуникационной    сети    "Интернет"    информации   об</w:t>
      </w:r>
    </w:p>
    <w:p w:rsidR="00EE6C95" w:rsidRPr="00726726" w:rsidRDefault="00EE6C95" w:rsidP="00EE6C95">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________________________________</w:t>
      </w:r>
    </w:p>
    <w:p w:rsidR="00EE6C95" w:rsidRPr="00726726" w:rsidRDefault="00EE6C95" w:rsidP="00EE6C95">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(наименование юридического лица)</w:t>
      </w:r>
    </w:p>
    <w:p w:rsidR="00EE6C95" w:rsidRPr="00726726" w:rsidRDefault="00EE6C95" w:rsidP="00EE6C95">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___________________________________________________________________________</w:t>
      </w:r>
    </w:p>
    <w:p w:rsidR="00EE6C95" w:rsidRPr="00726726" w:rsidRDefault="00EE6C95" w:rsidP="00EE6C95">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 xml:space="preserve">                  (Ф.И.О. руководителя организации, ИНН)</w:t>
      </w:r>
    </w:p>
    <w:p w:rsidR="00EE6C95" w:rsidRPr="00726726" w:rsidRDefault="00EE6C95" w:rsidP="00EE6C95">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как      участнике      конкурсного      отбора      на      предоставление</w:t>
      </w:r>
    </w:p>
    <w:p w:rsidR="00EE6C95" w:rsidRPr="00726726" w:rsidRDefault="00EE6C95" w:rsidP="00EE6C95">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государственной/муниципальной     поддержки    социально    ориентированным</w:t>
      </w:r>
    </w:p>
    <w:p w:rsidR="00EE6C95" w:rsidRPr="00726726" w:rsidRDefault="00EE6C95" w:rsidP="00EE6C95">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некоммерческим организациям в форме субсидии</w:t>
      </w:r>
    </w:p>
    <w:p w:rsidR="00EE6C95" w:rsidRPr="00726726" w:rsidRDefault="00EE6C95" w:rsidP="00EE6C95">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__________________________________________________________________________,</w:t>
      </w:r>
    </w:p>
    <w:p w:rsidR="00EE6C95" w:rsidRPr="00726726" w:rsidRDefault="00EE6C95" w:rsidP="00EE6C95">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о   подаваемой  заявке  и  иной  информации,  связанной  с  предоставлением</w:t>
      </w:r>
    </w:p>
    <w:p w:rsidR="00EE6C95" w:rsidRPr="00726726" w:rsidRDefault="00EE6C95" w:rsidP="00EE6C95">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государственной/муниципальной   поддержки   и   соответствующим конкурсным</w:t>
      </w:r>
    </w:p>
    <w:p w:rsidR="00EE6C95" w:rsidRPr="00726726" w:rsidRDefault="00EE6C95" w:rsidP="00EE6C95">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отбором.</w:t>
      </w:r>
    </w:p>
    <w:p w:rsidR="00EE6C95" w:rsidRPr="00726726" w:rsidRDefault="00EE6C95" w:rsidP="00EE6C95">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 xml:space="preserve">    Настоящее согласие действует со дня его подписания.</w:t>
      </w:r>
    </w:p>
    <w:p w:rsidR="00EE6C95" w:rsidRPr="00726726" w:rsidRDefault="00EE6C95" w:rsidP="00EE6C95">
      <w:pPr>
        <w:pStyle w:val="ConsPlusNonformat"/>
        <w:jc w:val="both"/>
        <w:rPr>
          <w:rFonts w:ascii="Times New Roman" w:hAnsi="Times New Roman" w:cs="Times New Roman"/>
          <w:sz w:val="25"/>
          <w:szCs w:val="25"/>
        </w:rPr>
      </w:pPr>
    </w:p>
    <w:p w:rsidR="00EE6C95" w:rsidRPr="00726726" w:rsidRDefault="00EE6C95" w:rsidP="00EE6C95">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Руководитель:                       ___________ _______________________</w:t>
      </w:r>
    </w:p>
    <w:p w:rsidR="00EE6C95" w:rsidRPr="00726726" w:rsidRDefault="00EE6C95" w:rsidP="00EE6C95">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 xml:space="preserve">                                         (подпись)   (расшифровка подписи)</w:t>
      </w:r>
    </w:p>
    <w:p w:rsidR="00EE6C95" w:rsidRPr="00726726" w:rsidRDefault="00EE6C95" w:rsidP="00EE6C95">
      <w:pPr>
        <w:pStyle w:val="ConsPlusNonformat"/>
        <w:jc w:val="both"/>
        <w:rPr>
          <w:rFonts w:ascii="Times New Roman" w:hAnsi="Times New Roman" w:cs="Times New Roman"/>
          <w:sz w:val="25"/>
          <w:szCs w:val="25"/>
        </w:rPr>
      </w:pPr>
    </w:p>
    <w:p w:rsidR="00EE6C95" w:rsidRPr="00726726" w:rsidRDefault="00EE6C95" w:rsidP="00EE6C95">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 xml:space="preserve">    МП</w:t>
      </w:r>
    </w:p>
    <w:p w:rsidR="00EE6C95" w:rsidRPr="00726726" w:rsidRDefault="00EE6C95" w:rsidP="00EE6C95">
      <w:pPr>
        <w:pStyle w:val="ConsPlusNonformat"/>
        <w:jc w:val="both"/>
        <w:rPr>
          <w:rFonts w:ascii="Times New Roman" w:hAnsi="Times New Roman" w:cs="Times New Roman"/>
          <w:sz w:val="25"/>
          <w:szCs w:val="25"/>
        </w:rPr>
      </w:pPr>
    </w:p>
    <w:p w:rsidR="00EE6C95" w:rsidRPr="00726726" w:rsidRDefault="00EE6C95" w:rsidP="00EE6C95">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 xml:space="preserve">    "___" ____________ 20__ г.</w:t>
      </w:r>
    </w:p>
    <w:p w:rsidR="00EE6C95" w:rsidRPr="00726726" w:rsidRDefault="00EE6C95" w:rsidP="00EE6C95">
      <w:pPr>
        <w:pStyle w:val="ConsPlusNormal"/>
        <w:rPr>
          <w:rFonts w:ascii="Times New Roman" w:hAnsi="Times New Roman" w:cs="Times New Roman"/>
          <w:sz w:val="25"/>
          <w:szCs w:val="25"/>
        </w:rPr>
      </w:pPr>
    </w:p>
    <w:p w:rsidR="00EE6C95" w:rsidRPr="00726726" w:rsidRDefault="00EE6C95" w:rsidP="00EE6C95">
      <w:pPr>
        <w:pStyle w:val="ConsPlusNormal"/>
      </w:pPr>
    </w:p>
    <w:p w:rsidR="00EE6C95" w:rsidRPr="00726726" w:rsidRDefault="00EE6C95" w:rsidP="00EE6C95">
      <w:pPr>
        <w:pStyle w:val="ConsPlusNormal"/>
      </w:pPr>
    </w:p>
    <w:p w:rsidR="00EE6C95" w:rsidRPr="00726726" w:rsidRDefault="00EE6C95" w:rsidP="00EE6C95">
      <w:pPr>
        <w:pStyle w:val="ConsPlusNormal"/>
      </w:pPr>
    </w:p>
    <w:p w:rsidR="00EE6C95" w:rsidRPr="00726726" w:rsidRDefault="00EE6C95" w:rsidP="00EE6C95">
      <w:pPr>
        <w:pStyle w:val="ConsPlusNormal"/>
      </w:pPr>
    </w:p>
    <w:p w:rsidR="00EE6C95" w:rsidRPr="00726726" w:rsidRDefault="00EE6C95" w:rsidP="00EE6C95">
      <w:pPr>
        <w:pStyle w:val="ConsPlusNormal"/>
        <w:jc w:val="right"/>
        <w:outlineLvl w:val="2"/>
      </w:pPr>
    </w:p>
    <w:p w:rsidR="00EE6C95" w:rsidRPr="00726726" w:rsidRDefault="00EE6C95" w:rsidP="00EE6C95">
      <w:pPr>
        <w:pStyle w:val="ConsPlusNormal"/>
        <w:jc w:val="right"/>
        <w:outlineLvl w:val="2"/>
      </w:pPr>
    </w:p>
    <w:p w:rsidR="00EE6C95" w:rsidRPr="00726726" w:rsidRDefault="00EE6C95" w:rsidP="00EE6C95">
      <w:pPr>
        <w:pStyle w:val="ConsPlusNormal"/>
        <w:jc w:val="right"/>
        <w:outlineLvl w:val="2"/>
      </w:pPr>
    </w:p>
    <w:p w:rsidR="00EE6C95" w:rsidRPr="00726726" w:rsidRDefault="00EE6C95" w:rsidP="00EE6C95">
      <w:pPr>
        <w:pStyle w:val="ConsPlusNormal"/>
        <w:jc w:val="right"/>
        <w:outlineLvl w:val="2"/>
      </w:pPr>
    </w:p>
    <w:p w:rsidR="00EE6C95" w:rsidRPr="00726726" w:rsidRDefault="00EE6C95" w:rsidP="00EE6C95">
      <w:pPr>
        <w:pStyle w:val="ConsPlusNormal"/>
        <w:jc w:val="right"/>
        <w:outlineLvl w:val="2"/>
      </w:pPr>
    </w:p>
    <w:p w:rsidR="00EE6C95" w:rsidRPr="00726726" w:rsidRDefault="00EE6C95" w:rsidP="00EE6C95">
      <w:pPr>
        <w:pStyle w:val="ConsPlusNormal"/>
        <w:jc w:val="right"/>
        <w:outlineLvl w:val="2"/>
      </w:pPr>
    </w:p>
    <w:p w:rsidR="00EE6C95" w:rsidRPr="00726726" w:rsidRDefault="00EE6C95" w:rsidP="00EE6C95">
      <w:pPr>
        <w:pStyle w:val="ConsPlusNormal"/>
        <w:jc w:val="right"/>
        <w:outlineLvl w:val="2"/>
      </w:pPr>
    </w:p>
    <w:p w:rsidR="00EE6C95" w:rsidRPr="00726726" w:rsidRDefault="00EE6C95" w:rsidP="00EE6C95">
      <w:pPr>
        <w:pStyle w:val="ConsPlusNormal"/>
        <w:jc w:val="right"/>
        <w:outlineLvl w:val="2"/>
      </w:pPr>
    </w:p>
    <w:p w:rsidR="00EE6C95" w:rsidRPr="00726726" w:rsidRDefault="00EE6C95" w:rsidP="00EE6C95">
      <w:pPr>
        <w:pStyle w:val="ConsPlusNormal"/>
        <w:jc w:val="right"/>
        <w:outlineLvl w:val="2"/>
      </w:pPr>
    </w:p>
    <w:p w:rsidR="00EE6C95" w:rsidRPr="00726726" w:rsidRDefault="00EE6C95" w:rsidP="00EE6C95">
      <w:pPr>
        <w:pStyle w:val="ConsPlusNormal"/>
        <w:jc w:val="right"/>
        <w:outlineLvl w:val="2"/>
      </w:pPr>
    </w:p>
    <w:p w:rsidR="00EE6C95" w:rsidRPr="00726726" w:rsidRDefault="00EE6C95" w:rsidP="00EE6C95">
      <w:pPr>
        <w:pStyle w:val="ConsPlusNormal"/>
        <w:jc w:val="right"/>
        <w:outlineLvl w:val="0"/>
        <w:rPr>
          <w:rFonts w:ascii="Times New Roman" w:hAnsi="Times New Roman" w:cs="Times New Roman"/>
          <w:sz w:val="24"/>
          <w:szCs w:val="24"/>
        </w:rPr>
      </w:pPr>
      <w:r w:rsidRPr="00726726">
        <w:rPr>
          <w:rFonts w:ascii="Times New Roman" w:hAnsi="Times New Roman" w:cs="Times New Roman"/>
          <w:sz w:val="24"/>
          <w:szCs w:val="24"/>
        </w:rPr>
        <w:t>Приложение 2</w:t>
      </w:r>
    </w:p>
    <w:p w:rsidR="00EE6C95" w:rsidRPr="00726726" w:rsidRDefault="00EE6C95" w:rsidP="00EE6C95">
      <w:pPr>
        <w:pStyle w:val="ConsPlusNormal"/>
        <w:jc w:val="right"/>
        <w:outlineLvl w:val="0"/>
        <w:rPr>
          <w:rFonts w:ascii="Times New Roman" w:hAnsi="Times New Roman" w:cs="Times New Roman"/>
          <w:sz w:val="24"/>
          <w:szCs w:val="24"/>
        </w:rPr>
      </w:pPr>
      <w:r w:rsidRPr="00726726">
        <w:rPr>
          <w:rFonts w:ascii="Times New Roman" w:hAnsi="Times New Roman" w:cs="Times New Roman"/>
          <w:sz w:val="24"/>
          <w:szCs w:val="24"/>
        </w:rPr>
        <w:t>К Порядку</w:t>
      </w:r>
    </w:p>
    <w:p w:rsidR="00EE6C95" w:rsidRPr="00726726" w:rsidRDefault="00EE6C95" w:rsidP="00EE6C95">
      <w:pPr>
        <w:widowControl w:val="0"/>
        <w:autoSpaceDE w:val="0"/>
        <w:autoSpaceDN w:val="0"/>
        <w:adjustRightInd w:val="0"/>
        <w:spacing w:after="0" w:line="240" w:lineRule="auto"/>
        <w:jc w:val="right"/>
        <w:rPr>
          <w:rFonts w:ascii="Times New Roman" w:hAnsi="Times New Roman"/>
          <w:sz w:val="24"/>
          <w:szCs w:val="24"/>
        </w:rPr>
      </w:pPr>
      <w:r w:rsidRPr="00726726">
        <w:rPr>
          <w:rFonts w:ascii="Times New Roman" w:hAnsi="Times New Roman" w:cs="Times New Roman"/>
          <w:sz w:val="26"/>
          <w:szCs w:val="26"/>
        </w:rPr>
        <w:t>предоставления субсидий из бюджета муниципального образования муниципального района «Койгородский» социально ориентированным некоммерческим организациям</w:t>
      </w:r>
    </w:p>
    <w:p w:rsidR="00EE6C95" w:rsidRPr="00726726" w:rsidRDefault="00EE6C95" w:rsidP="00EE6C95">
      <w:pPr>
        <w:widowControl w:val="0"/>
        <w:autoSpaceDE w:val="0"/>
        <w:autoSpaceDN w:val="0"/>
        <w:adjustRightInd w:val="0"/>
        <w:spacing w:after="0" w:line="240" w:lineRule="auto"/>
        <w:jc w:val="right"/>
        <w:rPr>
          <w:rFonts w:ascii="Times New Roman" w:hAnsi="Times New Roman"/>
          <w:sz w:val="24"/>
          <w:szCs w:val="24"/>
        </w:rPr>
      </w:pPr>
    </w:p>
    <w:p w:rsidR="00EE6C95" w:rsidRPr="00726726" w:rsidRDefault="00EE6C95" w:rsidP="00EE6C95">
      <w:pPr>
        <w:pStyle w:val="ConsPlusNormal"/>
        <w:jc w:val="right"/>
        <w:rPr>
          <w:rFonts w:ascii="Times New Roman" w:hAnsi="Times New Roman" w:cs="Times New Roman"/>
          <w:sz w:val="24"/>
          <w:szCs w:val="24"/>
        </w:rPr>
      </w:pPr>
    </w:p>
    <w:p w:rsidR="00EE6C95" w:rsidRPr="00726726" w:rsidRDefault="00EE6C95" w:rsidP="00EE6C95">
      <w:pPr>
        <w:pStyle w:val="ConsPlusNormal"/>
        <w:jc w:val="right"/>
        <w:rPr>
          <w:rFonts w:ascii="Times New Roman" w:hAnsi="Times New Roman" w:cs="Times New Roman"/>
          <w:sz w:val="24"/>
          <w:szCs w:val="24"/>
        </w:rPr>
      </w:pPr>
    </w:p>
    <w:p w:rsidR="00EE6C95" w:rsidRPr="00726726" w:rsidRDefault="00EE6C95" w:rsidP="00EE6C95">
      <w:pPr>
        <w:pStyle w:val="ConsPlusNormal"/>
        <w:jc w:val="center"/>
        <w:rPr>
          <w:rFonts w:ascii="Times New Roman" w:hAnsi="Times New Roman" w:cs="Times New Roman"/>
          <w:sz w:val="24"/>
          <w:szCs w:val="24"/>
        </w:rPr>
      </w:pPr>
      <w:r w:rsidRPr="00726726">
        <w:rPr>
          <w:rFonts w:ascii="Times New Roman" w:hAnsi="Times New Roman" w:cs="Times New Roman"/>
          <w:sz w:val="24"/>
          <w:szCs w:val="24"/>
        </w:rPr>
        <w:t>СТРУКТУРА</w:t>
      </w:r>
    </w:p>
    <w:p w:rsidR="00EE6C95" w:rsidRPr="00726726" w:rsidRDefault="00EE6C95" w:rsidP="00EE6C95">
      <w:pPr>
        <w:pStyle w:val="ConsPlusNormal"/>
        <w:jc w:val="center"/>
        <w:rPr>
          <w:rFonts w:ascii="Times New Roman" w:hAnsi="Times New Roman" w:cs="Times New Roman"/>
          <w:sz w:val="24"/>
          <w:szCs w:val="24"/>
        </w:rPr>
      </w:pPr>
      <w:r w:rsidRPr="00726726">
        <w:rPr>
          <w:rFonts w:ascii="Times New Roman" w:hAnsi="Times New Roman" w:cs="Times New Roman"/>
          <w:sz w:val="24"/>
          <w:szCs w:val="24"/>
        </w:rPr>
        <w:t>ПРОЕКТА СОЦИАЛЬНО ОРИЕНТИРОВАННОЙ НЕКОММЕРЧЕСКОЙ</w:t>
      </w:r>
    </w:p>
    <w:p w:rsidR="00EE6C95" w:rsidRPr="00726726" w:rsidRDefault="00EE6C95" w:rsidP="00EE6C95">
      <w:pPr>
        <w:pStyle w:val="ConsPlusNormal"/>
        <w:jc w:val="center"/>
        <w:rPr>
          <w:rFonts w:ascii="Times New Roman" w:hAnsi="Times New Roman" w:cs="Times New Roman"/>
          <w:sz w:val="24"/>
          <w:szCs w:val="24"/>
        </w:rPr>
      </w:pPr>
      <w:r w:rsidRPr="00726726">
        <w:rPr>
          <w:rFonts w:ascii="Times New Roman" w:hAnsi="Times New Roman" w:cs="Times New Roman"/>
          <w:sz w:val="24"/>
          <w:szCs w:val="24"/>
        </w:rPr>
        <w:t>ОРГАНИЗАЦИИ ДЛЯ УЧАСТИЯ В КОНКУРСНОМ ОТБОРЕ ПРОЕКТОВ</w:t>
      </w:r>
    </w:p>
    <w:p w:rsidR="00EE6C95" w:rsidRPr="00726726" w:rsidRDefault="00EE6C95" w:rsidP="00EE6C95">
      <w:pPr>
        <w:pStyle w:val="ConsPlusNormal"/>
        <w:jc w:val="center"/>
        <w:rPr>
          <w:rFonts w:ascii="Times New Roman" w:hAnsi="Times New Roman" w:cs="Times New Roman"/>
          <w:sz w:val="24"/>
          <w:szCs w:val="24"/>
        </w:rPr>
      </w:pPr>
      <w:r w:rsidRPr="00726726">
        <w:rPr>
          <w:rFonts w:ascii="Times New Roman" w:hAnsi="Times New Roman" w:cs="Times New Roman"/>
          <w:sz w:val="24"/>
          <w:szCs w:val="24"/>
        </w:rPr>
        <w:t>СОЦИАЛЬНО ОРИЕНТИРОВАННЫХ НЕКОММЕРЧЕСКИХ ОРГАНИЗАЦИЙ</w:t>
      </w:r>
    </w:p>
    <w:p w:rsidR="00EE6C95" w:rsidRPr="00726726" w:rsidRDefault="00EE6C95" w:rsidP="00EE6C95">
      <w:pPr>
        <w:pStyle w:val="ConsPlusNormal"/>
        <w:jc w:val="center"/>
        <w:rPr>
          <w:rFonts w:ascii="Times New Roman" w:hAnsi="Times New Roman" w:cs="Times New Roman"/>
          <w:sz w:val="24"/>
          <w:szCs w:val="24"/>
        </w:rPr>
      </w:pPr>
      <w:r w:rsidRPr="00726726">
        <w:rPr>
          <w:rFonts w:ascii="Times New Roman" w:hAnsi="Times New Roman" w:cs="Times New Roman"/>
          <w:sz w:val="24"/>
          <w:szCs w:val="24"/>
        </w:rPr>
        <w:t>НА ПОЛУЧЕНИЕ СУБСИДИИ ИЗ БЮДЖЕТА МО МР «КОЙГОРОДСКИЙ»</w:t>
      </w:r>
    </w:p>
    <w:p w:rsidR="00EE6C95" w:rsidRPr="00726726" w:rsidRDefault="00EE6C95" w:rsidP="00EE6C95">
      <w:pPr>
        <w:pStyle w:val="ConsPlusNormal"/>
        <w:rPr>
          <w:rFonts w:ascii="Times New Roman" w:hAnsi="Times New Roman" w:cs="Times New Roman"/>
          <w:sz w:val="24"/>
          <w:szCs w:val="24"/>
        </w:rPr>
      </w:pPr>
    </w:p>
    <w:p w:rsidR="00EE6C95" w:rsidRPr="00726726" w:rsidRDefault="00EE6C95" w:rsidP="00EE6C95">
      <w:pPr>
        <w:pStyle w:val="ConsPlusNormal"/>
        <w:ind w:firstLine="540"/>
        <w:jc w:val="both"/>
        <w:rPr>
          <w:rFonts w:ascii="Times New Roman" w:hAnsi="Times New Roman" w:cs="Times New Roman"/>
          <w:sz w:val="24"/>
          <w:szCs w:val="24"/>
        </w:rPr>
      </w:pPr>
      <w:r w:rsidRPr="00726726">
        <w:rPr>
          <w:rFonts w:ascii="Times New Roman" w:hAnsi="Times New Roman" w:cs="Times New Roman"/>
          <w:sz w:val="24"/>
          <w:szCs w:val="24"/>
        </w:rPr>
        <w:t>Структура проекта должна включать следующие разделы:</w:t>
      </w:r>
    </w:p>
    <w:p w:rsidR="00EE6C95" w:rsidRPr="00726726" w:rsidRDefault="00EE6C95" w:rsidP="00EE6C95">
      <w:pPr>
        <w:pStyle w:val="ConsPlusNormal"/>
        <w:rPr>
          <w:rFonts w:ascii="Times New Roman" w:hAnsi="Times New Roman" w:cs="Times New Roman"/>
          <w:sz w:val="24"/>
          <w:szCs w:val="24"/>
        </w:rPr>
      </w:pPr>
    </w:p>
    <w:p w:rsidR="00EE6C95" w:rsidRPr="00726726" w:rsidRDefault="00EE6C95" w:rsidP="00EE6C95">
      <w:pPr>
        <w:pStyle w:val="ConsPlusNormal"/>
        <w:ind w:firstLine="540"/>
        <w:jc w:val="both"/>
        <w:rPr>
          <w:rFonts w:ascii="Times New Roman" w:hAnsi="Times New Roman" w:cs="Times New Roman"/>
          <w:sz w:val="24"/>
          <w:szCs w:val="24"/>
        </w:rPr>
      </w:pPr>
      <w:r w:rsidRPr="00726726">
        <w:rPr>
          <w:rFonts w:ascii="Times New Roman" w:hAnsi="Times New Roman" w:cs="Times New Roman"/>
          <w:sz w:val="24"/>
          <w:szCs w:val="24"/>
        </w:rPr>
        <w:t>Раздел 1. Титульный лист проекта.</w:t>
      </w:r>
    </w:p>
    <w:p w:rsidR="00EE6C95" w:rsidRPr="00726726" w:rsidRDefault="00EE6C95" w:rsidP="00EE6C95">
      <w:pPr>
        <w:pStyle w:val="ConsPlusNormal"/>
        <w:rPr>
          <w:rFonts w:ascii="Times New Roman" w:hAnsi="Times New Roman" w:cs="Times New Roman"/>
          <w:sz w:val="24"/>
          <w:szCs w:val="24"/>
        </w:rPr>
      </w:pPr>
    </w:p>
    <w:p w:rsidR="00EE6C95" w:rsidRPr="00726726" w:rsidRDefault="00EE6C95" w:rsidP="00EE6C95">
      <w:pPr>
        <w:pStyle w:val="ConsPlusNormal"/>
        <w:ind w:firstLine="540"/>
        <w:jc w:val="both"/>
        <w:rPr>
          <w:rFonts w:ascii="Times New Roman" w:hAnsi="Times New Roman" w:cs="Times New Roman"/>
          <w:sz w:val="24"/>
          <w:szCs w:val="24"/>
        </w:rPr>
      </w:pPr>
      <w:r w:rsidRPr="00726726">
        <w:rPr>
          <w:rFonts w:ascii="Times New Roman" w:hAnsi="Times New Roman" w:cs="Times New Roman"/>
          <w:sz w:val="24"/>
          <w:szCs w:val="24"/>
        </w:rPr>
        <w:t>Раздел 2. Текстовая часть проекта</w:t>
      </w:r>
    </w:p>
    <w:p w:rsidR="00EE6C95" w:rsidRPr="00726726" w:rsidRDefault="00EE6C95" w:rsidP="00EE6C95">
      <w:pPr>
        <w:pStyle w:val="ConsPlusNormal"/>
        <w:ind w:firstLine="540"/>
        <w:jc w:val="both"/>
        <w:rPr>
          <w:rFonts w:ascii="Times New Roman" w:hAnsi="Times New Roman" w:cs="Times New Roman"/>
          <w:sz w:val="24"/>
          <w:szCs w:val="24"/>
        </w:rPr>
      </w:pPr>
      <w:r w:rsidRPr="00726726">
        <w:rPr>
          <w:rFonts w:ascii="Times New Roman" w:hAnsi="Times New Roman" w:cs="Times New Roman"/>
          <w:sz w:val="24"/>
          <w:szCs w:val="24"/>
        </w:rPr>
        <w:t>2.1. Текущее состояние реализации проекта.</w:t>
      </w:r>
    </w:p>
    <w:p w:rsidR="00EE6C95" w:rsidRPr="00726726" w:rsidRDefault="00EE6C95" w:rsidP="00EE6C95">
      <w:pPr>
        <w:pStyle w:val="ConsPlusNormal"/>
        <w:ind w:firstLine="540"/>
        <w:jc w:val="both"/>
        <w:rPr>
          <w:rFonts w:ascii="Times New Roman" w:hAnsi="Times New Roman" w:cs="Times New Roman"/>
          <w:sz w:val="24"/>
          <w:szCs w:val="24"/>
        </w:rPr>
      </w:pPr>
      <w:r w:rsidRPr="00726726">
        <w:rPr>
          <w:rFonts w:ascii="Times New Roman" w:hAnsi="Times New Roman" w:cs="Times New Roman"/>
          <w:sz w:val="24"/>
          <w:szCs w:val="24"/>
        </w:rPr>
        <w:t>2.2. Цель (цели) и задачи проекта.</w:t>
      </w:r>
    </w:p>
    <w:p w:rsidR="00EE6C95" w:rsidRPr="00726726" w:rsidRDefault="00EE6C95" w:rsidP="00EE6C95">
      <w:pPr>
        <w:pStyle w:val="ConsPlusNormal"/>
        <w:ind w:firstLine="540"/>
        <w:jc w:val="both"/>
        <w:rPr>
          <w:rFonts w:ascii="Times New Roman" w:hAnsi="Times New Roman" w:cs="Times New Roman"/>
          <w:sz w:val="24"/>
          <w:szCs w:val="24"/>
        </w:rPr>
      </w:pPr>
      <w:r w:rsidRPr="00726726">
        <w:rPr>
          <w:rFonts w:ascii="Times New Roman" w:hAnsi="Times New Roman" w:cs="Times New Roman"/>
          <w:sz w:val="24"/>
          <w:szCs w:val="24"/>
        </w:rPr>
        <w:t>2.3. Основные мероприятия и сроки реализации проекта.</w:t>
      </w:r>
    </w:p>
    <w:p w:rsidR="00EE6C95" w:rsidRPr="00726726" w:rsidRDefault="00EE6C95" w:rsidP="00EE6C95">
      <w:pPr>
        <w:pStyle w:val="ConsPlusNormal"/>
        <w:ind w:firstLine="540"/>
        <w:jc w:val="both"/>
        <w:rPr>
          <w:rFonts w:ascii="Times New Roman" w:hAnsi="Times New Roman" w:cs="Times New Roman"/>
          <w:sz w:val="24"/>
          <w:szCs w:val="24"/>
        </w:rPr>
      </w:pPr>
      <w:r w:rsidRPr="00726726">
        <w:rPr>
          <w:rFonts w:ascii="Times New Roman" w:hAnsi="Times New Roman" w:cs="Times New Roman"/>
          <w:sz w:val="24"/>
          <w:szCs w:val="24"/>
        </w:rPr>
        <w:t>2.4. Ресурсное обеспечение проекта.</w:t>
      </w:r>
    </w:p>
    <w:p w:rsidR="00EE6C95" w:rsidRPr="00726726" w:rsidRDefault="00EE6C95" w:rsidP="00EE6C95">
      <w:pPr>
        <w:pStyle w:val="ConsPlusNormal"/>
        <w:ind w:firstLine="540"/>
        <w:jc w:val="both"/>
        <w:rPr>
          <w:rFonts w:ascii="Times New Roman" w:hAnsi="Times New Roman" w:cs="Times New Roman"/>
          <w:sz w:val="24"/>
          <w:szCs w:val="24"/>
        </w:rPr>
      </w:pPr>
      <w:r w:rsidRPr="00726726">
        <w:rPr>
          <w:rFonts w:ascii="Times New Roman" w:hAnsi="Times New Roman" w:cs="Times New Roman"/>
          <w:sz w:val="24"/>
          <w:szCs w:val="24"/>
        </w:rPr>
        <w:t>2.5. Ожидаемые результаты реализации проекта.</w:t>
      </w:r>
    </w:p>
    <w:p w:rsidR="00EE6C95" w:rsidRPr="00726726" w:rsidRDefault="00EE6C95" w:rsidP="00EE6C95">
      <w:pPr>
        <w:pStyle w:val="ConsPlusNormal"/>
        <w:rPr>
          <w:rFonts w:ascii="Times New Roman" w:hAnsi="Times New Roman" w:cs="Times New Roman"/>
          <w:sz w:val="24"/>
          <w:szCs w:val="24"/>
        </w:rPr>
      </w:pPr>
    </w:p>
    <w:p w:rsidR="00EE6C95" w:rsidRPr="00726726" w:rsidRDefault="00EE6C95" w:rsidP="00EE6C95">
      <w:pPr>
        <w:pStyle w:val="ConsPlusNormal"/>
        <w:ind w:firstLine="540"/>
        <w:jc w:val="both"/>
        <w:rPr>
          <w:rFonts w:ascii="Times New Roman" w:hAnsi="Times New Roman" w:cs="Times New Roman"/>
          <w:sz w:val="24"/>
          <w:szCs w:val="24"/>
        </w:rPr>
      </w:pPr>
      <w:r w:rsidRPr="00726726">
        <w:rPr>
          <w:rFonts w:ascii="Times New Roman" w:hAnsi="Times New Roman" w:cs="Times New Roman"/>
          <w:sz w:val="24"/>
          <w:szCs w:val="24"/>
        </w:rPr>
        <w:t>Раздел 3. Смета планируемых затрат на реализацию проекта.</w:t>
      </w:r>
    </w:p>
    <w:p w:rsidR="00EE6C95" w:rsidRPr="00726726" w:rsidRDefault="00EE6C95" w:rsidP="00EE6C95">
      <w:pPr>
        <w:pStyle w:val="ConsPlusNormal"/>
        <w:rPr>
          <w:rFonts w:ascii="Times New Roman" w:hAnsi="Times New Roman" w:cs="Times New Roman"/>
          <w:sz w:val="24"/>
          <w:szCs w:val="24"/>
        </w:rPr>
      </w:pPr>
    </w:p>
    <w:p w:rsidR="00EE6C95" w:rsidRPr="00726726" w:rsidRDefault="00EE6C95" w:rsidP="00EE6C95">
      <w:pPr>
        <w:pStyle w:val="ConsPlusNormal"/>
        <w:ind w:firstLine="540"/>
        <w:jc w:val="both"/>
        <w:rPr>
          <w:rFonts w:ascii="Times New Roman" w:hAnsi="Times New Roman" w:cs="Times New Roman"/>
          <w:sz w:val="24"/>
          <w:szCs w:val="24"/>
        </w:rPr>
      </w:pPr>
      <w:r w:rsidRPr="00726726">
        <w:rPr>
          <w:rFonts w:ascii="Times New Roman" w:hAnsi="Times New Roman" w:cs="Times New Roman"/>
          <w:sz w:val="24"/>
          <w:szCs w:val="24"/>
        </w:rPr>
        <w:t>Раздел 4. Показатели результативности реализации проекта.</w:t>
      </w:r>
    </w:p>
    <w:p w:rsidR="00EE6C95" w:rsidRPr="00726726" w:rsidRDefault="00EE6C95" w:rsidP="00EE6C95">
      <w:pPr>
        <w:pStyle w:val="ConsPlusNormal"/>
        <w:rPr>
          <w:rFonts w:ascii="Times New Roman" w:hAnsi="Times New Roman" w:cs="Times New Roman"/>
          <w:sz w:val="24"/>
          <w:szCs w:val="24"/>
        </w:rPr>
      </w:pPr>
    </w:p>
    <w:p w:rsidR="00EE6C95" w:rsidRPr="00726726" w:rsidRDefault="00EE6C95" w:rsidP="00EE6C95">
      <w:pPr>
        <w:pStyle w:val="ConsPlusNormal"/>
        <w:ind w:firstLine="540"/>
        <w:jc w:val="both"/>
        <w:rPr>
          <w:rFonts w:ascii="Times New Roman" w:hAnsi="Times New Roman" w:cs="Times New Roman"/>
          <w:sz w:val="24"/>
          <w:szCs w:val="24"/>
        </w:rPr>
      </w:pPr>
      <w:r w:rsidRPr="00726726">
        <w:rPr>
          <w:rFonts w:ascii="Times New Roman" w:hAnsi="Times New Roman" w:cs="Times New Roman"/>
          <w:sz w:val="24"/>
          <w:szCs w:val="24"/>
        </w:rPr>
        <w:t>В проект также может быть включена другая информация, относящаяся к проекту.</w:t>
      </w:r>
    </w:p>
    <w:p w:rsidR="00EE6C95" w:rsidRPr="00726726" w:rsidRDefault="00EE6C95" w:rsidP="00EE6C95">
      <w:pPr>
        <w:pStyle w:val="ConsPlusNormal"/>
        <w:ind w:firstLine="540"/>
        <w:jc w:val="both"/>
        <w:rPr>
          <w:rFonts w:ascii="Times New Roman" w:hAnsi="Times New Roman" w:cs="Times New Roman"/>
          <w:sz w:val="24"/>
          <w:szCs w:val="24"/>
        </w:rPr>
      </w:pPr>
    </w:p>
    <w:p w:rsidR="00EE6C95" w:rsidRPr="00726726" w:rsidRDefault="00EE6C95" w:rsidP="00EE6C95">
      <w:pPr>
        <w:pStyle w:val="ConsPlusNormal"/>
        <w:ind w:firstLine="540"/>
        <w:jc w:val="both"/>
        <w:rPr>
          <w:rFonts w:ascii="Times New Roman" w:hAnsi="Times New Roman" w:cs="Times New Roman"/>
          <w:b/>
          <w:sz w:val="24"/>
          <w:szCs w:val="24"/>
        </w:rPr>
      </w:pPr>
      <w:r w:rsidRPr="00726726">
        <w:rPr>
          <w:rFonts w:ascii="Times New Roman" w:hAnsi="Times New Roman" w:cs="Times New Roman"/>
          <w:b/>
          <w:sz w:val="24"/>
          <w:szCs w:val="24"/>
        </w:rPr>
        <w:t>Рекомендации к разработке проекта:</w:t>
      </w:r>
    </w:p>
    <w:p w:rsidR="00EE6C95" w:rsidRPr="00726726" w:rsidRDefault="00EE6C95" w:rsidP="00EE6C95">
      <w:pPr>
        <w:pStyle w:val="ConsPlusNormal"/>
        <w:ind w:firstLine="540"/>
        <w:jc w:val="both"/>
        <w:rPr>
          <w:rFonts w:ascii="Times New Roman" w:hAnsi="Times New Roman" w:cs="Times New Roman"/>
          <w:sz w:val="24"/>
          <w:szCs w:val="24"/>
        </w:rPr>
      </w:pPr>
    </w:p>
    <w:p w:rsidR="00EE6C95" w:rsidRPr="00726726" w:rsidRDefault="00EE6C95" w:rsidP="00EE6C95">
      <w:pPr>
        <w:pStyle w:val="ConsPlusNormal"/>
        <w:ind w:firstLine="540"/>
        <w:jc w:val="both"/>
        <w:rPr>
          <w:rFonts w:ascii="Times New Roman" w:hAnsi="Times New Roman" w:cs="Times New Roman"/>
          <w:b/>
          <w:sz w:val="24"/>
          <w:szCs w:val="24"/>
        </w:rPr>
      </w:pPr>
      <w:r w:rsidRPr="00726726">
        <w:rPr>
          <w:rFonts w:ascii="Times New Roman" w:hAnsi="Times New Roman" w:cs="Times New Roman"/>
          <w:b/>
          <w:sz w:val="24"/>
          <w:szCs w:val="24"/>
        </w:rPr>
        <w:t>Раздел 1. Титульный лист проекта.</w:t>
      </w:r>
    </w:p>
    <w:p w:rsidR="00EE6C95" w:rsidRPr="00726726" w:rsidRDefault="00EE6C95" w:rsidP="00EE6C95">
      <w:pPr>
        <w:pStyle w:val="ConsPlusNormal"/>
        <w:rPr>
          <w:rFonts w:ascii="Times New Roman" w:hAnsi="Times New Roman" w:cs="Times New Roman"/>
          <w:sz w:val="24"/>
          <w:szCs w:val="24"/>
        </w:rPr>
      </w:pPr>
      <w:r w:rsidRPr="00726726">
        <w:rPr>
          <w:rFonts w:ascii="Times New Roman" w:hAnsi="Times New Roman" w:cs="Times New Roman"/>
          <w:sz w:val="24"/>
          <w:szCs w:val="24"/>
        </w:rPr>
        <w:t>Содержит наименование проекта, сведения об организации-заявителе, дата утверждения проекта.</w:t>
      </w:r>
    </w:p>
    <w:p w:rsidR="00EE6C95" w:rsidRPr="00726726" w:rsidRDefault="00EE6C95" w:rsidP="00EE6C95">
      <w:pPr>
        <w:pStyle w:val="ConsPlusNormal"/>
        <w:rPr>
          <w:rFonts w:ascii="Times New Roman" w:hAnsi="Times New Roman" w:cs="Times New Roman"/>
          <w:sz w:val="24"/>
          <w:szCs w:val="24"/>
        </w:rPr>
      </w:pPr>
    </w:p>
    <w:p w:rsidR="00EE6C95" w:rsidRPr="00726726" w:rsidRDefault="00EE6C95" w:rsidP="00EE6C95">
      <w:pPr>
        <w:pStyle w:val="ConsPlusNormal"/>
        <w:ind w:firstLine="540"/>
        <w:jc w:val="both"/>
        <w:rPr>
          <w:rFonts w:ascii="Times New Roman" w:hAnsi="Times New Roman" w:cs="Times New Roman"/>
          <w:b/>
          <w:sz w:val="24"/>
          <w:szCs w:val="24"/>
        </w:rPr>
      </w:pPr>
      <w:r w:rsidRPr="00726726">
        <w:rPr>
          <w:rFonts w:ascii="Times New Roman" w:hAnsi="Times New Roman" w:cs="Times New Roman"/>
          <w:b/>
          <w:sz w:val="24"/>
          <w:szCs w:val="24"/>
        </w:rPr>
        <w:t>Раздел 2. Текстовая часть проекта</w:t>
      </w:r>
    </w:p>
    <w:p w:rsidR="00EE6C95" w:rsidRPr="00726726" w:rsidRDefault="00EE6C95" w:rsidP="00EE6C95">
      <w:pPr>
        <w:pStyle w:val="ConsPlusNormal"/>
        <w:ind w:firstLine="540"/>
        <w:jc w:val="both"/>
        <w:rPr>
          <w:rFonts w:ascii="Times New Roman" w:hAnsi="Times New Roman" w:cs="Times New Roman"/>
          <w:sz w:val="24"/>
          <w:szCs w:val="24"/>
        </w:rPr>
      </w:pPr>
      <w:r w:rsidRPr="00726726">
        <w:rPr>
          <w:rFonts w:ascii="Times New Roman" w:hAnsi="Times New Roman" w:cs="Times New Roman"/>
          <w:sz w:val="24"/>
          <w:szCs w:val="24"/>
        </w:rPr>
        <w:t xml:space="preserve">2.1. Текущее состояние реализации проекта. </w:t>
      </w:r>
    </w:p>
    <w:p w:rsidR="00EE6C95" w:rsidRPr="00726726" w:rsidRDefault="00EE6C95" w:rsidP="00EE6C95">
      <w:pPr>
        <w:pStyle w:val="ConsPlusNormal"/>
        <w:ind w:firstLine="540"/>
        <w:jc w:val="both"/>
        <w:rPr>
          <w:rFonts w:ascii="Times New Roman" w:hAnsi="Times New Roman" w:cs="Times New Roman"/>
          <w:sz w:val="24"/>
          <w:szCs w:val="24"/>
        </w:rPr>
      </w:pPr>
      <w:r w:rsidRPr="00726726">
        <w:rPr>
          <w:rFonts w:ascii="Times New Roman" w:hAnsi="Times New Roman" w:cs="Times New Roman"/>
          <w:sz w:val="24"/>
          <w:szCs w:val="24"/>
        </w:rPr>
        <w:t>Актуальность проекта. Описание ситуации в МО или населенном пункте, вызвавшей проблему, которая может быть решена с помощью реализации проекта. Можно привести статистические данные.</w:t>
      </w:r>
    </w:p>
    <w:p w:rsidR="00EE6C95" w:rsidRPr="00726726" w:rsidRDefault="00EE6C95" w:rsidP="00EE6C95">
      <w:pPr>
        <w:pStyle w:val="ConsPlusNormal"/>
        <w:ind w:firstLine="540"/>
        <w:jc w:val="both"/>
        <w:rPr>
          <w:rFonts w:ascii="Times New Roman" w:hAnsi="Times New Roman" w:cs="Times New Roman"/>
          <w:sz w:val="24"/>
          <w:szCs w:val="24"/>
        </w:rPr>
      </w:pPr>
    </w:p>
    <w:p w:rsidR="00EE6C95" w:rsidRPr="00726726" w:rsidRDefault="00EE6C95" w:rsidP="00EE6C95">
      <w:pPr>
        <w:pStyle w:val="ConsPlusNormal"/>
        <w:ind w:firstLine="540"/>
        <w:jc w:val="both"/>
        <w:rPr>
          <w:rFonts w:ascii="Times New Roman" w:hAnsi="Times New Roman" w:cs="Times New Roman"/>
          <w:sz w:val="24"/>
          <w:szCs w:val="24"/>
        </w:rPr>
      </w:pPr>
      <w:r w:rsidRPr="00726726">
        <w:rPr>
          <w:rFonts w:ascii="Times New Roman" w:hAnsi="Times New Roman" w:cs="Times New Roman"/>
          <w:sz w:val="24"/>
          <w:szCs w:val="24"/>
        </w:rPr>
        <w:t>2.2. Цель (цели) и задачи проекта.</w:t>
      </w:r>
    </w:p>
    <w:p w:rsidR="00EE6C95" w:rsidRPr="00726726" w:rsidRDefault="00EE6C95" w:rsidP="00EE6C95">
      <w:pPr>
        <w:pStyle w:val="ConsPlusNormal"/>
        <w:ind w:firstLine="540"/>
        <w:jc w:val="both"/>
        <w:rPr>
          <w:rFonts w:ascii="Times New Roman" w:hAnsi="Times New Roman" w:cs="Times New Roman"/>
          <w:sz w:val="24"/>
          <w:szCs w:val="24"/>
        </w:rPr>
      </w:pPr>
      <w:r w:rsidRPr="00726726">
        <w:rPr>
          <w:rFonts w:ascii="Times New Roman" w:hAnsi="Times New Roman" w:cs="Times New Roman"/>
          <w:sz w:val="24"/>
          <w:szCs w:val="24"/>
        </w:rPr>
        <w:t>Цель проекта – основное направление решения проблемы.</w:t>
      </w:r>
    </w:p>
    <w:p w:rsidR="00EE6C95" w:rsidRPr="00726726" w:rsidRDefault="00EE6C95" w:rsidP="00EE6C95">
      <w:pPr>
        <w:widowControl w:val="0"/>
        <w:autoSpaceDE w:val="0"/>
        <w:autoSpaceDN w:val="0"/>
        <w:adjustRightInd w:val="0"/>
        <w:spacing w:after="0"/>
        <w:ind w:firstLine="540"/>
        <w:jc w:val="both"/>
        <w:rPr>
          <w:rFonts w:ascii="Times New Roman" w:hAnsi="Times New Roman"/>
          <w:sz w:val="24"/>
          <w:szCs w:val="24"/>
        </w:rPr>
      </w:pPr>
      <w:r w:rsidRPr="00726726">
        <w:rPr>
          <w:rFonts w:ascii="Times New Roman" w:hAnsi="Times New Roman"/>
          <w:sz w:val="24"/>
          <w:szCs w:val="24"/>
        </w:rPr>
        <w:t>Цель должна отражать конечные результаты реализации проекта и должна обладать следующими свойствами:</w:t>
      </w:r>
    </w:p>
    <w:p w:rsidR="00EE6C95" w:rsidRPr="00726726" w:rsidRDefault="00EE6C95" w:rsidP="00EE6C95">
      <w:pPr>
        <w:widowControl w:val="0"/>
        <w:autoSpaceDE w:val="0"/>
        <w:autoSpaceDN w:val="0"/>
        <w:adjustRightInd w:val="0"/>
        <w:spacing w:after="0"/>
        <w:ind w:firstLine="540"/>
        <w:jc w:val="both"/>
        <w:rPr>
          <w:rFonts w:ascii="Times New Roman" w:hAnsi="Times New Roman"/>
          <w:sz w:val="24"/>
          <w:szCs w:val="24"/>
        </w:rPr>
      </w:pPr>
      <w:r w:rsidRPr="00726726">
        <w:rPr>
          <w:rFonts w:ascii="Times New Roman" w:hAnsi="Times New Roman"/>
          <w:sz w:val="24"/>
          <w:szCs w:val="24"/>
        </w:rPr>
        <w:t>специфичность (цель должна соответствовать сфере реализации проекта);</w:t>
      </w:r>
    </w:p>
    <w:p w:rsidR="00EE6C95" w:rsidRPr="00726726" w:rsidRDefault="00EE6C95" w:rsidP="00EE6C95">
      <w:pPr>
        <w:widowControl w:val="0"/>
        <w:autoSpaceDE w:val="0"/>
        <w:autoSpaceDN w:val="0"/>
        <w:adjustRightInd w:val="0"/>
        <w:spacing w:after="0"/>
        <w:ind w:firstLine="540"/>
        <w:jc w:val="both"/>
        <w:rPr>
          <w:rFonts w:ascii="Times New Roman" w:hAnsi="Times New Roman"/>
          <w:sz w:val="24"/>
          <w:szCs w:val="24"/>
        </w:rPr>
      </w:pPr>
      <w:r w:rsidRPr="00726726">
        <w:rPr>
          <w:rFonts w:ascii="Times New Roman" w:hAnsi="Times New Roman"/>
          <w:sz w:val="24"/>
          <w:szCs w:val="24"/>
        </w:rPr>
        <w:t>конкретность (не допускаются размытые (нечеткие) формулировки, допускающие произвольное или неоднозначное толкование);</w:t>
      </w:r>
    </w:p>
    <w:p w:rsidR="00EE6C95" w:rsidRPr="00726726" w:rsidRDefault="00EE6C95" w:rsidP="00EE6C95">
      <w:pPr>
        <w:widowControl w:val="0"/>
        <w:autoSpaceDE w:val="0"/>
        <w:autoSpaceDN w:val="0"/>
        <w:adjustRightInd w:val="0"/>
        <w:spacing w:after="0"/>
        <w:ind w:firstLine="540"/>
        <w:jc w:val="both"/>
        <w:rPr>
          <w:rFonts w:ascii="Times New Roman" w:hAnsi="Times New Roman"/>
          <w:sz w:val="24"/>
          <w:szCs w:val="24"/>
        </w:rPr>
      </w:pPr>
      <w:r w:rsidRPr="00726726">
        <w:rPr>
          <w:rFonts w:ascii="Times New Roman" w:hAnsi="Times New Roman"/>
          <w:sz w:val="24"/>
          <w:szCs w:val="24"/>
        </w:rPr>
        <w:t>измеримость (достижение цели можно проверить);</w:t>
      </w:r>
    </w:p>
    <w:p w:rsidR="00EE6C95" w:rsidRPr="00726726" w:rsidRDefault="00EE6C95" w:rsidP="00EE6C95">
      <w:pPr>
        <w:widowControl w:val="0"/>
        <w:autoSpaceDE w:val="0"/>
        <w:autoSpaceDN w:val="0"/>
        <w:adjustRightInd w:val="0"/>
        <w:spacing w:after="0"/>
        <w:ind w:firstLine="540"/>
        <w:jc w:val="both"/>
        <w:rPr>
          <w:rFonts w:ascii="Times New Roman" w:hAnsi="Times New Roman"/>
          <w:sz w:val="24"/>
          <w:szCs w:val="24"/>
        </w:rPr>
      </w:pPr>
      <w:r w:rsidRPr="00726726">
        <w:rPr>
          <w:rFonts w:ascii="Times New Roman" w:hAnsi="Times New Roman"/>
          <w:sz w:val="24"/>
          <w:szCs w:val="24"/>
        </w:rPr>
        <w:lastRenderedPageBreak/>
        <w:t>достижимость (цель должна быть достижима за период реализации проекта);</w:t>
      </w:r>
    </w:p>
    <w:p w:rsidR="00EE6C95" w:rsidRPr="00726726" w:rsidRDefault="00EE6C95" w:rsidP="00EE6C95">
      <w:pPr>
        <w:widowControl w:val="0"/>
        <w:autoSpaceDE w:val="0"/>
        <w:autoSpaceDN w:val="0"/>
        <w:adjustRightInd w:val="0"/>
        <w:spacing w:after="0"/>
        <w:ind w:firstLine="540"/>
        <w:jc w:val="both"/>
        <w:rPr>
          <w:rFonts w:ascii="Times New Roman" w:hAnsi="Times New Roman"/>
          <w:sz w:val="24"/>
          <w:szCs w:val="24"/>
        </w:rPr>
      </w:pPr>
      <w:r w:rsidRPr="00726726">
        <w:rPr>
          <w:rFonts w:ascii="Times New Roman" w:hAnsi="Times New Roman"/>
          <w:sz w:val="24"/>
          <w:szCs w:val="24"/>
        </w:rPr>
        <w:t>релевантность (соответствие формулировки цели ожидаемым конечным результатам реализации проекта).</w:t>
      </w:r>
    </w:p>
    <w:p w:rsidR="00EE6C95" w:rsidRPr="00726726" w:rsidRDefault="00EE6C95" w:rsidP="00EE6C95">
      <w:pPr>
        <w:widowControl w:val="0"/>
        <w:autoSpaceDE w:val="0"/>
        <w:autoSpaceDN w:val="0"/>
        <w:adjustRightInd w:val="0"/>
        <w:spacing w:after="0"/>
        <w:ind w:firstLine="540"/>
        <w:jc w:val="both"/>
        <w:rPr>
          <w:rFonts w:ascii="Times New Roman" w:hAnsi="Times New Roman"/>
          <w:sz w:val="24"/>
          <w:szCs w:val="24"/>
        </w:rPr>
      </w:pPr>
      <w:r w:rsidRPr="00726726">
        <w:rPr>
          <w:rFonts w:ascii="Times New Roman" w:hAnsi="Times New Roman"/>
          <w:sz w:val="24"/>
          <w:szCs w:val="24"/>
        </w:rPr>
        <w:t>Задача - результат выполнения мероприятий или осуществления функций, направленных на достижение цели (целей) реализации проекта.</w:t>
      </w:r>
    </w:p>
    <w:p w:rsidR="00EE6C95" w:rsidRPr="00726726" w:rsidRDefault="00EE6C95" w:rsidP="00EE6C95">
      <w:pPr>
        <w:widowControl w:val="0"/>
        <w:autoSpaceDE w:val="0"/>
        <w:autoSpaceDN w:val="0"/>
        <w:adjustRightInd w:val="0"/>
        <w:spacing w:after="0"/>
        <w:ind w:firstLine="540"/>
        <w:jc w:val="both"/>
        <w:rPr>
          <w:rFonts w:ascii="Times New Roman" w:hAnsi="Times New Roman"/>
          <w:sz w:val="24"/>
          <w:szCs w:val="24"/>
        </w:rPr>
      </w:pPr>
      <w:r w:rsidRPr="00726726">
        <w:rPr>
          <w:rFonts w:ascii="Times New Roman" w:hAnsi="Times New Roman"/>
          <w:sz w:val="24"/>
          <w:szCs w:val="24"/>
        </w:rPr>
        <w:t>Сформулированные задачи должны быть необходимы и достаточны для достижения соответствующей цели.</w:t>
      </w:r>
    </w:p>
    <w:p w:rsidR="00EE6C95" w:rsidRPr="00726726" w:rsidRDefault="00EE6C95" w:rsidP="00EE6C95">
      <w:pPr>
        <w:pStyle w:val="ConsPlusNormal"/>
        <w:ind w:firstLine="540"/>
        <w:jc w:val="both"/>
        <w:rPr>
          <w:rFonts w:ascii="Times New Roman" w:hAnsi="Times New Roman" w:cs="Times New Roman"/>
          <w:color w:val="FF0000"/>
          <w:sz w:val="24"/>
          <w:szCs w:val="24"/>
        </w:rPr>
      </w:pPr>
    </w:p>
    <w:p w:rsidR="00EE6C95" w:rsidRPr="00726726" w:rsidRDefault="00EE6C95" w:rsidP="00EE6C95">
      <w:pPr>
        <w:pStyle w:val="ConsPlusNormal"/>
        <w:ind w:firstLine="540"/>
        <w:jc w:val="both"/>
        <w:rPr>
          <w:rFonts w:ascii="Times New Roman" w:hAnsi="Times New Roman" w:cs="Times New Roman"/>
          <w:sz w:val="24"/>
          <w:szCs w:val="24"/>
        </w:rPr>
      </w:pPr>
      <w:r w:rsidRPr="00726726">
        <w:rPr>
          <w:rFonts w:ascii="Times New Roman" w:hAnsi="Times New Roman" w:cs="Times New Roman"/>
          <w:sz w:val="24"/>
          <w:szCs w:val="24"/>
        </w:rPr>
        <w:t>2.3. Основные мероприятия и сроки реализации проекта.</w:t>
      </w:r>
    </w:p>
    <w:p w:rsidR="00EE6C95" w:rsidRPr="00726726" w:rsidRDefault="00EE6C95" w:rsidP="00EE6C95">
      <w:pPr>
        <w:pStyle w:val="ConsPlusNormal"/>
        <w:ind w:firstLine="540"/>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817"/>
        <w:gridCol w:w="3968"/>
        <w:gridCol w:w="2393"/>
        <w:gridCol w:w="2393"/>
      </w:tblGrid>
      <w:tr w:rsidR="00EE6C95" w:rsidRPr="00726726" w:rsidTr="00716C09">
        <w:tc>
          <w:tcPr>
            <w:tcW w:w="817" w:type="dxa"/>
          </w:tcPr>
          <w:p w:rsidR="00EE6C95" w:rsidRPr="00726726" w:rsidRDefault="00EE6C95" w:rsidP="00716C09">
            <w:pPr>
              <w:pStyle w:val="ConsPlusNormal"/>
              <w:jc w:val="center"/>
              <w:rPr>
                <w:rFonts w:ascii="Times New Roman" w:hAnsi="Times New Roman" w:cs="Times New Roman"/>
                <w:sz w:val="24"/>
                <w:szCs w:val="24"/>
              </w:rPr>
            </w:pPr>
            <w:r w:rsidRPr="00726726">
              <w:rPr>
                <w:rFonts w:ascii="Times New Roman" w:hAnsi="Times New Roman" w:cs="Times New Roman"/>
                <w:sz w:val="24"/>
                <w:szCs w:val="24"/>
              </w:rPr>
              <w:t>№ п/п</w:t>
            </w:r>
          </w:p>
        </w:tc>
        <w:tc>
          <w:tcPr>
            <w:tcW w:w="3968" w:type="dxa"/>
          </w:tcPr>
          <w:p w:rsidR="00EE6C95" w:rsidRPr="00726726" w:rsidRDefault="00EE6C95" w:rsidP="00716C09">
            <w:pPr>
              <w:pStyle w:val="ConsPlusNormal"/>
              <w:jc w:val="center"/>
              <w:rPr>
                <w:rFonts w:ascii="Times New Roman" w:hAnsi="Times New Roman" w:cs="Times New Roman"/>
                <w:sz w:val="24"/>
                <w:szCs w:val="24"/>
              </w:rPr>
            </w:pPr>
            <w:r w:rsidRPr="00726726">
              <w:rPr>
                <w:rFonts w:ascii="Times New Roman" w:hAnsi="Times New Roman" w:cs="Times New Roman"/>
                <w:sz w:val="24"/>
                <w:szCs w:val="24"/>
              </w:rPr>
              <w:t>Наименование и содержание мероприятия</w:t>
            </w:r>
          </w:p>
        </w:tc>
        <w:tc>
          <w:tcPr>
            <w:tcW w:w="2393" w:type="dxa"/>
          </w:tcPr>
          <w:p w:rsidR="00EE6C95" w:rsidRPr="00726726" w:rsidRDefault="00EE6C95" w:rsidP="00716C09">
            <w:pPr>
              <w:pStyle w:val="ConsPlusNormal"/>
              <w:jc w:val="center"/>
              <w:rPr>
                <w:rFonts w:ascii="Times New Roman" w:hAnsi="Times New Roman" w:cs="Times New Roman"/>
                <w:sz w:val="24"/>
                <w:szCs w:val="24"/>
              </w:rPr>
            </w:pPr>
            <w:r w:rsidRPr="00726726">
              <w:rPr>
                <w:rFonts w:ascii="Times New Roman" w:hAnsi="Times New Roman" w:cs="Times New Roman"/>
                <w:sz w:val="24"/>
                <w:szCs w:val="24"/>
              </w:rPr>
              <w:t>Место и сроки проведения</w:t>
            </w:r>
          </w:p>
        </w:tc>
        <w:tc>
          <w:tcPr>
            <w:tcW w:w="2393" w:type="dxa"/>
          </w:tcPr>
          <w:p w:rsidR="00EE6C95" w:rsidRPr="00726726" w:rsidRDefault="00EE6C95" w:rsidP="00716C09">
            <w:pPr>
              <w:pStyle w:val="ConsPlusNormal"/>
              <w:jc w:val="center"/>
              <w:rPr>
                <w:rFonts w:ascii="Times New Roman" w:hAnsi="Times New Roman" w:cs="Times New Roman"/>
                <w:sz w:val="24"/>
                <w:szCs w:val="24"/>
              </w:rPr>
            </w:pPr>
            <w:r w:rsidRPr="00726726">
              <w:rPr>
                <w:rFonts w:ascii="Times New Roman" w:hAnsi="Times New Roman" w:cs="Times New Roman"/>
                <w:sz w:val="24"/>
                <w:szCs w:val="24"/>
              </w:rPr>
              <w:t>Целевая аудитория, количество участников (чел.)</w:t>
            </w:r>
          </w:p>
        </w:tc>
      </w:tr>
      <w:tr w:rsidR="00EE6C95" w:rsidRPr="00726726" w:rsidTr="00716C09">
        <w:tc>
          <w:tcPr>
            <w:tcW w:w="817" w:type="dxa"/>
          </w:tcPr>
          <w:p w:rsidR="00EE6C95" w:rsidRPr="00726726" w:rsidRDefault="00EE6C95" w:rsidP="00716C09">
            <w:pPr>
              <w:pStyle w:val="ConsPlusNormal"/>
              <w:jc w:val="both"/>
              <w:rPr>
                <w:rFonts w:ascii="Times New Roman" w:hAnsi="Times New Roman" w:cs="Times New Roman"/>
                <w:sz w:val="24"/>
                <w:szCs w:val="24"/>
              </w:rPr>
            </w:pPr>
          </w:p>
        </w:tc>
        <w:tc>
          <w:tcPr>
            <w:tcW w:w="3968" w:type="dxa"/>
          </w:tcPr>
          <w:p w:rsidR="00EE6C95" w:rsidRPr="00726726" w:rsidRDefault="00EE6C95" w:rsidP="00716C09">
            <w:pPr>
              <w:pStyle w:val="ConsPlusNormal"/>
              <w:jc w:val="both"/>
              <w:rPr>
                <w:rFonts w:ascii="Times New Roman" w:hAnsi="Times New Roman" w:cs="Times New Roman"/>
                <w:sz w:val="24"/>
                <w:szCs w:val="24"/>
              </w:rPr>
            </w:pPr>
          </w:p>
        </w:tc>
        <w:tc>
          <w:tcPr>
            <w:tcW w:w="2393" w:type="dxa"/>
          </w:tcPr>
          <w:p w:rsidR="00EE6C95" w:rsidRPr="00726726" w:rsidRDefault="00EE6C95" w:rsidP="00716C09">
            <w:pPr>
              <w:pStyle w:val="ConsPlusNormal"/>
              <w:jc w:val="both"/>
              <w:rPr>
                <w:rFonts w:ascii="Times New Roman" w:hAnsi="Times New Roman" w:cs="Times New Roman"/>
                <w:sz w:val="24"/>
                <w:szCs w:val="24"/>
              </w:rPr>
            </w:pPr>
          </w:p>
        </w:tc>
        <w:tc>
          <w:tcPr>
            <w:tcW w:w="2393" w:type="dxa"/>
          </w:tcPr>
          <w:p w:rsidR="00EE6C95" w:rsidRPr="00726726" w:rsidRDefault="00EE6C95" w:rsidP="00716C09">
            <w:pPr>
              <w:pStyle w:val="ConsPlusNormal"/>
              <w:jc w:val="both"/>
              <w:rPr>
                <w:rFonts w:ascii="Times New Roman" w:hAnsi="Times New Roman" w:cs="Times New Roman"/>
                <w:sz w:val="24"/>
                <w:szCs w:val="24"/>
              </w:rPr>
            </w:pPr>
          </w:p>
        </w:tc>
      </w:tr>
    </w:tbl>
    <w:p w:rsidR="00EE6C95" w:rsidRPr="00726726" w:rsidRDefault="00EE6C95" w:rsidP="00EE6C95">
      <w:pPr>
        <w:pStyle w:val="ConsPlusNormal"/>
        <w:ind w:firstLine="540"/>
        <w:jc w:val="both"/>
        <w:rPr>
          <w:rFonts w:ascii="Times New Roman" w:hAnsi="Times New Roman" w:cs="Times New Roman"/>
          <w:sz w:val="24"/>
          <w:szCs w:val="24"/>
        </w:rPr>
      </w:pPr>
    </w:p>
    <w:p w:rsidR="00EE6C95" w:rsidRPr="00726726" w:rsidRDefault="00EE6C95" w:rsidP="00EE6C95">
      <w:pPr>
        <w:pStyle w:val="ConsPlusNormal"/>
        <w:ind w:firstLine="540"/>
        <w:jc w:val="both"/>
        <w:rPr>
          <w:rFonts w:ascii="Times New Roman" w:hAnsi="Times New Roman" w:cs="Times New Roman"/>
          <w:sz w:val="24"/>
          <w:szCs w:val="24"/>
        </w:rPr>
      </w:pPr>
      <w:r w:rsidRPr="00726726">
        <w:rPr>
          <w:rFonts w:ascii="Times New Roman" w:hAnsi="Times New Roman" w:cs="Times New Roman"/>
          <w:sz w:val="24"/>
          <w:szCs w:val="24"/>
        </w:rPr>
        <w:t>2.4. Ресурсное обеспечение проекта.</w:t>
      </w:r>
    </w:p>
    <w:p w:rsidR="00EE6C95" w:rsidRPr="00726726" w:rsidRDefault="00EE6C95" w:rsidP="00EE6C95">
      <w:pPr>
        <w:pStyle w:val="ConsPlusNormal"/>
        <w:ind w:firstLine="540"/>
        <w:jc w:val="both"/>
        <w:rPr>
          <w:rFonts w:ascii="Times New Roman" w:hAnsi="Times New Roman" w:cs="Times New Roman"/>
          <w:sz w:val="24"/>
          <w:szCs w:val="24"/>
        </w:rPr>
      </w:pPr>
      <w:r w:rsidRPr="00726726">
        <w:rPr>
          <w:rFonts w:ascii="Times New Roman" w:hAnsi="Times New Roman" w:cs="Times New Roman"/>
          <w:sz w:val="24"/>
          <w:szCs w:val="24"/>
        </w:rPr>
        <w:t>1) Полная стоимость проекта: ___________ рублей.</w:t>
      </w:r>
    </w:p>
    <w:p w:rsidR="00EE6C95" w:rsidRPr="00726726" w:rsidRDefault="00EE6C95" w:rsidP="00EE6C95">
      <w:pPr>
        <w:pStyle w:val="ConsPlusNormal"/>
        <w:ind w:firstLine="540"/>
        <w:jc w:val="both"/>
        <w:rPr>
          <w:rFonts w:ascii="Times New Roman" w:hAnsi="Times New Roman" w:cs="Times New Roman"/>
          <w:sz w:val="24"/>
          <w:szCs w:val="24"/>
        </w:rPr>
      </w:pPr>
      <w:r w:rsidRPr="00726726">
        <w:rPr>
          <w:rFonts w:ascii="Times New Roman" w:hAnsi="Times New Roman" w:cs="Times New Roman"/>
          <w:sz w:val="24"/>
          <w:szCs w:val="24"/>
        </w:rPr>
        <w:t>2) Объем собственных средств, направляемых на реализацию проекта, включая денежные средства: __________ рублей, в том числе:</w:t>
      </w:r>
    </w:p>
    <w:p w:rsidR="00EE6C95" w:rsidRPr="00726726" w:rsidRDefault="00EE6C95" w:rsidP="00EE6C95">
      <w:pPr>
        <w:pStyle w:val="ConsPlusNormal"/>
        <w:ind w:firstLine="540"/>
        <w:jc w:val="both"/>
        <w:rPr>
          <w:rFonts w:ascii="Times New Roman" w:hAnsi="Times New Roman" w:cs="Times New Roman"/>
          <w:sz w:val="24"/>
          <w:szCs w:val="24"/>
        </w:rPr>
      </w:pPr>
      <w:r w:rsidRPr="00726726">
        <w:rPr>
          <w:rFonts w:ascii="Times New Roman" w:hAnsi="Times New Roman" w:cs="Times New Roman"/>
          <w:sz w:val="24"/>
          <w:szCs w:val="24"/>
        </w:rPr>
        <w:t>- целевые поступления (пожертвования) от юридических, физических лиц _________</w:t>
      </w:r>
    </w:p>
    <w:p w:rsidR="00EE6C95" w:rsidRPr="00726726" w:rsidRDefault="00EE6C95" w:rsidP="00EE6C95">
      <w:pPr>
        <w:pStyle w:val="ConsPlusNormal"/>
        <w:ind w:firstLine="540"/>
        <w:jc w:val="both"/>
        <w:rPr>
          <w:rFonts w:ascii="Times New Roman" w:hAnsi="Times New Roman" w:cs="Times New Roman"/>
          <w:sz w:val="24"/>
          <w:szCs w:val="24"/>
        </w:rPr>
      </w:pPr>
      <w:r w:rsidRPr="00726726">
        <w:rPr>
          <w:rFonts w:ascii="Times New Roman" w:hAnsi="Times New Roman" w:cs="Times New Roman"/>
          <w:sz w:val="24"/>
          <w:szCs w:val="24"/>
        </w:rPr>
        <w:t>- оцененная стоимость безвозмездно полученного имущества ____________________</w:t>
      </w:r>
    </w:p>
    <w:p w:rsidR="00EE6C95" w:rsidRPr="00726726" w:rsidRDefault="00EE6C95" w:rsidP="00EE6C95">
      <w:pPr>
        <w:pStyle w:val="ConsPlusNormal"/>
        <w:ind w:firstLine="540"/>
        <w:jc w:val="both"/>
        <w:rPr>
          <w:rFonts w:ascii="Times New Roman" w:hAnsi="Times New Roman" w:cs="Times New Roman"/>
          <w:sz w:val="24"/>
          <w:szCs w:val="24"/>
        </w:rPr>
      </w:pPr>
      <w:r w:rsidRPr="00726726">
        <w:rPr>
          <w:rFonts w:ascii="Times New Roman" w:hAnsi="Times New Roman" w:cs="Times New Roman"/>
          <w:sz w:val="24"/>
          <w:szCs w:val="24"/>
        </w:rPr>
        <w:t>- оцененная стоимость безвозмездно выполняемых работ и оказываемых услуг _____</w:t>
      </w:r>
    </w:p>
    <w:p w:rsidR="00EE6C95" w:rsidRPr="00726726" w:rsidRDefault="00EE6C95" w:rsidP="00EE6C95">
      <w:pPr>
        <w:pStyle w:val="ConsPlusNormal"/>
        <w:ind w:firstLine="540"/>
        <w:jc w:val="both"/>
        <w:rPr>
          <w:rFonts w:ascii="Times New Roman" w:hAnsi="Times New Roman" w:cs="Times New Roman"/>
          <w:sz w:val="24"/>
          <w:szCs w:val="24"/>
        </w:rPr>
      </w:pPr>
      <w:r w:rsidRPr="00726726">
        <w:rPr>
          <w:rFonts w:ascii="Times New Roman" w:hAnsi="Times New Roman" w:cs="Times New Roman"/>
          <w:sz w:val="24"/>
          <w:szCs w:val="24"/>
        </w:rPr>
        <w:t>- оцененная стоимость труда добровольцев ____________________________________</w:t>
      </w:r>
    </w:p>
    <w:p w:rsidR="00EE6C95" w:rsidRPr="00726726" w:rsidRDefault="00EE6C95" w:rsidP="00EE6C95">
      <w:pPr>
        <w:pStyle w:val="ConsPlusNormal"/>
        <w:ind w:firstLine="540"/>
        <w:jc w:val="both"/>
        <w:rPr>
          <w:rFonts w:ascii="Times New Roman" w:hAnsi="Times New Roman" w:cs="Times New Roman"/>
          <w:sz w:val="24"/>
          <w:szCs w:val="24"/>
        </w:rPr>
      </w:pPr>
      <w:r w:rsidRPr="00726726">
        <w:rPr>
          <w:rFonts w:ascii="Times New Roman" w:hAnsi="Times New Roman" w:cs="Times New Roman"/>
          <w:sz w:val="24"/>
          <w:szCs w:val="24"/>
        </w:rPr>
        <w:t>3) Запрашиваемая сумма субсидии _______________ рублей.</w:t>
      </w:r>
    </w:p>
    <w:p w:rsidR="00EE6C95" w:rsidRPr="00726726" w:rsidRDefault="00EE6C95" w:rsidP="00EE6C95">
      <w:pPr>
        <w:pStyle w:val="ConsPlusNormal"/>
        <w:ind w:firstLine="540"/>
        <w:jc w:val="both"/>
        <w:rPr>
          <w:rFonts w:ascii="Times New Roman" w:hAnsi="Times New Roman" w:cs="Times New Roman"/>
          <w:sz w:val="24"/>
          <w:szCs w:val="24"/>
        </w:rPr>
      </w:pPr>
      <w:r w:rsidRPr="00726726">
        <w:rPr>
          <w:rFonts w:ascii="Times New Roman" w:hAnsi="Times New Roman" w:cs="Times New Roman"/>
          <w:sz w:val="24"/>
          <w:szCs w:val="24"/>
        </w:rPr>
        <w:t>4) Имеющиеся материально-технические ресурсы ______________________________</w:t>
      </w:r>
    </w:p>
    <w:p w:rsidR="00EE6C95" w:rsidRPr="00726726" w:rsidRDefault="00EE6C95" w:rsidP="00EE6C95">
      <w:pPr>
        <w:pStyle w:val="ConsPlusNormal"/>
        <w:ind w:firstLine="540"/>
        <w:jc w:val="both"/>
        <w:rPr>
          <w:rFonts w:ascii="Times New Roman" w:hAnsi="Times New Roman" w:cs="Times New Roman"/>
          <w:sz w:val="24"/>
          <w:szCs w:val="24"/>
        </w:rPr>
      </w:pPr>
      <w:r w:rsidRPr="00726726">
        <w:rPr>
          <w:rFonts w:ascii="Times New Roman" w:hAnsi="Times New Roman" w:cs="Times New Roman"/>
          <w:sz w:val="24"/>
          <w:szCs w:val="24"/>
        </w:rPr>
        <w:t>5) Информационные ресурсы _______________________________________________</w:t>
      </w:r>
    </w:p>
    <w:p w:rsidR="00EE6C95" w:rsidRPr="00726726" w:rsidRDefault="00EE6C95" w:rsidP="00EE6C95">
      <w:pPr>
        <w:pStyle w:val="ConsPlusNormal"/>
        <w:ind w:firstLine="540"/>
        <w:jc w:val="both"/>
        <w:rPr>
          <w:rFonts w:ascii="Times New Roman" w:hAnsi="Times New Roman" w:cs="Times New Roman"/>
          <w:sz w:val="24"/>
          <w:szCs w:val="24"/>
        </w:rPr>
      </w:pPr>
    </w:p>
    <w:p w:rsidR="00EE6C95" w:rsidRPr="00726726" w:rsidRDefault="00EE6C95" w:rsidP="00EE6C95">
      <w:pPr>
        <w:pStyle w:val="ConsPlusNormal"/>
        <w:ind w:firstLine="540"/>
        <w:jc w:val="both"/>
        <w:rPr>
          <w:rFonts w:ascii="Times New Roman" w:hAnsi="Times New Roman" w:cs="Times New Roman"/>
          <w:sz w:val="24"/>
          <w:szCs w:val="24"/>
        </w:rPr>
      </w:pPr>
      <w:r w:rsidRPr="00726726">
        <w:rPr>
          <w:rFonts w:ascii="Times New Roman" w:hAnsi="Times New Roman" w:cs="Times New Roman"/>
          <w:sz w:val="24"/>
          <w:szCs w:val="24"/>
        </w:rPr>
        <w:t>2.5. Ожидаемые результаты реализации проекта.</w:t>
      </w:r>
    </w:p>
    <w:p w:rsidR="00EE6C95" w:rsidRPr="00726726" w:rsidRDefault="00EE6C95" w:rsidP="00EE6C95">
      <w:pPr>
        <w:pStyle w:val="ConsPlusNormal"/>
        <w:ind w:firstLine="540"/>
        <w:jc w:val="both"/>
        <w:rPr>
          <w:rFonts w:ascii="Times New Roman" w:hAnsi="Times New Roman" w:cs="Times New Roman"/>
          <w:sz w:val="24"/>
          <w:szCs w:val="24"/>
        </w:rPr>
      </w:pPr>
      <w:r w:rsidRPr="00726726">
        <w:rPr>
          <w:rFonts w:ascii="Times New Roman" w:hAnsi="Times New Roman" w:cs="Times New Roman"/>
          <w:sz w:val="24"/>
          <w:szCs w:val="24"/>
        </w:rPr>
        <w:t>Ожидаемые результаты мероприятий проекта с указанием количественных и (или) качественных показателей (количество созданных рабочих мест, охват целевой аудитории, количество новых методик или технологий, внедренных в рамках проекта и т.д.).</w:t>
      </w:r>
    </w:p>
    <w:p w:rsidR="00EE6C95" w:rsidRPr="00726726" w:rsidRDefault="00EE6C95" w:rsidP="00EE6C95">
      <w:pPr>
        <w:pStyle w:val="ConsPlusNormal"/>
        <w:rPr>
          <w:rFonts w:ascii="Times New Roman" w:hAnsi="Times New Roman" w:cs="Times New Roman"/>
          <w:sz w:val="24"/>
          <w:szCs w:val="24"/>
        </w:rPr>
      </w:pPr>
    </w:p>
    <w:p w:rsidR="00EE6C95" w:rsidRPr="00726726" w:rsidRDefault="00EE6C95" w:rsidP="00EE6C95">
      <w:pPr>
        <w:pStyle w:val="ConsPlusNormal"/>
        <w:ind w:firstLine="540"/>
        <w:jc w:val="both"/>
        <w:rPr>
          <w:rFonts w:ascii="Times New Roman" w:hAnsi="Times New Roman" w:cs="Times New Roman"/>
          <w:b/>
          <w:color w:val="000000" w:themeColor="text1"/>
          <w:sz w:val="24"/>
          <w:szCs w:val="24"/>
        </w:rPr>
      </w:pPr>
      <w:r w:rsidRPr="00726726">
        <w:rPr>
          <w:rFonts w:ascii="Times New Roman" w:hAnsi="Times New Roman" w:cs="Times New Roman"/>
          <w:b/>
          <w:color w:val="000000" w:themeColor="text1"/>
          <w:sz w:val="24"/>
          <w:szCs w:val="24"/>
        </w:rPr>
        <w:t>Раздел 3. Смета планируемых затрат на реализацию проекта.</w:t>
      </w:r>
    </w:p>
    <w:p w:rsidR="00EE6C95" w:rsidRPr="00726726" w:rsidRDefault="00EE6C95" w:rsidP="00EE6C95">
      <w:pPr>
        <w:pStyle w:val="ConsPlusNormal"/>
        <w:ind w:firstLine="540"/>
        <w:jc w:val="both"/>
        <w:rPr>
          <w:rFonts w:ascii="Times New Roman" w:hAnsi="Times New Roman" w:cs="Times New Roman"/>
          <w:color w:val="000000" w:themeColor="text1"/>
          <w:sz w:val="24"/>
          <w:szCs w:val="24"/>
        </w:rPr>
      </w:pPr>
      <w:r w:rsidRPr="00726726">
        <w:rPr>
          <w:rFonts w:ascii="Times New Roman" w:hAnsi="Times New Roman" w:cs="Times New Roman"/>
          <w:color w:val="000000" w:themeColor="text1"/>
          <w:sz w:val="24"/>
          <w:szCs w:val="24"/>
        </w:rPr>
        <w:t xml:space="preserve">Смета включает необходимые и достаточные расходы, обусловленные содержанием проекта. </w:t>
      </w:r>
    </w:p>
    <w:p w:rsidR="00EE6C95" w:rsidRPr="00726726" w:rsidRDefault="00EE6C95" w:rsidP="00EE6C9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p>
    <w:tbl>
      <w:tblPr>
        <w:tblStyle w:val="a8"/>
        <w:tblW w:w="0" w:type="auto"/>
        <w:tblLook w:val="04A0" w:firstRow="1" w:lastRow="0" w:firstColumn="1" w:lastColumn="0" w:noHBand="0" w:noVBand="1"/>
      </w:tblPr>
      <w:tblGrid>
        <w:gridCol w:w="681"/>
        <w:gridCol w:w="2212"/>
        <w:gridCol w:w="1557"/>
        <w:gridCol w:w="1581"/>
        <w:gridCol w:w="1689"/>
        <w:gridCol w:w="1689"/>
      </w:tblGrid>
      <w:tr w:rsidR="00EE6C95" w:rsidRPr="00726726" w:rsidTr="00716C09">
        <w:trPr>
          <w:trHeight w:val="321"/>
        </w:trPr>
        <w:tc>
          <w:tcPr>
            <w:tcW w:w="681" w:type="dxa"/>
            <w:vMerge w:val="restart"/>
          </w:tcPr>
          <w:p w:rsidR="00EE6C95" w:rsidRPr="00726726" w:rsidRDefault="00EE6C95" w:rsidP="00716C09">
            <w:pPr>
              <w:widowControl w:val="0"/>
              <w:autoSpaceDE w:val="0"/>
              <w:autoSpaceDN w:val="0"/>
              <w:adjustRightInd w:val="0"/>
              <w:jc w:val="center"/>
              <w:rPr>
                <w:rFonts w:ascii="Times New Roman" w:hAnsi="Times New Roman"/>
                <w:color w:val="000000" w:themeColor="text1"/>
                <w:sz w:val="24"/>
                <w:szCs w:val="24"/>
              </w:rPr>
            </w:pPr>
            <w:r w:rsidRPr="00726726">
              <w:rPr>
                <w:rFonts w:ascii="Times New Roman" w:hAnsi="Times New Roman"/>
                <w:color w:val="000000" w:themeColor="text1"/>
                <w:sz w:val="24"/>
                <w:szCs w:val="24"/>
              </w:rPr>
              <w:t>№ п/п</w:t>
            </w:r>
          </w:p>
        </w:tc>
        <w:tc>
          <w:tcPr>
            <w:tcW w:w="2212" w:type="dxa"/>
            <w:vMerge w:val="restart"/>
          </w:tcPr>
          <w:p w:rsidR="00EE6C95" w:rsidRPr="00726726" w:rsidRDefault="00EE6C95" w:rsidP="00716C09">
            <w:pPr>
              <w:widowControl w:val="0"/>
              <w:autoSpaceDE w:val="0"/>
              <w:autoSpaceDN w:val="0"/>
              <w:adjustRightInd w:val="0"/>
              <w:jc w:val="center"/>
              <w:rPr>
                <w:rFonts w:ascii="Times New Roman" w:hAnsi="Times New Roman"/>
                <w:color w:val="000000" w:themeColor="text1"/>
                <w:sz w:val="24"/>
                <w:szCs w:val="24"/>
              </w:rPr>
            </w:pPr>
            <w:r w:rsidRPr="00726726">
              <w:rPr>
                <w:rFonts w:ascii="Times New Roman" w:hAnsi="Times New Roman"/>
                <w:color w:val="000000" w:themeColor="text1"/>
                <w:sz w:val="24"/>
                <w:szCs w:val="24"/>
              </w:rPr>
              <w:t>Наименование расходов</w:t>
            </w:r>
          </w:p>
        </w:tc>
        <w:tc>
          <w:tcPr>
            <w:tcW w:w="1557" w:type="dxa"/>
            <w:vMerge w:val="restart"/>
          </w:tcPr>
          <w:p w:rsidR="00EE6C95" w:rsidRPr="00726726" w:rsidRDefault="00EE6C95" w:rsidP="00716C09">
            <w:pPr>
              <w:widowControl w:val="0"/>
              <w:autoSpaceDE w:val="0"/>
              <w:autoSpaceDN w:val="0"/>
              <w:adjustRightInd w:val="0"/>
              <w:jc w:val="center"/>
              <w:rPr>
                <w:rFonts w:ascii="Times New Roman" w:hAnsi="Times New Roman"/>
                <w:color w:val="000000" w:themeColor="text1"/>
                <w:sz w:val="24"/>
                <w:szCs w:val="24"/>
              </w:rPr>
            </w:pPr>
            <w:r w:rsidRPr="00726726">
              <w:rPr>
                <w:rFonts w:ascii="Times New Roman" w:hAnsi="Times New Roman"/>
                <w:color w:val="000000" w:themeColor="text1"/>
                <w:sz w:val="24"/>
                <w:szCs w:val="24"/>
              </w:rPr>
              <w:t>Всего (рублей)</w:t>
            </w:r>
          </w:p>
        </w:tc>
        <w:tc>
          <w:tcPr>
            <w:tcW w:w="3270" w:type="dxa"/>
            <w:gridSpan w:val="2"/>
          </w:tcPr>
          <w:p w:rsidR="00EE6C95" w:rsidRPr="00726726" w:rsidRDefault="00EE6C95" w:rsidP="00716C09">
            <w:pPr>
              <w:widowControl w:val="0"/>
              <w:autoSpaceDE w:val="0"/>
              <w:autoSpaceDN w:val="0"/>
              <w:adjustRightInd w:val="0"/>
              <w:jc w:val="center"/>
              <w:rPr>
                <w:rFonts w:ascii="Times New Roman" w:hAnsi="Times New Roman"/>
                <w:color w:val="000000" w:themeColor="text1"/>
                <w:sz w:val="24"/>
                <w:szCs w:val="24"/>
              </w:rPr>
            </w:pPr>
            <w:r w:rsidRPr="00726726">
              <w:rPr>
                <w:rFonts w:ascii="Times New Roman" w:hAnsi="Times New Roman"/>
                <w:color w:val="000000" w:themeColor="text1"/>
                <w:sz w:val="24"/>
                <w:szCs w:val="24"/>
              </w:rPr>
              <w:t>в т.ч. за счет:</w:t>
            </w:r>
          </w:p>
        </w:tc>
        <w:tc>
          <w:tcPr>
            <w:tcW w:w="1689" w:type="dxa"/>
            <w:vMerge w:val="restart"/>
          </w:tcPr>
          <w:p w:rsidR="00EE6C95" w:rsidRPr="00726726" w:rsidRDefault="00EE6C95" w:rsidP="00716C09">
            <w:pPr>
              <w:widowControl w:val="0"/>
              <w:autoSpaceDE w:val="0"/>
              <w:autoSpaceDN w:val="0"/>
              <w:adjustRightInd w:val="0"/>
              <w:jc w:val="center"/>
              <w:rPr>
                <w:rFonts w:ascii="Times New Roman" w:hAnsi="Times New Roman"/>
                <w:color w:val="000000" w:themeColor="text1"/>
                <w:sz w:val="24"/>
                <w:szCs w:val="24"/>
              </w:rPr>
            </w:pPr>
            <w:r w:rsidRPr="00726726">
              <w:rPr>
                <w:rFonts w:ascii="Times New Roman" w:hAnsi="Times New Roman"/>
                <w:color w:val="000000" w:themeColor="text1"/>
                <w:sz w:val="24"/>
                <w:szCs w:val="24"/>
              </w:rPr>
              <w:t>Обоснование (пояснения)</w:t>
            </w:r>
          </w:p>
        </w:tc>
      </w:tr>
      <w:tr w:rsidR="00EE6C95" w:rsidRPr="00726726" w:rsidTr="00716C09">
        <w:trPr>
          <w:trHeight w:val="768"/>
        </w:trPr>
        <w:tc>
          <w:tcPr>
            <w:tcW w:w="681" w:type="dxa"/>
            <w:vMerge/>
          </w:tcPr>
          <w:p w:rsidR="00EE6C95" w:rsidRPr="00726726" w:rsidRDefault="00EE6C95" w:rsidP="00716C09">
            <w:pPr>
              <w:widowControl w:val="0"/>
              <w:autoSpaceDE w:val="0"/>
              <w:autoSpaceDN w:val="0"/>
              <w:adjustRightInd w:val="0"/>
              <w:jc w:val="center"/>
              <w:rPr>
                <w:rFonts w:ascii="Times New Roman" w:hAnsi="Times New Roman"/>
                <w:color w:val="000000" w:themeColor="text1"/>
                <w:sz w:val="24"/>
                <w:szCs w:val="24"/>
              </w:rPr>
            </w:pPr>
          </w:p>
        </w:tc>
        <w:tc>
          <w:tcPr>
            <w:tcW w:w="2212" w:type="dxa"/>
            <w:vMerge/>
          </w:tcPr>
          <w:p w:rsidR="00EE6C95" w:rsidRPr="00726726" w:rsidRDefault="00EE6C95" w:rsidP="00716C09">
            <w:pPr>
              <w:widowControl w:val="0"/>
              <w:autoSpaceDE w:val="0"/>
              <w:autoSpaceDN w:val="0"/>
              <w:adjustRightInd w:val="0"/>
              <w:jc w:val="center"/>
              <w:rPr>
                <w:rFonts w:ascii="Times New Roman" w:hAnsi="Times New Roman"/>
                <w:color w:val="000000" w:themeColor="text1"/>
                <w:sz w:val="24"/>
                <w:szCs w:val="24"/>
              </w:rPr>
            </w:pPr>
          </w:p>
        </w:tc>
        <w:tc>
          <w:tcPr>
            <w:tcW w:w="1557" w:type="dxa"/>
            <w:vMerge/>
          </w:tcPr>
          <w:p w:rsidR="00EE6C95" w:rsidRPr="00726726" w:rsidRDefault="00EE6C95" w:rsidP="00716C09">
            <w:pPr>
              <w:widowControl w:val="0"/>
              <w:autoSpaceDE w:val="0"/>
              <w:autoSpaceDN w:val="0"/>
              <w:adjustRightInd w:val="0"/>
              <w:jc w:val="center"/>
              <w:rPr>
                <w:rFonts w:ascii="Times New Roman" w:hAnsi="Times New Roman"/>
                <w:color w:val="000000" w:themeColor="text1"/>
                <w:sz w:val="24"/>
                <w:szCs w:val="24"/>
              </w:rPr>
            </w:pPr>
          </w:p>
        </w:tc>
        <w:tc>
          <w:tcPr>
            <w:tcW w:w="1581" w:type="dxa"/>
          </w:tcPr>
          <w:p w:rsidR="00EE6C95" w:rsidRPr="00726726" w:rsidRDefault="00EE6C95" w:rsidP="00716C09">
            <w:pPr>
              <w:widowControl w:val="0"/>
              <w:autoSpaceDE w:val="0"/>
              <w:autoSpaceDN w:val="0"/>
              <w:adjustRightInd w:val="0"/>
              <w:jc w:val="center"/>
              <w:rPr>
                <w:rFonts w:ascii="Times New Roman" w:hAnsi="Times New Roman"/>
                <w:color w:val="000000" w:themeColor="text1"/>
                <w:sz w:val="24"/>
                <w:szCs w:val="24"/>
              </w:rPr>
            </w:pPr>
            <w:r w:rsidRPr="00726726">
              <w:rPr>
                <w:rFonts w:ascii="Times New Roman" w:hAnsi="Times New Roman"/>
                <w:color w:val="000000" w:themeColor="text1"/>
                <w:sz w:val="24"/>
                <w:szCs w:val="24"/>
              </w:rPr>
              <w:t xml:space="preserve"> субсидии (рублей)</w:t>
            </w:r>
          </w:p>
        </w:tc>
        <w:tc>
          <w:tcPr>
            <w:tcW w:w="1689" w:type="dxa"/>
          </w:tcPr>
          <w:p w:rsidR="00EE6C95" w:rsidRPr="00726726" w:rsidRDefault="00EE6C95" w:rsidP="00716C09">
            <w:pPr>
              <w:widowControl w:val="0"/>
              <w:autoSpaceDE w:val="0"/>
              <w:autoSpaceDN w:val="0"/>
              <w:adjustRightInd w:val="0"/>
              <w:jc w:val="center"/>
              <w:rPr>
                <w:rFonts w:ascii="Times New Roman" w:hAnsi="Times New Roman"/>
                <w:color w:val="000000" w:themeColor="text1"/>
                <w:sz w:val="24"/>
                <w:szCs w:val="24"/>
              </w:rPr>
            </w:pPr>
            <w:r w:rsidRPr="00726726">
              <w:rPr>
                <w:rFonts w:ascii="Times New Roman" w:hAnsi="Times New Roman"/>
                <w:color w:val="000000" w:themeColor="text1"/>
                <w:sz w:val="24"/>
                <w:szCs w:val="24"/>
              </w:rPr>
              <w:t>собственных средств</w:t>
            </w:r>
          </w:p>
        </w:tc>
        <w:tc>
          <w:tcPr>
            <w:tcW w:w="1689" w:type="dxa"/>
            <w:vMerge/>
          </w:tcPr>
          <w:p w:rsidR="00EE6C95" w:rsidRPr="00726726" w:rsidRDefault="00EE6C95" w:rsidP="00716C09">
            <w:pPr>
              <w:widowControl w:val="0"/>
              <w:autoSpaceDE w:val="0"/>
              <w:autoSpaceDN w:val="0"/>
              <w:adjustRightInd w:val="0"/>
              <w:jc w:val="center"/>
              <w:rPr>
                <w:rFonts w:ascii="Times New Roman" w:hAnsi="Times New Roman"/>
                <w:color w:val="000000" w:themeColor="text1"/>
                <w:sz w:val="24"/>
                <w:szCs w:val="24"/>
              </w:rPr>
            </w:pPr>
          </w:p>
        </w:tc>
      </w:tr>
      <w:tr w:rsidR="00EE6C95" w:rsidRPr="00726726" w:rsidTr="00716C09">
        <w:trPr>
          <w:trHeight w:val="768"/>
        </w:trPr>
        <w:tc>
          <w:tcPr>
            <w:tcW w:w="9409" w:type="dxa"/>
            <w:gridSpan w:val="6"/>
          </w:tcPr>
          <w:p w:rsidR="00EE6C95" w:rsidRPr="00726726" w:rsidRDefault="00EE6C95" w:rsidP="00716C09">
            <w:pPr>
              <w:pStyle w:val="a6"/>
              <w:widowControl w:val="0"/>
              <w:numPr>
                <w:ilvl w:val="0"/>
                <w:numId w:val="3"/>
              </w:numPr>
              <w:autoSpaceDE w:val="0"/>
              <w:autoSpaceDN w:val="0"/>
              <w:adjustRightInd w:val="0"/>
              <w:spacing w:after="0" w:line="240" w:lineRule="auto"/>
              <w:rPr>
                <w:rFonts w:ascii="Times New Roman" w:hAnsi="Times New Roman"/>
                <w:color w:val="000000" w:themeColor="text1"/>
                <w:sz w:val="24"/>
                <w:szCs w:val="24"/>
              </w:rPr>
            </w:pPr>
            <w:r w:rsidRPr="00726726">
              <w:rPr>
                <w:rFonts w:ascii="Times New Roman" w:hAnsi="Times New Roman"/>
                <w:color w:val="000000" w:themeColor="text1"/>
                <w:sz w:val="24"/>
                <w:szCs w:val="24"/>
              </w:rPr>
              <w:t>Наименование мероприятия</w:t>
            </w:r>
          </w:p>
        </w:tc>
      </w:tr>
      <w:tr w:rsidR="00EE6C95" w:rsidRPr="00726726" w:rsidTr="00716C09">
        <w:trPr>
          <w:trHeight w:val="272"/>
        </w:trPr>
        <w:tc>
          <w:tcPr>
            <w:tcW w:w="681"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r w:rsidRPr="00726726">
              <w:rPr>
                <w:rFonts w:ascii="Times New Roman" w:hAnsi="Times New Roman"/>
                <w:color w:val="000000" w:themeColor="text1"/>
                <w:sz w:val="24"/>
                <w:szCs w:val="24"/>
              </w:rPr>
              <w:t>1.1.</w:t>
            </w:r>
          </w:p>
        </w:tc>
        <w:tc>
          <w:tcPr>
            <w:tcW w:w="2212"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r w:rsidRPr="00726726">
              <w:rPr>
                <w:rFonts w:ascii="Times New Roman" w:hAnsi="Times New Roman"/>
                <w:color w:val="000000" w:themeColor="text1"/>
                <w:sz w:val="24"/>
                <w:szCs w:val="24"/>
              </w:rPr>
              <w:t>оплата труда</w:t>
            </w:r>
          </w:p>
        </w:tc>
        <w:tc>
          <w:tcPr>
            <w:tcW w:w="1557"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581"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689"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689"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r>
      <w:tr w:rsidR="00EE6C95" w:rsidRPr="00726726" w:rsidTr="00716C09">
        <w:trPr>
          <w:trHeight w:val="145"/>
        </w:trPr>
        <w:tc>
          <w:tcPr>
            <w:tcW w:w="681"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r w:rsidRPr="00726726">
              <w:rPr>
                <w:rFonts w:ascii="Times New Roman" w:hAnsi="Times New Roman"/>
                <w:color w:val="000000" w:themeColor="text1"/>
                <w:sz w:val="24"/>
                <w:szCs w:val="24"/>
              </w:rPr>
              <w:t>1.2.</w:t>
            </w:r>
          </w:p>
        </w:tc>
        <w:tc>
          <w:tcPr>
            <w:tcW w:w="2212"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r w:rsidRPr="00726726">
              <w:rPr>
                <w:rFonts w:ascii="Times New Roman" w:hAnsi="Times New Roman"/>
                <w:color w:val="000000" w:themeColor="text1"/>
                <w:sz w:val="24"/>
                <w:szCs w:val="24"/>
              </w:rPr>
              <w:t>оплата товаров, работ, услуг</w:t>
            </w:r>
          </w:p>
        </w:tc>
        <w:tc>
          <w:tcPr>
            <w:tcW w:w="1557"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581"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689"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689"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r>
      <w:tr w:rsidR="00EE6C95" w:rsidRPr="00726726" w:rsidTr="00716C09">
        <w:trPr>
          <w:trHeight w:val="145"/>
        </w:trPr>
        <w:tc>
          <w:tcPr>
            <w:tcW w:w="681"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r w:rsidRPr="00726726">
              <w:rPr>
                <w:rFonts w:ascii="Times New Roman" w:hAnsi="Times New Roman"/>
                <w:color w:val="000000" w:themeColor="text1"/>
                <w:sz w:val="24"/>
                <w:szCs w:val="24"/>
              </w:rPr>
              <w:t>1.3.</w:t>
            </w:r>
          </w:p>
        </w:tc>
        <w:tc>
          <w:tcPr>
            <w:tcW w:w="2212"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r w:rsidRPr="00726726">
              <w:rPr>
                <w:rFonts w:ascii="Times New Roman" w:hAnsi="Times New Roman"/>
                <w:color w:val="000000" w:themeColor="text1"/>
                <w:sz w:val="24"/>
                <w:szCs w:val="24"/>
              </w:rPr>
              <w:t>арендная плата</w:t>
            </w:r>
          </w:p>
        </w:tc>
        <w:tc>
          <w:tcPr>
            <w:tcW w:w="1557"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581"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689"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689"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r>
      <w:tr w:rsidR="00EE6C95" w:rsidRPr="00726726" w:rsidTr="00716C09">
        <w:trPr>
          <w:trHeight w:val="145"/>
        </w:trPr>
        <w:tc>
          <w:tcPr>
            <w:tcW w:w="681"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r w:rsidRPr="00726726">
              <w:rPr>
                <w:rFonts w:ascii="Times New Roman" w:hAnsi="Times New Roman"/>
                <w:color w:val="000000" w:themeColor="text1"/>
                <w:sz w:val="24"/>
                <w:szCs w:val="24"/>
              </w:rPr>
              <w:t>1.4.</w:t>
            </w:r>
          </w:p>
        </w:tc>
        <w:tc>
          <w:tcPr>
            <w:tcW w:w="2212"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r w:rsidRPr="00726726">
              <w:rPr>
                <w:rFonts w:ascii="Times New Roman" w:hAnsi="Times New Roman"/>
                <w:color w:val="000000" w:themeColor="text1"/>
                <w:sz w:val="24"/>
                <w:szCs w:val="24"/>
              </w:rPr>
              <w:t xml:space="preserve">уплата налогов, сборов, страховых взносов и иных обязательных </w:t>
            </w:r>
            <w:r w:rsidRPr="00726726">
              <w:rPr>
                <w:rFonts w:ascii="Times New Roman" w:hAnsi="Times New Roman"/>
                <w:color w:val="000000" w:themeColor="text1"/>
                <w:sz w:val="24"/>
                <w:szCs w:val="24"/>
              </w:rPr>
              <w:lastRenderedPageBreak/>
              <w:t>платежей в бюджетную систему РФ</w:t>
            </w:r>
          </w:p>
        </w:tc>
        <w:tc>
          <w:tcPr>
            <w:tcW w:w="1557"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581"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689"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689"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r>
      <w:tr w:rsidR="00EE6C95" w:rsidRPr="00726726" w:rsidTr="00716C09">
        <w:trPr>
          <w:trHeight w:val="145"/>
        </w:trPr>
        <w:tc>
          <w:tcPr>
            <w:tcW w:w="681"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r w:rsidRPr="00726726">
              <w:rPr>
                <w:rFonts w:ascii="Times New Roman" w:hAnsi="Times New Roman"/>
                <w:color w:val="000000" w:themeColor="text1"/>
                <w:sz w:val="24"/>
                <w:szCs w:val="24"/>
              </w:rPr>
              <w:lastRenderedPageBreak/>
              <w:t>1.5.</w:t>
            </w:r>
          </w:p>
        </w:tc>
        <w:tc>
          <w:tcPr>
            <w:tcW w:w="2212"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r w:rsidRPr="00726726">
              <w:rPr>
                <w:rFonts w:ascii="Times New Roman" w:hAnsi="Times New Roman"/>
                <w:color w:val="000000" w:themeColor="text1"/>
                <w:sz w:val="24"/>
                <w:szCs w:val="24"/>
              </w:rPr>
              <w:t>прочие расходы</w:t>
            </w:r>
          </w:p>
        </w:tc>
        <w:tc>
          <w:tcPr>
            <w:tcW w:w="1557"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581"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689"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689"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r>
      <w:tr w:rsidR="00EE6C95" w:rsidRPr="00726726" w:rsidTr="00716C09">
        <w:trPr>
          <w:trHeight w:val="145"/>
        </w:trPr>
        <w:tc>
          <w:tcPr>
            <w:tcW w:w="681"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r w:rsidRPr="00726726">
              <w:rPr>
                <w:rFonts w:ascii="Times New Roman" w:hAnsi="Times New Roman"/>
                <w:color w:val="000000" w:themeColor="text1"/>
                <w:sz w:val="24"/>
                <w:szCs w:val="24"/>
              </w:rPr>
              <w:t>….</w:t>
            </w:r>
          </w:p>
        </w:tc>
        <w:tc>
          <w:tcPr>
            <w:tcW w:w="2212"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557"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581"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689"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689"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r>
      <w:tr w:rsidR="00EE6C95" w:rsidRPr="00726726" w:rsidTr="00716C09">
        <w:trPr>
          <w:trHeight w:val="145"/>
        </w:trPr>
        <w:tc>
          <w:tcPr>
            <w:tcW w:w="681"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2212"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r w:rsidRPr="00726726">
              <w:rPr>
                <w:rFonts w:ascii="Times New Roman" w:hAnsi="Times New Roman"/>
                <w:color w:val="000000" w:themeColor="text1"/>
                <w:sz w:val="24"/>
                <w:szCs w:val="24"/>
              </w:rPr>
              <w:t>ИТОГО</w:t>
            </w:r>
          </w:p>
        </w:tc>
        <w:tc>
          <w:tcPr>
            <w:tcW w:w="1557"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581"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689"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689"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r>
      <w:tr w:rsidR="00EE6C95" w:rsidRPr="00726726" w:rsidTr="00716C09">
        <w:trPr>
          <w:trHeight w:val="145"/>
        </w:trPr>
        <w:tc>
          <w:tcPr>
            <w:tcW w:w="9409" w:type="dxa"/>
            <w:gridSpan w:val="6"/>
          </w:tcPr>
          <w:p w:rsidR="00EE6C95" w:rsidRPr="00726726" w:rsidRDefault="00EE6C95" w:rsidP="00716C09">
            <w:pPr>
              <w:pStyle w:val="a6"/>
              <w:widowControl w:val="0"/>
              <w:numPr>
                <w:ilvl w:val="0"/>
                <w:numId w:val="3"/>
              </w:numPr>
              <w:autoSpaceDE w:val="0"/>
              <w:autoSpaceDN w:val="0"/>
              <w:adjustRightInd w:val="0"/>
              <w:spacing w:after="0" w:line="240" w:lineRule="auto"/>
              <w:jc w:val="both"/>
              <w:rPr>
                <w:rFonts w:ascii="Times New Roman" w:hAnsi="Times New Roman"/>
                <w:color w:val="000000" w:themeColor="text1"/>
                <w:sz w:val="24"/>
                <w:szCs w:val="24"/>
              </w:rPr>
            </w:pPr>
            <w:r w:rsidRPr="00726726">
              <w:rPr>
                <w:rFonts w:ascii="Times New Roman" w:hAnsi="Times New Roman"/>
                <w:color w:val="000000" w:themeColor="text1"/>
                <w:sz w:val="24"/>
                <w:szCs w:val="24"/>
              </w:rPr>
              <w:t>Наименование мероприятия</w:t>
            </w:r>
          </w:p>
        </w:tc>
      </w:tr>
      <w:tr w:rsidR="00EE6C95" w:rsidRPr="00726726" w:rsidTr="00716C09">
        <w:trPr>
          <w:trHeight w:val="145"/>
        </w:trPr>
        <w:tc>
          <w:tcPr>
            <w:tcW w:w="681"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r w:rsidRPr="00726726">
              <w:rPr>
                <w:rFonts w:ascii="Times New Roman" w:hAnsi="Times New Roman"/>
                <w:color w:val="000000" w:themeColor="text1"/>
                <w:sz w:val="24"/>
                <w:szCs w:val="24"/>
              </w:rPr>
              <w:t>2.1.</w:t>
            </w:r>
          </w:p>
        </w:tc>
        <w:tc>
          <w:tcPr>
            <w:tcW w:w="2212"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r w:rsidRPr="00726726">
              <w:rPr>
                <w:rFonts w:ascii="Times New Roman" w:hAnsi="Times New Roman"/>
                <w:color w:val="000000" w:themeColor="text1"/>
                <w:sz w:val="24"/>
                <w:szCs w:val="24"/>
              </w:rPr>
              <w:t>оплата труда</w:t>
            </w:r>
          </w:p>
        </w:tc>
        <w:tc>
          <w:tcPr>
            <w:tcW w:w="1557"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581"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689"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689"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r>
      <w:tr w:rsidR="00EE6C95" w:rsidRPr="00726726" w:rsidTr="00716C09">
        <w:trPr>
          <w:trHeight w:val="145"/>
        </w:trPr>
        <w:tc>
          <w:tcPr>
            <w:tcW w:w="681"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r w:rsidRPr="00726726">
              <w:rPr>
                <w:rFonts w:ascii="Times New Roman" w:hAnsi="Times New Roman"/>
                <w:color w:val="000000" w:themeColor="text1"/>
                <w:sz w:val="24"/>
                <w:szCs w:val="24"/>
              </w:rPr>
              <w:t>2.2.</w:t>
            </w:r>
          </w:p>
        </w:tc>
        <w:tc>
          <w:tcPr>
            <w:tcW w:w="2212"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r w:rsidRPr="00726726">
              <w:rPr>
                <w:rFonts w:ascii="Times New Roman" w:hAnsi="Times New Roman"/>
                <w:color w:val="000000" w:themeColor="text1"/>
                <w:sz w:val="24"/>
                <w:szCs w:val="24"/>
              </w:rPr>
              <w:t>оплата товаров, работ, услуг</w:t>
            </w:r>
          </w:p>
        </w:tc>
        <w:tc>
          <w:tcPr>
            <w:tcW w:w="1557"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581"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689"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689"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r>
      <w:tr w:rsidR="00EE6C95" w:rsidRPr="00726726" w:rsidTr="00716C09">
        <w:trPr>
          <w:trHeight w:val="145"/>
        </w:trPr>
        <w:tc>
          <w:tcPr>
            <w:tcW w:w="681"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r w:rsidRPr="00726726">
              <w:rPr>
                <w:rFonts w:ascii="Times New Roman" w:hAnsi="Times New Roman"/>
                <w:color w:val="000000" w:themeColor="text1"/>
                <w:sz w:val="24"/>
                <w:szCs w:val="24"/>
              </w:rPr>
              <w:t>2.3.</w:t>
            </w:r>
          </w:p>
        </w:tc>
        <w:tc>
          <w:tcPr>
            <w:tcW w:w="2212"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r w:rsidRPr="00726726">
              <w:rPr>
                <w:rFonts w:ascii="Times New Roman" w:hAnsi="Times New Roman"/>
                <w:color w:val="000000" w:themeColor="text1"/>
                <w:sz w:val="24"/>
                <w:szCs w:val="24"/>
              </w:rPr>
              <w:t>арендной плате</w:t>
            </w:r>
          </w:p>
        </w:tc>
        <w:tc>
          <w:tcPr>
            <w:tcW w:w="1557"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581"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689"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689"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r>
      <w:tr w:rsidR="00EE6C95" w:rsidRPr="00726726" w:rsidTr="00716C09">
        <w:trPr>
          <w:trHeight w:val="145"/>
        </w:trPr>
        <w:tc>
          <w:tcPr>
            <w:tcW w:w="681"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r w:rsidRPr="00726726">
              <w:rPr>
                <w:rFonts w:ascii="Times New Roman" w:hAnsi="Times New Roman"/>
                <w:color w:val="000000" w:themeColor="text1"/>
                <w:sz w:val="24"/>
                <w:szCs w:val="24"/>
              </w:rPr>
              <w:t>2.4.</w:t>
            </w:r>
          </w:p>
        </w:tc>
        <w:tc>
          <w:tcPr>
            <w:tcW w:w="2212"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r w:rsidRPr="00726726">
              <w:rPr>
                <w:rFonts w:ascii="Times New Roman" w:hAnsi="Times New Roman"/>
                <w:color w:val="000000" w:themeColor="text1"/>
                <w:sz w:val="24"/>
                <w:szCs w:val="24"/>
              </w:rPr>
              <w:t>уплата налогов, сборов, страховых взносов и иных обязательных платежей в бюджетную систему РФ</w:t>
            </w:r>
          </w:p>
        </w:tc>
        <w:tc>
          <w:tcPr>
            <w:tcW w:w="1557"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581"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689"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689"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r>
      <w:tr w:rsidR="00EE6C95" w:rsidRPr="00726726" w:rsidTr="00716C09">
        <w:trPr>
          <w:trHeight w:val="145"/>
        </w:trPr>
        <w:tc>
          <w:tcPr>
            <w:tcW w:w="681"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r w:rsidRPr="00726726">
              <w:rPr>
                <w:rFonts w:ascii="Times New Roman" w:hAnsi="Times New Roman"/>
                <w:color w:val="000000" w:themeColor="text1"/>
                <w:sz w:val="24"/>
                <w:szCs w:val="24"/>
              </w:rPr>
              <w:t>2.5.</w:t>
            </w:r>
          </w:p>
        </w:tc>
        <w:tc>
          <w:tcPr>
            <w:tcW w:w="2212"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r w:rsidRPr="00726726">
              <w:rPr>
                <w:rFonts w:ascii="Times New Roman" w:hAnsi="Times New Roman"/>
                <w:color w:val="000000" w:themeColor="text1"/>
                <w:sz w:val="24"/>
                <w:szCs w:val="24"/>
              </w:rPr>
              <w:t xml:space="preserve"> прочие расходы</w:t>
            </w:r>
          </w:p>
        </w:tc>
        <w:tc>
          <w:tcPr>
            <w:tcW w:w="1557"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581"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689"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689"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r>
      <w:tr w:rsidR="00EE6C95" w:rsidRPr="00726726" w:rsidTr="00716C09">
        <w:trPr>
          <w:trHeight w:val="145"/>
        </w:trPr>
        <w:tc>
          <w:tcPr>
            <w:tcW w:w="681"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r w:rsidRPr="00726726">
              <w:rPr>
                <w:rFonts w:ascii="Times New Roman" w:hAnsi="Times New Roman"/>
                <w:color w:val="000000" w:themeColor="text1"/>
                <w:sz w:val="24"/>
                <w:szCs w:val="24"/>
              </w:rPr>
              <w:t>….</w:t>
            </w:r>
          </w:p>
        </w:tc>
        <w:tc>
          <w:tcPr>
            <w:tcW w:w="2212"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557"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581"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689"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689"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r>
      <w:tr w:rsidR="00EE6C95" w:rsidRPr="00726726" w:rsidTr="00716C09">
        <w:trPr>
          <w:trHeight w:val="145"/>
        </w:trPr>
        <w:tc>
          <w:tcPr>
            <w:tcW w:w="681"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2212"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r w:rsidRPr="00726726">
              <w:rPr>
                <w:rFonts w:ascii="Times New Roman" w:hAnsi="Times New Roman"/>
                <w:color w:val="000000" w:themeColor="text1"/>
                <w:sz w:val="24"/>
                <w:szCs w:val="24"/>
              </w:rPr>
              <w:t>ИТОГО</w:t>
            </w:r>
          </w:p>
        </w:tc>
        <w:tc>
          <w:tcPr>
            <w:tcW w:w="1557"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581"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689"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689"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r>
      <w:tr w:rsidR="00EE6C95" w:rsidRPr="00726726" w:rsidTr="00716C09">
        <w:trPr>
          <w:trHeight w:val="145"/>
        </w:trPr>
        <w:tc>
          <w:tcPr>
            <w:tcW w:w="681"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r w:rsidRPr="00726726">
              <w:rPr>
                <w:rFonts w:ascii="Times New Roman" w:hAnsi="Times New Roman"/>
                <w:color w:val="000000" w:themeColor="text1"/>
                <w:sz w:val="24"/>
                <w:szCs w:val="24"/>
              </w:rPr>
              <w:t>…</w:t>
            </w:r>
          </w:p>
        </w:tc>
        <w:tc>
          <w:tcPr>
            <w:tcW w:w="2212"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557"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581"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689"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689"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r>
      <w:tr w:rsidR="00EE6C95" w:rsidRPr="00726726" w:rsidTr="00716C09">
        <w:trPr>
          <w:trHeight w:val="145"/>
        </w:trPr>
        <w:tc>
          <w:tcPr>
            <w:tcW w:w="681"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2212"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r w:rsidRPr="00726726">
              <w:rPr>
                <w:rFonts w:ascii="Times New Roman" w:hAnsi="Times New Roman"/>
                <w:color w:val="000000" w:themeColor="text1"/>
                <w:sz w:val="24"/>
                <w:szCs w:val="24"/>
              </w:rPr>
              <w:t>ВСЕГО</w:t>
            </w:r>
          </w:p>
        </w:tc>
        <w:tc>
          <w:tcPr>
            <w:tcW w:w="1557"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581"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689"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c>
          <w:tcPr>
            <w:tcW w:w="1689" w:type="dxa"/>
          </w:tcPr>
          <w:p w:rsidR="00EE6C95" w:rsidRPr="00726726" w:rsidRDefault="00EE6C95" w:rsidP="00716C09">
            <w:pPr>
              <w:widowControl w:val="0"/>
              <w:autoSpaceDE w:val="0"/>
              <w:autoSpaceDN w:val="0"/>
              <w:adjustRightInd w:val="0"/>
              <w:jc w:val="both"/>
              <w:rPr>
                <w:rFonts w:ascii="Times New Roman" w:hAnsi="Times New Roman"/>
                <w:color w:val="000000" w:themeColor="text1"/>
                <w:sz w:val="24"/>
                <w:szCs w:val="24"/>
              </w:rPr>
            </w:pPr>
          </w:p>
        </w:tc>
      </w:tr>
    </w:tbl>
    <w:p w:rsidR="00EE6C95" w:rsidRPr="00726726" w:rsidRDefault="00EE6C95" w:rsidP="00EE6C9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p>
    <w:p w:rsidR="00EE6C95" w:rsidRPr="00726726" w:rsidRDefault="00EE6C95" w:rsidP="00EE6C95">
      <w:pPr>
        <w:pStyle w:val="ConsPlusNormal"/>
        <w:rPr>
          <w:rFonts w:ascii="Times New Roman" w:hAnsi="Times New Roman" w:cs="Times New Roman"/>
          <w:color w:val="FF0000"/>
          <w:sz w:val="24"/>
          <w:szCs w:val="24"/>
        </w:rPr>
      </w:pPr>
    </w:p>
    <w:p w:rsidR="00EE6C95" w:rsidRPr="00726726" w:rsidRDefault="00EE6C95" w:rsidP="00EE6C95">
      <w:pPr>
        <w:pStyle w:val="ConsPlusNormal"/>
        <w:ind w:firstLine="540"/>
        <w:jc w:val="both"/>
        <w:rPr>
          <w:rFonts w:ascii="Times New Roman" w:hAnsi="Times New Roman" w:cs="Times New Roman"/>
          <w:b/>
          <w:sz w:val="24"/>
          <w:szCs w:val="24"/>
        </w:rPr>
      </w:pPr>
      <w:r w:rsidRPr="00726726">
        <w:rPr>
          <w:rFonts w:ascii="Times New Roman" w:hAnsi="Times New Roman" w:cs="Times New Roman"/>
          <w:b/>
          <w:sz w:val="24"/>
          <w:szCs w:val="24"/>
        </w:rPr>
        <w:t>Раздел 4. Показатели результативности реализации проекта.</w:t>
      </w:r>
    </w:p>
    <w:p w:rsidR="00EE6C95" w:rsidRPr="00726726" w:rsidRDefault="00EE6C95" w:rsidP="00EE6C95">
      <w:pPr>
        <w:pStyle w:val="ConsPlusNormal"/>
        <w:ind w:firstLine="540"/>
        <w:jc w:val="both"/>
        <w:rPr>
          <w:rFonts w:ascii="Times New Roman" w:hAnsi="Times New Roman" w:cs="Times New Roman"/>
          <w:sz w:val="24"/>
          <w:szCs w:val="24"/>
        </w:rPr>
      </w:pPr>
      <w:r w:rsidRPr="00726726">
        <w:rPr>
          <w:rFonts w:ascii="Times New Roman" w:hAnsi="Times New Roman" w:cs="Times New Roman"/>
          <w:sz w:val="24"/>
          <w:szCs w:val="24"/>
        </w:rPr>
        <w:t>Приводятся значения количественных показателей, приведенных в п</w:t>
      </w:r>
      <w:r w:rsidR="00B1725C">
        <w:rPr>
          <w:rFonts w:ascii="Times New Roman" w:hAnsi="Times New Roman" w:cs="Times New Roman"/>
          <w:sz w:val="24"/>
          <w:szCs w:val="24"/>
        </w:rPr>
        <w:t>ункте 2.5 раздела 2</w:t>
      </w:r>
      <w:r w:rsidRPr="00726726">
        <w:rPr>
          <w:rFonts w:ascii="Times New Roman" w:hAnsi="Times New Roman" w:cs="Times New Roman"/>
          <w:sz w:val="24"/>
          <w:szCs w:val="24"/>
        </w:rPr>
        <w:t>, которые планируется достичь в результате реализации мероприятий проекта.</w:t>
      </w:r>
    </w:p>
    <w:p w:rsidR="00EE6C95" w:rsidRPr="00726726" w:rsidRDefault="00EE6C95" w:rsidP="00EE6C95">
      <w:pPr>
        <w:pStyle w:val="ConsPlusNormal"/>
        <w:ind w:firstLine="540"/>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670"/>
        <w:gridCol w:w="5802"/>
        <w:gridCol w:w="2873"/>
      </w:tblGrid>
      <w:tr w:rsidR="00EE6C95" w:rsidRPr="00726726" w:rsidTr="00716C09">
        <w:tc>
          <w:tcPr>
            <w:tcW w:w="670" w:type="dxa"/>
          </w:tcPr>
          <w:p w:rsidR="00EE6C95" w:rsidRPr="00726726" w:rsidRDefault="00EE6C95" w:rsidP="00716C09">
            <w:pPr>
              <w:pStyle w:val="ConsPlusNormal"/>
              <w:jc w:val="both"/>
              <w:rPr>
                <w:rFonts w:ascii="Times New Roman" w:hAnsi="Times New Roman" w:cs="Times New Roman"/>
                <w:sz w:val="24"/>
                <w:szCs w:val="24"/>
              </w:rPr>
            </w:pPr>
            <w:r w:rsidRPr="00726726">
              <w:rPr>
                <w:rFonts w:ascii="Times New Roman" w:hAnsi="Times New Roman" w:cs="Times New Roman"/>
                <w:sz w:val="24"/>
                <w:szCs w:val="24"/>
              </w:rPr>
              <w:t>№ п/п</w:t>
            </w:r>
          </w:p>
        </w:tc>
        <w:tc>
          <w:tcPr>
            <w:tcW w:w="5802" w:type="dxa"/>
          </w:tcPr>
          <w:p w:rsidR="00EE6C95" w:rsidRPr="00726726" w:rsidRDefault="00EE6C95" w:rsidP="00716C09">
            <w:pPr>
              <w:pStyle w:val="ConsPlusNormal"/>
              <w:jc w:val="both"/>
              <w:rPr>
                <w:rFonts w:ascii="Times New Roman" w:hAnsi="Times New Roman" w:cs="Times New Roman"/>
                <w:sz w:val="24"/>
                <w:szCs w:val="24"/>
              </w:rPr>
            </w:pPr>
            <w:r w:rsidRPr="00726726">
              <w:rPr>
                <w:rFonts w:ascii="Times New Roman" w:hAnsi="Times New Roman" w:cs="Times New Roman"/>
                <w:sz w:val="24"/>
                <w:szCs w:val="24"/>
              </w:rPr>
              <w:t>Показатель результативности</w:t>
            </w:r>
          </w:p>
        </w:tc>
        <w:tc>
          <w:tcPr>
            <w:tcW w:w="2873" w:type="dxa"/>
          </w:tcPr>
          <w:p w:rsidR="00EE6C95" w:rsidRPr="00726726" w:rsidRDefault="00EE6C95" w:rsidP="00716C09">
            <w:pPr>
              <w:pStyle w:val="ConsPlusNormal"/>
              <w:jc w:val="both"/>
              <w:rPr>
                <w:rFonts w:ascii="Times New Roman" w:hAnsi="Times New Roman" w:cs="Times New Roman"/>
                <w:sz w:val="24"/>
                <w:szCs w:val="24"/>
              </w:rPr>
            </w:pPr>
            <w:r w:rsidRPr="00726726">
              <w:rPr>
                <w:rFonts w:ascii="Times New Roman" w:hAnsi="Times New Roman" w:cs="Times New Roman"/>
                <w:sz w:val="24"/>
                <w:szCs w:val="24"/>
              </w:rPr>
              <w:t xml:space="preserve">Значение </w:t>
            </w:r>
          </w:p>
        </w:tc>
      </w:tr>
      <w:tr w:rsidR="00EE6C95" w:rsidRPr="00726726" w:rsidTr="00716C09">
        <w:tc>
          <w:tcPr>
            <w:tcW w:w="670" w:type="dxa"/>
          </w:tcPr>
          <w:p w:rsidR="00EE6C95" w:rsidRPr="00726726" w:rsidRDefault="00EE6C95" w:rsidP="00716C09">
            <w:pPr>
              <w:pStyle w:val="ConsPlusNormal"/>
              <w:jc w:val="both"/>
              <w:rPr>
                <w:rFonts w:ascii="Times New Roman" w:hAnsi="Times New Roman" w:cs="Times New Roman"/>
                <w:sz w:val="24"/>
                <w:szCs w:val="24"/>
              </w:rPr>
            </w:pPr>
            <w:r w:rsidRPr="00726726">
              <w:rPr>
                <w:rFonts w:ascii="Times New Roman" w:hAnsi="Times New Roman" w:cs="Times New Roman"/>
                <w:sz w:val="24"/>
                <w:szCs w:val="24"/>
              </w:rPr>
              <w:t>1.</w:t>
            </w:r>
          </w:p>
        </w:tc>
        <w:tc>
          <w:tcPr>
            <w:tcW w:w="5802" w:type="dxa"/>
          </w:tcPr>
          <w:p w:rsidR="00EE6C95" w:rsidRPr="00726726" w:rsidRDefault="00EE6C95" w:rsidP="00716C09">
            <w:pPr>
              <w:pStyle w:val="ConsPlusNormal"/>
              <w:jc w:val="both"/>
              <w:rPr>
                <w:rFonts w:ascii="Times New Roman" w:hAnsi="Times New Roman" w:cs="Times New Roman"/>
                <w:sz w:val="24"/>
                <w:szCs w:val="24"/>
              </w:rPr>
            </w:pPr>
            <w:r w:rsidRPr="00726726">
              <w:rPr>
                <w:rFonts w:ascii="Times New Roman" w:hAnsi="Times New Roman" w:cs="Times New Roman"/>
                <w:sz w:val="24"/>
                <w:szCs w:val="24"/>
              </w:rPr>
              <w:t xml:space="preserve">Количество привлеченных к участию в мероприятиях волонтеров (добровольцев), человек </w:t>
            </w:r>
          </w:p>
        </w:tc>
        <w:tc>
          <w:tcPr>
            <w:tcW w:w="2873" w:type="dxa"/>
          </w:tcPr>
          <w:p w:rsidR="00EE6C95" w:rsidRPr="00726726" w:rsidRDefault="00EE6C95" w:rsidP="00716C09">
            <w:pPr>
              <w:pStyle w:val="ConsPlusNormal"/>
              <w:jc w:val="both"/>
              <w:rPr>
                <w:rFonts w:ascii="Times New Roman" w:hAnsi="Times New Roman" w:cs="Times New Roman"/>
                <w:sz w:val="24"/>
                <w:szCs w:val="24"/>
              </w:rPr>
            </w:pPr>
          </w:p>
        </w:tc>
      </w:tr>
      <w:tr w:rsidR="00EE6C95" w:rsidRPr="00726726" w:rsidTr="00716C09">
        <w:tc>
          <w:tcPr>
            <w:tcW w:w="670" w:type="dxa"/>
          </w:tcPr>
          <w:p w:rsidR="00EE6C95" w:rsidRPr="00726726" w:rsidRDefault="00EE6C95" w:rsidP="00716C09">
            <w:pPr>
              <w:pStyle w:val="ConsPlusNormal"/>
              <w:jc w:val="both"/>
              <w:rPr>
                <w:rFonts w:ascii="Times New Roman" w:hAnsi="Times New Roman" w:cs="Times New Roman"/>
                <w:sz w:val="24"/>
                <w:szCs w:val="24"/>
              </w:rPr>
            </w:pPr>
            <w:r w:rsidRPr="00726726">
              <w:rPr>
                <w:rFonts w:ascii="Times New Roman" w:hAnsi="Times New Roman" w:cs="Times New Roman"/>
                <w:sz w:val="24"/>
                <w:szCs w:val="24"/>
              </w:rPr>
              <w:t>2.</w:t>
            </w:r>
          </w:p>
        </w:tc>
        <w:tc>
          <w:tcPr>
            <w:tcW w:w="5802" w:type="dxa"/>
          </w:tcPr>
          <w:p w:rsidR="00EE6C95" w:rsidRPr="00726726" w:rsidRDefault="00EE6C95" w:rsidP="00716C09">
            <w:pPr>
              <w:pStyle w:val="ConsPlusNormal"/>
              <w:jc w:val="both"/>
              <w:rPr>
                <w:rFonts w:ascii="Times New Roman" w:hAnsi="Times New Roman" w:cs="Times New Roman"/>
                <w:sz w:val="24"/>
                <w:szCs w:val="24"/>
              </w:rPr>
            </w:pPr>
            <w:r w:rsidRPr="00726726">
              <w:rPr>
                <w:rFonts w:ascii="Times New Roman" w:hAnsi="Times New Roman" w:cs="Times New Roman"/>
                <w:sz w:val="24"/>
                <w:szCs w:val="24"/>
              </w:rPr>
              <w:t>Охват целевой аудитории, человек</w:t>
            </w:r>
          </w:p>
        </w:tc>
        <w:tc>
          <w:tcPr>
            <w:tcW w:w="2873" w:type="dxa"/>
          </w:tcPr>
          <w:p w:rsidR="00EE6C95" w:rsidRPr="00726726" w:rsidRDefault="00EE6C95" w:rsidP="00716C09">
            <w:pPr>
              <w:pStyle w:val="ConsPlusNormal"/>
              <w:jc w:val="both"/>
              <w:rPr>
                <w:rFonts w:ascii="Times New Roman" w:hAnsi="Times New Roman" w:cs="Times New Roman"/>
                <w:sz w:val="24"/>
                <w:szCs w:val="24"/>
              </w:rPr>
            </w:pPr>
          </w:p>
        </w:tc>
      </w:tr>
      <w:tr w:rsidR="00EE6C95" w:rsidRPr="00726726" w:rsidTr="00716C09">
        <w:tc>
          <w:tcPr>
            <w:tcW w:w="670" w:type="dxa"/>
          </w:tcPr>
          <w:p w:rsidR="00EE6C95" w:rsidRPr="00726726" w:rsidRDefault="00EE6C95" w:rsidP="00716C09">
            <w:pPr>
              <w:pStyle w:val="ConsPlusNormal"/>
              <w:jc w:val="both"/>
              <w:rPr>
                <w:rFonts w:ascii="Times New Roman" w:hAnsi="Times New Roman" w:cs="Times New Roman"/>
                <w:sz w:val="24"/>
                <w:szCs w:val="24"/>
              </w:rPr>
            </w:pPr>
            <w:r w:rsidRPr="00726726">
              <w:rPr>
                <w:rFonts w:ascii="Times New Roman" w:hAnsi="Times New Roman" w:cs="Times New Roman"/>
                <w:sz w:val="24"/>
                <w:szCs w:val="24"/>
              </w:rPr>
              <w:t>3.</w:t>
            </w:r>
          </w:p>
        </w:tc>
        <w:tc>
          <w:tcPr>
            <w:tcW w:w="5802" w:type="dxa"/>
          </w:tcPr>
          <w:p w:rsidR="00EE6C95" w:rsidRPr="00726726" w:rsidRDefault="00EE6C95" w:rsidP="00716C09">
            <w:pPr>
              <w:pStyle w:val="ConsPlusNormal"/>
              <w:jc w:val="both"/>
              <w:rPr>
                <w:rFonts w:ascii="Times New Roman" w:hAnsi="Times New Roman" w:cs="Times New Roman"/>
                <w:sz w:val="24"/>
                <w:szCs w:val="24"/>
              </w:rPr>
            </w:pPr>
            <w:r w:rsidRPr="00726726">
              <w:rPr>
                <w:rFonts w:ascii="Times New Roman" w:hAnsi="Times New Roman" w:cs="Times New Roman"/>
                <w:sz w:val="24"/>
                <w:szCs w:val="24"/>
              </w:rPr>
              <w:t>Освещение в СМИ о деятельности организации и об итогах реализации проекта, единиц</w:t>
            </w:r>
          </w:p>
        </w:tc>
        <w:tc>
          <w:tcPr>
            <w:tcW w:w="2873" w:type="dxa"/>
          </w:tcPr>
          <w:p w:rsidR="00EE6C95" w:rsidRPr="00726726" w:rsidRDefault="00EE6C95" w:rsidP="00716C09">
            <w:pPr>
              <w:pStyle w:val="ConsPlusNormal"/>
              <w:jc w:val="both"/>
              <w:rPr>
                <w:rFonts w:ascii="Times New Roman" w:hAnsi="Times New Roman" w:cs="Times New Roman"/>
                <w:sz w:val="24"/>
                <w:szCs w:val="24"/>
              </w:rPr>
            </w:pPr>
          </w:p>
        </w:tc>
      </w:tr>
      <w:tr w:rsidR="00EE6C95" w:rsidRPr="00726726" w:rsidTr="00716C09">
        <w:tc>
          <w:tcPr>
            <w:tcW w:w="670" w:type="dxa"/>
          </w:tcPr>
          <w:p w:rsidR="00EE6C95" w:rsidRPr="00726726" w:rsidRDefault="00EE6C95" w:rsidP="00716C09">
            <w:pPr>
              <w:pStyle w:val="ConsPlusNormal"/>
              <w:jc w:val="both"/>
              <w:rPr>
                <w:rFonts w:ascii="Times New Roman" w:hAnsi="Times New Roman" w:cs="Times New Roman"/>
                <w:sz w:val="24"/>
                <w:szCs w:val="24"/>
              </w:rPr>
            </w:pPr>
            <w:r w:rsidRPr="00726726">
              <w:rPr>
                <w:rFonts w:ascii="Times New Roman" w:hAnsi="Times New Roman" w:cs="Times New Roman"/>
                <w:sz w:val="24"/>
                <w:szCs w:val="24"/>
              </w:rPr>
              <w:t>4.</w:t>
            </w:r>
          </w:p>
        </w:tc>
        <w:tc>
          <w:tcPr>
            <w:tcW w:w="5802" w:type="dxa"/>
          </w:tcPr>
          <w:p w:rsidR="00EE6C95" w:rsidRPr="00726726" w:rsidRDefault="00EE6C95" w:rsidP="00716C09">
            <w:pPr>
              <w:pStyle w:val="ConsPlusNormal"/>
              <w:jc w:val="both"/>
              <w:rPr>
                <w:rFonts w:ascii="Times New Roman" w:hAnsi="Times New Roman" w:cs="Times New Roman"/>
                <w:sz w:val="24"/>
                <w:szCs w:val="24"/>
              </w:rPr>
            </w:pPr>
            <w:r w:rsidRPr="00726726">
              <w:rPr>
                <w:rFonts w:ascii="Times New Roman" w:hAnsi="Times New Roman" w:cs="Times New Roman"/>
                <w:sz w:val="24"/>
                <w:szCs w:val="24"/>
              </w:rPr>
              <w:t>Количество созданных рабочих мест, единиц</w:t>
            </w:r>
          </w:p>
        </w:tc>
        <w:tc>
          <w:tcPr>
            <w:tcW w:w="2873" w:type="dxa"/>
          </w:tcPr>
          <w:p w:rsidR="00EE6C95" w:rsidRPr="00726726" w:rsidRDefault="00EE6C95" w:rsidP="00716C09">
            <w:pPr>
              <w:pStyle w:val="ConsPlusNormal"/>
              <w:jc w:val="both"/>
              <w:rPr>
                <w:rFonts w:ascii="Times New Roman" w:hAnsi="Times New Roman" w:cs="Times New Roman"/>
                <w:sz w:val="24"/>
                <w:szCs w:val="24"/>
              </w:rPr>
            </w:pPr>
          </w:p>
        </w:tc>
      </w:tr>
      <w:tr w:rsidR="00EE6C95" w:rsidRPr="00726726" w:rsidTr="00716C09">
        <w:tc>
          <w:tcPr>
            <w:tcW w:w="670" w:type="dxa"/>
          </w:tcPr>
          <w:p w:rsidR="00EE6C95" w:rsidRPr="00726726" w:rsidRDefault="00EE6C95" w:rsidP="00716C09">
            <w:pPr>
              <w:pStyle w:val="ConsPlusNormal"/>
              <w:jc w:val="both"/>
              <w:rPr>
                <w:rFonts w:ascii="Times New Roman" w:hAnsi="Times New Roman" w:cs="Times New Roman"/>
                <w:sz w:val="24"/>
                <w:szCs w:val="24"/>
              </w:rPr>
            </w:pPr>
            <w:r w:rsidRPr="00726726">
              <w:rPr>
                <w:rFonts w:ascii="Times New Roman" w:hAnsi="Times New Roman" w:cs="Times New Roman"/>
                <w:sz w:val="24"/>
                <w:szCs w:val="24"/>
              </w:rPr>
              <w:t>5.</w:t>
            </w:r>
          </w:p>
        </w:tc>
        <w:tc>
          <w:tcPr>
            <w:tcW w:w="5802" w:type="dxa"/>
          </w:tcPr>
          <w:p w:rsidR="00EE6C95" w:rsidRPr="00726726" w:rsidRDefault="00EE6C95" w:rsidP="00716C09">
            <w:pPr>
              <w:pStyle w:val="ConsPlusNormal"/>
              <w:jc w:val="both"/>
              <w:rPr>
                <w:rFonts w:ascii="Times New Roman" w:hAnsi="Times New Roman" w:cs="Times New Roman"/>
                <w:sz w:val="24"/>
                <w:szCs w:val="24"/>
              </w:rPr>
            </w:pPr>
            <w:r w:rsidRPr="00726726">
              <w:rPr>
                <w:rFonts w:ascii="Times New Roman" w:hAnsi="Times New Roman" w:cs="Times New Roman"/>
                <w:sz w:val="24"/>
                <w:szCs w:val="24"/>
              </w:rPr>
              <w:t xml:space="preserve">Другие </w:t>
            </w:r>
          </w:p>
        </w:tc>
        <w:tc>
          <w:tcPr>
            <w:tcW w:w="2873" w:type="dxa"/>
          </w:tcPr>
          <w:p w:rsidR="00EE6C95" w:rsidRPr="00726726" w:rsidRDefault="00EE6C95" w:rsidP="00716C09">
            <w:pPr>
              <w:pStyle w:val="ConsPlusNormal"/>
              <w:jc w:val="both"/>
              <w:rPr>
                <w:rFonts w:ascii="Times New Roman" w:hAnsi="Times New Roman" w:cs="Times New Roman"/>
                <w:sz w:val="24"/>
                <w:szCs w:val="24"/>
              </w:rPr>
            </w:pPr>
          </w:p>
        </w:tc>
      </w:tr>
    </w:tbl>
    <w:p w:rsidR="00EE6C95" w:rsidRPr="00726726" w:rsidRDefault="00EE6C95" w:rsidP="00EE6C95">
      <w:pPr>
        <w:pStyle w:val="ConsPlusNormal"/>
        <w:ind w:firstLine="540"/>
        <w:jc w:val="both"/>
        <w:rPr>
          <w:rFonts w:ascii="Times New Roman" w:hAnsi="Times New Roman" w:cs="Times New Roman"/>
          <w:color w:val="FF0000"/>
          <w:sz w:val="24"/>
          <w:szCs w:val="24"/>
        </w:rPr>
      </w:pPr>
    </w:p>
    <w:p w:rsidR="00EE6C95" w:rsidRPr="00726726" w:rsidRDefault="00EE6C95" w:rsidP="00EE6C95">
      <w:pPr>
        <w:pStyle w:val="ConsPlusNormal"/>
        <w:jc w:val="right"/>
        <w:outlineLvl w:val="2"/>
      </w:pPr>
    </w:p>
    <w:p w:rsidR="00EE6C95" w:rsidRPr="00726726" w:rsidRDefault="00EE6C95" w:rsidP="00EE6C95">
      <w:pPr>
        <w:pStyle w:val="ConsPlusNormal"/>
        <w:jc w:val="right"/>
        <w:outlineLvl w:val="2"/>
      </w:pPr>
    </w:p>
    <w:p w:rsidR="00EE6C95" w:rsidRPr="00726726" w:rsidRDefault="00EE6C95" w:rsidP="00EE6C95">
      <w:pPr>
        <w:pStyle w:val="ConsPlusNormal"/>
        <w:jc w:val="right"/>
        <w:outlineLvl w:val="2"/>
      </w:pPr>
    </w:p>
    <w:p w:rsidR="00EE6C95" w:rsidRPr="00726726" w:rsidRDefault="00EE6C95" w:rsidP="00EE6C95">
      <w:pPr>
        <w:pStyle w:val="ConsPlusNormal"/>
        <w:jc w:val="right"/>
        <w:outlineLvl w:val="2"/>
      </w:pPr>
    </w:p>
    <w:p w:rsidR="00EE6C95" w:rsidRPr="00726726" w:rsidRDefault="00EE6C95" w:rsidP="00EE6C95">
      <w:pPr>
        <w:pStyle w:val="ConsPlusNormal"/>
        <w:jc w:val="right"/>
        <w:outlineLvl w:val="2"/>
      </w:pPr>
    </w:p>
    <w:p w:rsidR="00EE6C95" w:rsidRPr="00726726" w:rsidRDefault="00EE6C95" w:rsidP="00EE6C95">
      <w:pPr>
        <w:pStyle w:val="ConsPlusNormal"/>
        <w:jc w:val="right"/>
        <w:outlineLvl w:val="2"/>
      </w:pPr>
    </w:p>
    <w:p w:rsidR="00EE6C95" w:rsidRPr="00726726" w:rsidRDefault="00EE6C95" w:rsidP="00EE6C95">
      <w:pPr>
        <w:pStyle w:val="ConsPlusNormal"/>
        <w:jc w:val="right"/>
        <w:outlineLvl w:val="2"/>
      </w:pPr>
    </w:p>
    <w:p w:rsidR="00EE6C95" w:rsidRPr="00726726" w:rsidRDefault="00EE6C95" w:rsidP="00EE6C95">
      <w:pPr>
        <w:pStyle w:val="ConsPlusNormal"/>
        <w:jc w:val="right"/>
        <w:outlineLvl w:val="2"/>
      </w:pPr>
    </w:p>
    <w:p w:rsidR="00EE6C95" w:rsidRPr="00726726" w:rsidRDefault="00EE6C95" w:rsidP="00EE6C95">
      <w:pPr>
        <w:pStyle w:val="ConsPlusNormal"/>
        <w:jc w:val="right"/>
        <w:outlineLvl w:val="2"/>
      </w:pPr>
    </w:p>
    <w:p w:rsidR="00EE6C95" w:rsidRPr="00726726" w:rsidRDefault="00EE6C95" w:rsidP="00EE6C95">
      <w:pPr>
        <w:pStyle w:val="ConsPlusNormal"/>
        <w:jc w:val="right"/>
        <w:outlineLvl w:val="2"/>
      </w:pPr>
    </w:p>
    <w:p w:rsidR="00EE6C95" w:rsidRDefault="00EE6C95" w:rsidP="00EE6C95">
      <w:pPr>
        <w:pStyle w:val="ConsPlusNormal"/>
        <w:jc w:val="right"/>
        <w:outlineLvl w:val="2"/>
      </w:pPr>
    </w:p>
    <w:p w:rsidR="00554B14" w:rsidRPr="00726726" w:rsidRDefault="00554B14" w:rsidP="00EE6C95">
      <w:pPr>
        <w:pStyle w:val="ConsPlusNormal"/>
        <w:jc w:val="right"/>
        <w:outlineLvl w:val="2"/>
      </w:pPr>
    </w:p>
    <w:p w:rsidR="00EE6C95" w:rsidRPr="00726726" w:rsidRDefault="00EE6C95" w:rsidP="00EE6C95">
      <w:pPr>
        <w:spacing w:line="240" w:lineRule="auto"/>
        <w:jc w:val="right"/>
        <w:rPr>
          <w:rFonts w:ascii="Times New Roman" w:hAnsi="Times New Roman"/>
          <w:sz w:val="24"/>
          <w:szCs w:val="24"/>
        </w:rPr>
      </w:pPr>
    </w:p>
    <w:p w:rsidR="00EE6C95" w:rsidRPr="00726726" w:rsidRDefault="00EE6C95" w:rsidP="00EE6C95">
      <w:pPr>
        <w:spacing w:line="240" w:lineRule="auto"/>
        <w:jc w:val="right"/>
        <w:rPr>
          <w:rFonts w:ascii="Times New Roman" w:hAnsi="Times New Roman"/>
          <w:sz w:val="24"/>
          <w:szCs w:val="24"/>
        </w:rPr>
      </w:pPr>
      <w:r w:rsidRPr="00726726">
        <w:rPr>
          <w:rFonts w:ascii="Times New Roman" w:hAnsi="Times New Roman"/>
          <w:sz w:val="24"/>
          <w:szCs w:val="24"/>
        </w:rPr>
        <w:lastRenderedPageBreak/>
        <w:t>Приложение 3</w:t>
      </w:r>
    </w:p>
    <w:p w:rsidR="00EE6C95" w:rsidRPr="00726726" w:rsidRDefault="00EE6C95" w:rsidP="00EE6C95">
      <w:pPr>
        <w:widowControl w:val="0"/>
        <w:autoSpaceDE w:val="0"/>
        <w:autoSpaceDN w:val="0"/>
        <w:adjustRightInd w:val="0"/>
        <w:spacing w:after="0" w:line="240" w:lineRule="auto"/>
        <w:jc w:val="right"/>
        <w:rPr>
          <w:rFonts w:ascii="Times New Roman" w:hAnsi="Times New Roman"/>
          <w:sz w:val="24"/>
          <w:szCs w:val="24"/>
        </w:rPr>
      </w:pPr>
      <w:r w:rsidRPr="00726726">
        <w:rPr>
          <w:rFonts w:ascii="Times New Roman" w:hAnsi="Times New Roman"/>
          <w:sz w:val="24"/>
          <w:szCs w:val="24"/>
        </w:rPr>
        <w:t>к Порядку</w:t>
      </w:r>
    </w:p>
    <w:p w:rsidR="00EE6C95" w:rsidRPr="00726726" w:rsidRDefault="00EE6C95" w:rsidP="00EE6C95">
      <w:pPr>
        <w:widowControl w:val="0"/>
        <w:autoSpaceDE w:val="0"/>
        <w:autoSpaceDN w:val="0"/>
        <w:adjustRightInd w:val="0"/>
        <w:spacing w:after="0" w:line="240" w:lineRule="auto"/>
        <w:jc w:val="right"/>
        <w:rPr>
          <w:rFonts w:ascii="Times New Roman" w:hAnsi="Times New Roman"/>
          <w:sz w:val="24"/>
          <w:szCs w:val="24"/>
        </w:rPr>
      </w:pPr>
      <w:r w:rsidRPr="00726726">
        <w:rPr>
          <w:rFonts w:ascii="Times New Roman" w:hAnsi="Times New Roman" w:cs="Times New Roman"/>
          <w:sz w:val="26"/>
          <w:szCs w:val="26"/>
        </w:rPr>
        <w:t>предоставления субсидий из бюджета муниципального образования муниципального района «Койгородский» социально ориентированным некоммерческим организациям</w:t>
      </w:r>
    </w:p>
    <w:p w:rsidR="00EE6C95" w:rsidRPr="00726726" w:rsidRDefault="00EE6C95" w:rsidP="00EE6C95">
      <w:pPr>
        <w:spacing w:line="240" w:lineRule="auto"/>
        <w:jc w:val="right"/>
        <w:rPr>
          <w:rFonts w:ascii="Times New Roman" w:hAnsi="Times New Roman"/>
          <w:sz w:val="24"/>
          <w:szCs w:val="24"/>
        </w:rPr>
      </w:pPr>
    </w:p>
    <w:p w:rsidR="00EE6C95" w:rsidRPr="00726726" w:rsidRDefault="00EE6C95" w:rsidP="00EE6C95">
      <w:pPr>
        <w:widowControl w:val="0"/>
        <w:autoSpaceDE w:val="0"/>
        <w:autoSpaceDN w:val="0"/>
        <w:adjustRightInd w:val="0"/>
        <w:spacing w:after="0" w:line="240" w:lineRule="auto"/>
        <w:jc w:val="right"/>
        <w:rPr>
          <w:rFonts w:ascii="Times New Roman" w:hAnsi="Times New Roman"/>
          <w:sz w:val="24"/>
          <w:szCs w:val="24"/>
        </w:rPr>
      </w:pPr>
    </w:p>
    <w:p w:rsidR="00EE6C95" w:rsidRPr="00726726" w:rsidRDefault="00EE6C95" w:rsidP="00EE6C95">
      <w:pPr>
        <w:pStyle w:val="ConsPlusNormal"/>
        <w:jc w:val="right"/>
        <w:outlineLvl w:val="2"/>
      </w:pPr>
    </w:p>
    <w:p w:rsidR="00EE6C95" w:rsidRPr="00726726" w:rsidRDefault="00EE6C95" w:rsidP="00EE6C95">
      <w:pPr>
        <w:pStyle w:val="ConsPlusNormal"/>
        <w:jc w:val="right"/>
        <w:outlineLvl w:val="2"/>
      </w:pPr>
    </w:p>
    <w:p w:rsidR="00EE6C95" w:rsidRPr="00726726" w:rsidRDefault="00EE6C95" w:rsidP="00EE6C95">
      <w:pPr>
        <w:pStyle w:val="ConsPlusNormal"/>
        <w:jc w:val="right"/>
        <w:outlineLvl w:val="2"/>
      </w:pPr>
    </w:p>
    <w:p w:rsidR="00EE6C95" w:rsidRPr="00726726" w:rsidRDefault="00EE6C95" w:rsidP="00EE6C95">
      <w:pPr>
        <w:autoSpaceDE w:val="0"/>
        <w:autoSpaceDN w:val="0"/>
        <w:adjustRightInd w:val="0"/>
        <w:jc w:val="center"/>
        <w:outlineLvl w:val="0"/>
        <w:rPr>
          <w:rFonts w:ascii="Times New Roman" w:hAnsi="Times New Roman" w:cs="Times New Roman"/>
          <w:bCs/>
          <w:sz w:val="25"/>
          <w:szCs w:val="25"/>
        </w:rPr>
      </w:pPr>
      <w:r w:rsidRPr="00726726">
        <w:rPr>
          <w:rFonts w:ascii="Times New Roman" w:hAnsi="Times New Roman" w:cs="Times New Roman"/>
          <w:bCs/>
          <w:sz w:val="25"/>
          <w:szCs w:val="25"/>
        </w:rPr>
        <w:t>Критерии оценки проектов на участие в конкурсном отборе</w:t>
      </w:r>
    </w:p>
    <w:p w:rsidR="00EE6C95" w:rsidRPr="00726726" w:rsidRDefault="00EE6C95" w:rsidP="00EE6C95">
      <w:pPr>
        <w:autoSpaceDE w:val="0"/>
        <w:autoSpaceDN w:val="0"/>
        <w:adjustRightInd w:val="0"/>
        <w:rPr>
          <w:rFonts w:ascii="Times New Roman" w:hAnsi="Times New Roman" w:cs="Times New Roman"/>
          <w:sz w:val="25"/>
          <w:szCs w:val="25"/>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835"/>
        <w:gridCol w:w="4195"/>
        <w:gridCol w:w="1474"/>
      </w:tblGrid>
      <w:tr w:rsidR="00EE6C95" w:rsidRPr="00726726" w:rsidTr="00716C09">
        <w:tc>
          <w:tcPr>
            <w:tcW w:w="510"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jc w:val="center"/>
              <w:rPr>
                <w:rFonts w:ascii="Times New Roman" w:hAnsi="Times New Roman" w:cs="Times New Roman"/>
                <w:sz w:val="25"/>
                <w:szCs w:val="25"/>
              </w:rPr>
            </w:pPr>
            <w:r w:rsidRPr="00726726">
              <w:rPr>
                <w:rFonts w:ascii="Times New Roman" w:hAnsi="Times New Roman" w:cs="Times New Roman"/>
                <w:sz w:val="25"/>
                <w:szCs w:val="25"/>
              </w:rPr>
              <w:t>№ (к)</w:t>
            </w:r>
          </w:p>
        </w:tc>
        <w:tc>
          <w:tcPr>
            <w:tcW w:w="2835"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jc w:val="center"/>
              <w:rPr>
                <w:rFonts w:ascii="Times New Roman" w:hAnsi="Times New Roman" w:cs="Times New Roman"/>
                <w:sz w:val="25"/>
                <w:szCs w:val="25"/>
              </w:rPr>
            </w:pPr>
            <w:r w:rsidRPr="00726726">
              <w:rPr>
                <w:rFonts w:ascii="Times New Roman" w:hAnsi="Times New Roman" w:cs="Times New Roman"/>
                <w:sz w:val="25"/>
                <w:szCs w:val="25"/>
              </w:rPr>
              <w:t>Наименование критерия</w:t>
            </w:r>
          </w:p>
        </w:tc>
        <w:tc>
          <w:tcPr>
            <w:tcW w:w="4195"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jc w:val="center"/>
              <w:rPr>
                <w:rFonts w:ascii="Times New Roman" w:hAnsi="Times New Roman" w:cs="Times New Roman"/>
                <w:sz w:val="25"/>
                <w:szCs w:val="25"/>
              </w:rPr>
            </w:pPr>
            <w:r w:rsidRPr="00726726">
              <w:rPr>
                <w:rFonts w:ascii="Times New Roman" w:hAnsi="Times New Roman" w:cs="Times New Roman"/>
                <w:sz w:val="25"/>
                <w:szCs w:val="25"/>
              </w:rPr>
              <w:t>Методика оценивания</w:t>
            </w:r>
          </w:p>
        </w:tc>
        <w:tc>
          <w:tcPr>
            <w:tcW w:w="1474"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jc w:val="center"/>
              <w:rPr>
                <w:rFonts w:ascii="Times New Roman" w:hAnsi="Times New Roman" w:cs="Times New Roman"/>
                <w:sz w:val="25"/>
                <w:szCs w:val="25"/>
              </w:rPr>
            </w:pPr>
            <w:r w:rsidRPr="00726726">
              <w:rPr>
                <w:rFonts w:ascii="Times New Roman" w:hAnsi="Times New Roman" w:cs="Times New Roman"/>
                <w:sz w:val="25"/>
                <w:szCs w:val="25"/>
              </w:rPr>
              <w:t>Баллы по критерию</w:t>
            </w:r>
          </w:p>
        </w:tc>
      </w:tr>
      <w:tr w:rsidR="00EE6C95" w:rsidRPr="00726726" w:rsidTr="00716C09">
        <w:tc>
          <w:tcPr>
            <w:tcW w:w="510"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jc w:val="center"/>
              <w:rPr>
                <w:rFonts w:ascii="Times New Roman" w:hAnsi="Times New Roman" w:cs="Times New Roman"/>
                <w:sz w:val="25"/>
                <w:szCs w:val="25"/>
              </w:rPr>
            </w:pPr>
            <w:r w:rsidRPr="00726726">
              <w:rPr>
                <w:rFonts w:ascii="Times New Roman" w:hAnsi="Times New Roman" w:cs="Times New Roman"/>
                <w:sz w:val="25"/>
                <w:szCs w:val="25"/>
              </w:rPr>
              <w:t>1</w:t>
            </w:r>
          </w:p>
        </w:tc>
        <w:tc>
          <w:tcPr>
            <w:tcW w:w="2835"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jc w:val="center"/>
              <w:rPr>
                <w:rFonts w:ascii="Times New Roman" w:hAnsi="Times New Roman" w:cs="Times New Roman"/>
                <w:sz w:val="25"/>
                <w:szCs w:val="25"/>
              </w:rPr>
            </w:pPr>
            <w:r w:rsidRPr="00726726">
              <w:rPr>
                <w:rFonts w:ascii="Times New Roman" w:hAnsi="Times New Roman" w:cs="Times New Roman"/>
                <w:sz w:val="25"/>
                <w:szCs w:val="25"/>
              </w:rPr>
              <w:t>2</w:t>
            </w:r>
          </w:p>
        </w:tc>
        <w:tc>
          <w:tcPr>
            <w:tcW w:w="4195"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jc w:val="center"/>
              <w:rPr>
                <w:rFonts w:ascii="Times New Roman" w:hAnsi="Times New Roman" w:cs="Times New Roman"/>
                <w:sz w:val="25"/>
                <w:szCs w:val="25"/>
              </w:rPr>
            </w:pPr>
            <w:r w:rsidRPr="00726726">
              <w:rPr>
                <w:rFonts w:ascii="Times New Roman" w:hAnsi="Times New Roman" w:cs="Times New Roman"/>
                <w:sz w:val="25"/>
                <w:szCs w:val="25"/>
              </w:rPr>
              <w:t>3</w:t>
            </w:r>
          </w:p>
        </w:tc>
        <w:tc>
          <w:tcPr>
            <w:tcW w:w="1474"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jc w:val="center"/>
              <w:rPr>
                <w:rFonts w:ascii="Times New Roman" w:hAnsi="Times New Roman" w:cs="Times New Roman"/>
                <w:sz w:val="25"/>
                <w:szCs w:val="25"/>
              </w:rPr>
            </w:pPr>
            <w:r w:rsidRPr="00726726">
              <w:rPr>
                <w:rFonts w:ascii="Times New Roman" w:hAnsi="Times New Roman" w:cs="Times New Roman"/>
                <w:sz w:val="25"/>
                <w:szCs w:val="25"/>
              </w:rPr>
              <w:t>4</w:t>
            </w:r>
          </w:p>
        </w:tc>
      </w:tr>
      <w:tr w:rsidR="00EE6C95" w:rsidRPr="00726726" w:rsidTr="00716C09">
        <w:tc>
          <w:tcPr>
            <w:tcW w:w="510" w:type="dxa"/>
            <w:vMerge w:val="restart"/>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r w:rsidRPr="00726726">
              <w:rPr>
                <w:rFonts w:ascii="Times New Roman" w:hAnsi="Times New Roman" w:cs="Times New Roman"/>
                <w:sz w:val="25"/>
                <w:szCs w:val="25"/>
              </w:rPr>
              <w:t>1.</w:t>
            </w:r>
          </w:p>
        </w:tc>
        <w:tc>
          <w:tcPr>
            <w:tcW w:w="2835" w:type="dxa"/>
            <w:vMerge w:val="restart"/>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jc w:val="both"/>
              <w:rPr>
                <w:rFonts w:ascii="Times New Roman" w:hAnsi="Times New Roman" w:cs="Times New Roman"/>
                <w:sz w:val="25"/>
                <w:szCs w:val="25"/>
              </w:rPr>
            </w:pPr>
            <w:r w:rsidRPr="00726726">
              <w:rPr>
                <w:rFonts w:ascii="Times New Roman" w:hAnsi="Times New Roman" w:cs="Times New Roman"/>
                <w:sz w:val="25"/>
                <w:szCs w:val="25"/>
              </w:rPr>
              <w:t>Соответствие приоритетам направления Конкурсного отбора</w:t>
            </w:r>
          </w:p>
        </w:tc>
        <w:tc>
          <w:tcPr>
            <w:tcW w:w="4195"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r w:rsidRPr="00726726">
              <w:rPr>
                <w:rFonts w:ascii="Times New Roman" w:hAnsi="Times New Roman" w:cs="Times New Roman"/>
                <w:sz w:val="25"/>
                <w:szCs w:val="25"/>
              </w:rPr>
              <w:t>проект соответствует приоритетным направлениям – 10 баллов</w:t>
            </w:r>
          </w:p>
        </w:tc>
        <w:tc>
          <w:tcPr>
            <w:tcW w:w="1474"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jc w:val="center"/>
              <w:rPr>
                <w:rFonts w:ascii="Times New Roman" w:hAnsi="Times New Roman" w:cs="Times New Roman"/>
                <w:sz w:val="25"/>
                <w:szCs w:val="25"/>
              </w:rPr>
            </w:pPr>
          </w:p>
        </w:tc>
      </w:tr>
      <w:tr w:rsidR="00EE6C95" w:rsidRPr="00726726" w:rsidTr="00716C09">
        <w:tc>
          <w:tcPr>
            <w:tcW w:w="510" w:type="dxa"/>
            <w:vMerge/>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p>
        </w:tc>
        <w:tc>
          <w:tcPr>
            <w:tcW w:w="2835" w:type="dxa"/>
            <w:vMerge/>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p>
        </w:tc>
        <w:tc>
          <w:tcPr>
            <w:tcW w:w="4195"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r w:rsidRPr="00726726">
              <w:rPr>
                <w:rFonts w:ascii="Times New Roman" w:hAnsi="Times New Roman" w:cs="Times New Roman"/>
                <w:sz w:val="25"/>
                <w:szCs w:val="25"/>
              </w:rPr>
              <w:t>проект не соответствует приоритетным направлениям – 0 баллов</w:t>
            </w:r>
          </w:p>
        </w:tc>
        <w:tc>
          <w:tcPr>
            <w:tcW w:w="1474"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jc w:val="center"/>
              <w:rPr>
                <w:rFonts w:ascii="Times New Roman" w:hAnsi="Times New Roman" w:cs="Times New Roman"/>
                <w:sz w:val="25"/>
                <w:szCs w:val="25"/>
              </w:rPr>
            </w:pPr>
          </w:p>
        </w:tc>
      </w:tr>
      <w:tr w:rsidR="00EE6C95" w:rsidRPr="00726726" w:rsidTr="00716C09">
        <w:tc>
          <w:tcPr>
            <w:tcW w:w="510" w:type="dxa"/>
            <w:vMerge w:val="restart"/>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r w:rsidRPr="00726726">
              <w:rPr>
                <w:rFonts w:ascii="Times New Roman" w:hAnsi="Times New Roman" w:cs="Times New Roman"/>
                <w:sz w:val="25"/>
                <w:szCs w:val="25"/>
              </w:rPr>
              <w:t>2.</w:t>
            </w:r>
          </w:p>
        </w:tc>
        <w:tc>
          <w:tcPr>
            <w:tcW w:w="2835" w:type="dxa"/>
            <w:vMerge w:val="restart"/>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jc w:val="both"/>
              <w:rPr>
                <w:rFonts w:ascii="Times New Roman" w:hAnsi="Times New Roman" w:cs="Times New Roman"/>
                <w:sz w:val="25"/>
                <w:szCs w:val="25"/>
              </w:rPr>
            </w:pPr>
            <w:r w:rsidRPr="00726726">
              <w:rPr>
                <w:rFonts w:ascii="Times New Roman" w:hAnsi="Times New Roman" w:cs="Times New Roman"/>
                <w:sz w:val="25"/>
                <w:szCs w:val="25"/>
              </w:rPr>
              <w:t>Реалистичность конкретных задач, на решение которых направлен проект</w:t>
            </w:r>
          </w:p>
        </w:tc>
        <w:tc>
          <w:tcPr>
            <w:tcW w:w="4195"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r w:rsidRPr="00726726">
              <w:rPr>
                <w:rFonts w:ascii="Times New Roman" w:hAnsi="Times New Roman" w:cs="Times New Roman"/>
                <w:sz w:val="25"/>
                <w:szCs w:val="25"/>
              </w:rPr>
              <w:t>поставленные задачи выполнимы, конкретны, имеют элемент новизны – 10 баллов</w:t>
            </w:r>
          </w:p>
        </w:tc>
        <w:tc>
          <w:tcPr>
            <w:tcW w:w="1474"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jc w:val="center"/>
              <w:rPr>
                <w:rFonts w:ascii="Times New Roman" w:hAnsi="Times New Roman" w:cs="Times New Roman"/>
                <w:sz w:val="25"/>
                <w:szCs w:val="25"/>
              </w:rPr>
            </w:pPr>
          </w:p>
        </w:tc>
      </w:tr>
      <w:tr w:rsidR="00EE6C95" w:rsidRPr="00726726" w:rsidTr="00716C09">
        <w:tc>
          <w:tcPr>
            <w:tcW w:w="510" w:type="dxa"/>
            <w:vMerge/>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p>
        </w:tc>
        <w:tc>
          <w:tcPr>
            <w:tcW w:w="2835" w:type="dxa"/>
            <w:vMerge/>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p>
        </w:tc>
        <w:tc>
          <w:tcPr>
            <w:tcW w:w="4195"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r w:rsidRPr="00726726">
              <w:rPr>
                <w:rFonts w:ascii="Times New Roman" w:hAnsi="Times New Roman" w:cs="Times New Roman"/>
                <w:sz w:val="25"/>
                <w:szCs w:val="25"/>
              </w:rPr>
              <w:t>поставленные задачи выполнимы, конкретны, являются традиционными – 5 баллов</w:t>
            </w:r>
          </w:p>
        </w:tc>
        <w:tc>
          <w:tcPr>
            <w:tcW w:w="1474"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jc w:val="center"/>
              <w:rPr>
                <w:rFonts w:ascii="Times New Roman" w:hAnsi="Times New Roman" w:cs="Times New Roman"/>
                <w:sz w:val="25"/>
                <w:szCs w:val="25"/>
              </w:rPr>
            </w:pPr>
          </w:p>
        </w:tc>
      </w:tr>
      <w:tr w:rsidR="00EE6C95" w:rsidRPr="00726726" w:rsidTr="00716C09">
        <w:tc>
          <w:tcPr>
            <w:tcW w:w="510" w:type="dxa"/>
            <w:vMerge/>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p>
        </w:tc>
        <w:tc>
          <w:tcPr>
            <w:tcW w:w="2835" w:type="dxa"/>
            <w:vMerge/>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p>
        </w:tc>
        <w:tc>
          <w:tcPr>
            <w:tcW w:w="4195"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r w:rsidRPr="00726726">
              <w:rPr>
                <w:rFonts w:ascii="Times New Roman" w:hAnsi="Times New Roman" w:cs="Times New Roman"/>
                <w:sz w:val="25"/>
                <w:szCs w:val="25"/>
              </w:rPr>
              <w:t>поставленные задачи неконкретны, недостижимы – 0 баллов</w:t>
            </w:r>
          </w:p>
        </w:tc>
        <w:tc>
          <w:tcPr>
            <w:tcW w:w="1474"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jc w:val="center"/>
              <w:rPr>
                <w:rFonts w:ascii="Times New Roman" w:hAnsi="Times New Roman" w:cs="Times New Roman"/>
                <w:sz w:val="25"/>
                <w:szCs w:val="25"/>
              </w:rPr>
            </w:pPr>
          </w:p>
        </w:tc>
      </w:tr>
      <w:tr w:rsidR="00EE6C95" w:rsidRPr="00726726" w:rsidTr="00716C09">
        <w:tc>
          <w:tcPr>
            <w:tcW w:w="510" w:type="dxa"/>
            <w:vMerge w:val="restart"/>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r w:rsidRPr="00726726">
              <w:rPr>
                <w:rFonts w:ascii="Times New Roman" w:hAnsi="Times New Roman" w:cs="Times New Roman"/>
                <w:sz w:val="25"/>
                <w:szCs w:val="25"/>
              </w:rPr>
              <w:t>3.</w:t>
            </w:r>
          </w:p>
        </w:tc>
        <w:tc>
          <w:tcPr>
            <w:tcW w:w="2835" w:type="dxa"/>
            <w:vMerge w:val="restart"/>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jc w:val="both"/>
              <w:rPr>
                <w:rFonts w:ascii="Times New Roman" w:hAnsi="Times New Roman" w:cs="Times New Roman"/>
                <w:sz w:val="25"/>
                <w:szCs w:val="25"/>
              </w:rPr>
            </w:pPr>
            <w:r w:rsidRPr="00726726">
              <w:rPr>
                <w:rFonts w:ascii="Times New Roman" w:hAnsi="Times New Roman" w:cs="Times New Roman"/>
                <w:sz w:val="25"/>
                <w:szCs w:val="25"/>
              </w:rPr>
              <w:t>Реалистичность и обоснованность расходов на реализацию проекта</w:t>
            </w:r>
          </w:p>
        </w:tc>
        <w:tc>
          <w:tcPr>
            <w:tcW w:w="4195"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r w:rsidRPr="00726726">
              <w:rPr>
                <w:rFonts w:ascii="Times New Roman" w:hAnsi="Times New Roman" w:cs="Times New Roman"/>
                <w:sz w:val="25"/>
                <w:szCs w:val="25"/>
              </w:rPr>
              <w:t>смета планируемых расходов на реализацию проекта составлена детально в разрезе направлений расходов;</w:t>
            </w:r>
          </w:p>
          <w:p w:rsidR="00EE6C95" w:rsidRPr="00726726" w:rsidRDefault="00EE6C95" w:rsidP="00716C09">
            <w:pPr>
              <w:autoSpaceDE w:val="0"/>
              <w:autoSpaceDN w:val="0"/>
              <w:adjustRightInd w:val="0"/>
              <w:rPr>
                <w:rFonts w:ascii="Times New Roman" w:hAnsi="Times New Roman" w:cs="Times New Roman"/>
                <w:sz w:val="25"/>
                <w:szCs w:val="25"/>
              </w:rPr>
            </w:pPr>
            <w:r w:rsidRPr="00726726">
              <w:rPr>
                <w:rFonts w:ascii="Times New Roman" w:hAnsi="Times New Roman" w:cs="Times New Roman"/>
                <w:sz w:val="25"/>
                <w:szCs w:val="25"/>
              </w:rPr>
              <w:t>обоснована соответствующими расчетами по конкретным направлениям расходов;</w:t>
            </w:r>
          </w:p>
          <w:p w:rsidR="00EE6C95" w:rsidRPr="00726726" w:rsidRDefault="00EE6C95" w:rsidP="00716C09">
            <w:pPr>
              <w:autoSpaceDE w:val="0"/>
              <w:autoSpaceDN w:val="0"/>
              <w:adjustRightInd w:val="0"/>
              <w:rPr>
                <w:rFonts w:ascii="Times New Roman" w:hAnsi="Times New Roman" w:cs="Times New Roman"/>
                <w:sz w:val="25"/>
                <w:szCs w:val="25"/>
              </w:rPr>
            </w:pPr>
            <w:r w:rsidRPr="00726726">
              <w:rPr>
                <w:rFonts w:ascii="Times New Roman" w:hAnsi="Times New Roman" w:cs="Times New Roman"/>
                <w:sz w:val="25"/>
                <w:szCs w:val="25"/>
              </w:rPr>
              <w:lastRenderedPageBreak/>
              <w:t>запланированные расходы реалистичны</w:t>
            </w:r>
          </w:p>
          <w:p w:rsidR="00EE6C95" w:rsidRPr="00726726" w:rsidRDefault="00EE6C95" w:rsidP="00716C09">
            <w:pPr>
              <w:autoSpaceDE w:val="0"/>
              <w:autoSpaceDN w:val="0"/>
              <w:adjustRightInd w:val="0"/>
              <w:rPr>
                <w:rFonts w:ascii="Times New Roman" w:hAnsi="Times New Roman" w:cs="Times New Roman"/>
                <w:sz w:val="25"/>
                <w:szCs w:val="25"/>
              </w:rPr>
            </w:pPr>
            <w:r w:rsidRPr="00726726">
              <w:rPr>
                <w:rFonts w:ascii="Times New Roman" w:hAnsi="Times New Roman" w:cs="Times New Roman"/>
                <w:sz w:val="25"/>
                <w:szCs w:val="25"/>
              </w:rPr>
              <w:t>- 10 баллов</w:t>
            </w:r>
          </w:p>
        </w:tc>
        <w:tc>
          <w:tcPr>
            <w:tcW w:w="1474"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jc w:val="center"/>
              <w:rPr>
                <w:rFonts w:ascii="Times New Roman" w:hAnsi="Times New Roman" w:cs="Times New Roman"/>
                <w:sz w:val="25"/>
                <w:szCs w:val="25"/>
              </w:rPr>
            </w:pPr>
          </w:p>
        </w:tc>
      </w:tr>
      <w:tr w:rsidR="00EE6C95" w:rsidRPr="00726726" w:rsidTr="00716C09">
        <w:tc>
          <w:tcPr>
            <w:tcW w:w="510" w:type="dxa"/>
            <w:vMerge/>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p>
        </w:tc>
        <w:tc>
          <w:tcPr>
            <w:tcW w:w="2835" w:type="dxa"/>
            <w:vMerge/>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p>
        </w:tc>
        <w:tc>
          <w:tcPr>
            <w:tcW w:w="4195"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r w:rsidRPr="00726726">
              <w:rPr>
                <w:rFonts w:ascii="Times New Roman" w:hAnsi="Times New Roman" w:cs="Times New Roman"/>
                <w:sz w:val="25"/>
                <w:szCs w:val="25"/>
              </w:rPr>
              <w:t>смета планируемых расходов на реализацию проекта составлена детально в разрезе направлений расходов, однако соответствующие расчеты по конкретным направлениям не обоснованы;</w:t>
            </w:r>
          </w:p>
          <w:p w:rsidR="00EE6C95" w:rsidRPr="00726726" w:rsidRDefault="00EE6C95" w:rsidP="00716C09">
            <w:pPr>
              <w:autoSpaceDE w:val="0"/>
              <w:autoSpaceDN w:val="0"/>
              <w:adjustRightInd w:val="0"/>
              <w:rPr>
                <w:rFonts w:ascii="Times New Roman" w:hAnsi="Times New Roman" w:cs="Times New Roman"/>
                <w:sz w:val="25"/>
                <w:szCs w:val="25"/>
              </w:rPr>
            </w:pPr>
            <w:r w:rsidRPr="00726726">
              <w:rPr>
                <w:rFonts w:ascii="Times New Roman" w:hAnsi="Times New Roman" w:cs="Times New Roman"/>
                <w:sz w:val="25"/>
                <w:szCs w:val="25"/>
              </w:rPr>
              <w:t>запланированные расходы реалистичны</w:t>
            </w:r>
          </w:p>
          <w:p w:rsidR="00EE6C95" w:rsidRPr="00726726" w:rsidRDefault="00EE6C95" w:rsidP="00716C09">
            <w:pPr>
              <w:autoSpaceDE w:val="0"/>
              <w:autoSpaceDN w:val="0"/>
              <w:adjustRightInd w:val="0"/>
              <w:rPr>
                <w:rFonts w:ascii="Times New Roman" w:hAnsi="Times New Roman" w:cs="Times New Roman"/>
                <w:sz w:val="25"/>
                <w:szCs w:val="25"/>
              </w:rPr>
            </w:pPr>
            <w:r w:rsidRPr="00726726">
              <w:rPr>
                <w:rFonts w:ascii="Times New Roman" w:hAnsi="Times New Roman" w:cs="Times New Roman"/>
                <w:sz w:val="25"/>
                <w:szCs w:val="25"/>
              </w:rPr>
              <w:t>- 5 баллов</w:t>
            </w:r>
          </w:p>
        </w:tc>
        <w:tc>
          <w:tcPr>
            <w:tcW w:w="1474"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jc w:val="center"/>
              <w:rPr>
                <w:rFonts w:ascii="Times New Roman" w:hAnsi="Times New Roman" w:cs="Times New Roman"/>
                <w:sz w:val="25"/>
                <w:szCs w:val="25"/>
              </w:rPr>
            </w:pPr>
          </w:p>
        </w:tc>
      </w:tr>
      <w:tr w:rsidR="00EE6C95" w:rsidRPr="00726726" w:rsidTr="00716C09">
        <w:tc>
          <w:tcPr>
            <w:tcW w:w="510" w:type="dxa"/>
            <w:vMerge/>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p>
        </w:tc>
        <w:tc>
          <w:tcPr>
            <w:tcW w:w="2835" w:type="dxa"/>
            <w:vMerge/>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p>
        </w:tc>
        <w:tc>
          <w:tcPr>
            <w:tcW w:w="4195"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r w:rsidRPr="00726726">
              <w:rPr>
                <w:rFonts w:ascii="Times New Roman" w:hAnsi="Times New Roman" w:cs="Times New Roman"/>
                <w:sz w:val="25"/>
                <w:szCs w:val="25"/>
              </w:rPr>
              <w:t xml:space="preserve">смета планируемых расходов на реализацию проекта составлена </w:t>
            </w:r>
            <w:proofErr w:type="spellStart"/>
            <w:r w:rsidRPr="00726726">
              <w:rPr>
                <w:rFonts w:ascii="Times New Roman" w:hAnsi="Times New Roman" w:cs="Times New Roman"/>
                <w:sz w:val="25"/>
                <w:szCs w:val="25"/>
              </w:rPr>
              <w:t>недетально</w:t>
            </w:r>
            <w:proofErr w:type="spellEnd"/>
            <w:r w:rsidRPr="00726726">
              <w:rPr>
                <w:rFonts w:ascii="Times New Roman" w:hAnsi="Times New Roman" w:cs="Times New Roman"/>
                <w:sz w:val="25"/>
                <w:szCs w:val="25"/>
              </w:rPr>
              <w:t>, и/или смета планируемых расходов на реализацию проекта не представлена в разрезе направлений расходов;</w:t>
            </w:r>
          </w:p>
          <w:p w:rsidR="00EE6C95" w:rsidRPr="00726726" w:rsidRDefault="00EE6C95" w:rsidP="00716C09">
            <w:pPr>
              <w:autoSpaceDE w:val="0"/>
              <w:autoSpaceDN w:val="0"/>
              <w:adjustRightInd w:val="0"/>
              <w:rPr>
                <w:rFonts w:ascii="Times New Roman" w:hAnsi="Times New Roman" w:cs="Times New Roman"/>
                <w:sz w:val="25"/>
                <w:szCs w:val="25"/>
              </w:rPr>
            </w:pPr>
            <w:r w:rsidRPr="00726726">
              <w:rPr>
                <w:rFonts w:ascii="Times New Roman" w:hAnsi="Times New Roman" w:cs="Times New Roman"/>
                <w:sz w:val="25"/>
                <w:szCs w:val="25"/>
              </w:rPr>
              <w:t>не обоснована соответствующими расчетами по конкретным направлениям расходов;</w:t>
            </w:r>
          </w:p>
          <w:p w:rsidR="00EE6C95" w:rsidRPr="00726726" w:rsidRDefault="00EE6C95" w:rsidP="00716C09">
            <w:pPr>
              <w:autoSpaceDE w:val="0"/>
              <w:autoSpaceDN w:val="0"/>
              <w:adjustRightInd w:val="0"/>
              <w:rPr>
                <w:rFonts w:ascii="Times New Roman" w:hAnsi="Times New Roman" w:cs="Times New Roman"/>
                <w:sz w:val="25"/>
                <w:szCs w:val="25"/>
              </w:rPr>
            </w:pPr>
            <w:r w:rsidRPr="00726726">
              <w:rPr>
                <w:rFonts w:ascii="Times New Roman" w:hAnsi="Times New Roman" w:cs="Times New Roman"/>
                <w:sz w:val="25"/>
                <w:szCs w:val="25"/>
              </w:rPr>
              <w:t>запланированные расходы нереалистичны</w:t>
            </w:r>
          </w:p>
          <w:p w:rsidR="00EE6C95" w:rsidRPr="00726726" w:rsidRDefault="00EE6C95" w:rsidP="00716C09">
            <w:pPr>
              <w:autoSpaceDE w:val="0"/>
              <w:autoSpaceDN w:val="0"/>
              <w:adjustRightInd w:val="0"/>
              <w:rPr>
                <w:rFonts w:ascii="Times New Roman" w:hAnsi="Times New Roman" w:cs="Times New Roman"/>
                <w:sz w:val="25"/>
                <w:szCs w:val="25"/>
              </w:rPr>
            </w:pPr>
            <w:r w:rsidRPr="00726726">
              <w:rPr>
                <w:rFonts w:ascii="Times New Roman" w:hAnsi="Times New Roman" w:cs="Times New Roman"/>
                <w:sz w:val="25"/>
                <w:szCs w:val="25"/>
              </w:rPr>
              <w:t>- 0 баллов</w:t>
            </w:r>
          </w:p>
        </w:tc>
        <w:tc>
          <w:tcPr>
            <w:tcW w:w="1474"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jc w:val="center"/>
              <w:rPr>
                <w:rFonts w:ascii="Times New Roman" w:hAnsi="Times New Roman" w:cs="Times New Roman"/>
                <w:sz w:val="25"/>
                <w:szCs w:val="25"/>
              </w:rPr>
            </w:pPr>
          </w:p>
        </w:tc>
      </w:tr>
      <w:tr w:rsidR="00EE6C95" w:rsidRPr="00726726" w:rsidTr="00716C09">
        <w:tc>
          <w:tcPr>
            <w:tcW w:w="510" w:type="dxa"/>
            <w:vMerge w:val="restart"/>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r w:rsidRPr="00726726">
              <w:rPr>
                <w:rFonts w:ascii="Times New Roman" w:hAnsi="Times New Roman" w:cs="Times New Roman"/>
                <w:sz w:val="25"/>
                <w:szCs w:val="25"/>
              </w:rPr>
              <w:t>4.</w:t>
            </w:r>
          </w:p>
        </w:tc>
        <w:tc>
          <w:tcPr>
            <w:tcW w:w="2835" w:type="dxa"/>
            <w:vMerge w:val="restart"/>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jc w:val="both"/>
              <w:rPr>
                <w:rFonts w:ascii="Times New Roman" w:hAnsi="Times New Roman" w:cs="Times New Roman"/>
                <w:sz w:val="25"/>
                <w:szCs w:val="25"/>
              </w:rPr>
            </w:pPr>
            <w:r w:rsidRPr="00726726">
              <w:rPr>
                <w:rFonts w:ascii="Times New Roman" w:hAnsi="Times New Roman" w:cs="Times New Roman"/>
                <w:sz w:val="25"/>
                <w:szCs w:val="25"/>
              </w:rPr>
              <w:t>Объем предполагаемых поступлений на реализацию проекта из внебюджетных источников, включая денежные средства, иное имущество, безвозмездно выполняемые работы и оказываемые услуги, труд добровольцев (волонтеров)</w:t>
            </w:r>
          </w:p>
        </w:tc>
        <w:tc>
          <w:tcPr>
            <w:tcW w:w="4195"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r w:rsidRPr="00726726">
              <w:rPr>
                <w:rFonts w:ascii="Times New Roman" w:hAnsi="Times New Roman" w:cs="Times New Roman"/>
                <w:sz w:val="25"/>
                <w:szCs w:val="25"/>
              </w:rPr>
              <w:t>финансовое обеспечение проекта за счет внебюджетных источников запланировано 10 и более процентов от общей стоимости программы – 10 баллов</w:t>
            </w:r>
          </w:p>
        </w:tc>
        <w:tc>
          <w:tcPr>
            <w:tcW w:w="1474"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jc w:val="center"/>
              <w:rPr>
                <w:rFonts w:ascii="Times New Roman" w:hAnsi="Times New Roman" w:cs="Times New Roman"/>
                <w:sz w:val="25"/>
                <w:szCs w:val="25"/>
              </w:rPr>
            </w:pPr>
          </w:p>
        </w:tc>
      </w:tr>
      <w:tr w:rsidR="00EE6C95" w:rsidRPr="00726726" w:rsidTr="00716C09">
        <w:tc>
          <w:tcPr>
            <w:tcW w:w="510" w:type="dxa"/>
            <w:vMerge/>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p>
        </w:tc>
        <w:tc>
          <w:tcPr>
            <w:tcW w:w="2835" w:type="dxa"/>
            <w:vMerge/>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p>
        </w:tc>
        <w:tc>
          <w:tcPr>
            <w:tcW w:w="4195"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r w:rsidRPr="00726726">
              <w:rPr>
                <w:rFonts w:ascii="Times New Roman" w:hAnsi="Times New Roman" w:cs="Times New Roman"/>
                <w:sz w:val="25"/>
                <w:szCs w:val="25"/>
              </w:rPr>
              <w:t>финансовое обеспечение проекта за счет внебюдж</w:t>
            </w:r>
            <w:r w:rsidR="0087256E">
              <w:rPr>
                <w:rFonts w:ascii="Times New Roman" w:hAnsi="Times New Roman" w:cs="Times New Roman"/>
                <w:sz w:val="25"/>
                <w:szCs w:val="25"/>
              </w:rPr>
              <w:t>етных источников запланировано от 5 д</w:t>
            </w:r>
            <w:r w:rsidRPr="00726726">
              <w:rPr>
                <w:rFonts w:ascii="Times New Roman" w:hAnsi="Times New Roman" w:cs="Times New Roman"/>
                <w:sz w:val="25"/>
                <w:szCs w:val="25"/>
              </w:rPr>
              <w:t>о 10 процентов от общей стоимости проекта – 5 баллов</w:t>
            </w:r>
          </w:p>
        </w:tc>
        <w:tc>
          <w:tcPr>
            <w:tcW w:w="1474"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p>
        </w:tc>
      </w:tr>
      <w:tr w:rsidR="00EE6C95" w:rsidRPr="00726726" w:rsidTr="00716C09">
        <w:tc>
          <w:tcPr>
            <w:tcW w:w="510" w:type="dxa"/>
            <w:vMerge/>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p>
        </w:tc>
        <w:tc>
          <w:tcPr>
            <w:tcW w:w="2835" w:type="dxa"/>
            <w:vMerge/>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p>
        </w:tc>
        <w:tc>
          <w:tcPr>
            <w:tcW w:w="4195" w:type="dxa"/>
            <w:tcBorders>
              <w:top w:val="single" w:sz="4" w:space="0" w:color="auto"/>
              <w:left w:val="single" w:sz="4" w:space="0" w:color="auto"/>
              <w:bottom w:val="single" w:sz="4" w:space="0" w:color="auto"/>
              <w:right w:val="single" w:sz="4" w:space="0" w:color="auto"/>
            </w:tcBorders>
          </w:tcPr>
          <w:p w:rsidR="00EE6C95" w:rsidRPr="00726726" w:rsidRDefault="00EE6C95" w:rsidP="00554B14">
            <w:pPr>
              <w:autoSpaceDE w:val="0"/>
              <w:autoSpaceDN w:val="0"/>
              <w:adjustRightInd w:val="0"/>
              <w:rPr>
                <w:rFonts w:ascii="Times New Roman" w:hAnsi="Times New Roman" w:cs="Times New Roman"/>
                <w:sz w:val="25"/>
                <w:szCs w:val="25"/>
              </w:rPr>
            </w:pPr>
            <w:r w:rsidRPr="00726726">
              <w:rPr>
                <w:rFonts w:ascii="Times New Roman" w:hAnsi="Times New Roman" w:cs="Times New Roman"/>
                <w:sz w:val="25"/>
                <w:szCs w:val="25"/>
              </w:rPr>
              <w:t xml:space="preserve">финансовое обеспечение проекта за счет внебюджетных источников запланировано </w:t>
            </w:r>
            <w:r w:rsidR="00486FDA">
              <w:rPr>
                <w:rFonts w:ascii="Times New Roman" w:hAnsi="Times New Roman" w:cs="Times New Roman"/>
                <w:sz w:val="25"/>
                <w:szCs w:val="25"/>
              </w:rPr>
              <w:t xml:space="preserve">не </w:t>
            </w:r>
            <w:r w:rsidRPr="00726726">
              <w:rPr>
                <w:rFonts w:ascii="Times New Roman" w:hAnsi="Times New Roman" w:cs="Times New Roman"/>
                <w:sz w:val="25"/>
                <w:szCs w:val="25"/>
              </w:rPr>
              <w:t xml:space="preserve">менее 1 процента </w:t>
            </w:r>
            <w:r w:rsidRPr="00726726">
              <w:rPr>
                <w:rFonts w:ascii="Times New Roman" w:hAnsi="Times New Roman" w:cs="Times New Roman"/>
                <w:sz w:val="25"/>
                <w:szCs w:val="25"/>
              </w:rPr>
              <w:lastRenderedPageBreak/>
              <w:t xml:space="preserve">от общей стоимости проекта – </w:t>
            </w:r>
            <w:r w:rsidR="00486FDA">
              <w:rPr>
                <w:rFonts w:ascii="Times New Roman" w:hAnsi="Times New Roman" w:cs="Times New Roman"/>
                <w:sz w:val="25"/>
                <w:szCs w:val="25"/>
              </w:rPr>
              <w:t>3</w:t>
            </w:r>
            <w:r w:rsidRPr="00726726">
              <w:rPr>
                <w:rFonts w:ascii="Times New Roman" w:hAnsi="Times New Roman" w:cs="Times New Roman"/>
                <w:sz w:val="25"/>
                <w:szCs w:val="25"/>
              </w:rPr>
              <w:t xml:space="preserve"> балл</w:t>
            </w:r>
            <w:r w:rsidR="00554B14">
              <w:rPr>
                <w:rFonts w:ascii="Times New Roman" w:hAnsi="Times New Roman" w:cs="Times New Roman"/>
                <w:sz w:val="25"/>
                <w:szCs w:val="25"/>
              </w:rPr>
              <w:t>а</w:t>
            </w:r>
          </w:p>
        </w:tc>
        <w:tc>
          <w:tcPr>
            <w:tcW w:w="1474"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jc w:val="center"/>
              <w:rPr>
                <w:rFonts w:ascii="Times New Roman" w:hAnsi="Times New Roman" w:cs="Times New Roman"/>
                <w:sz w:val="25"/>
                <w:szCs w:val="25"/>
              </w:rPr>
            </w:pPr>
          </w:p>
        </w:tc>
      </w:tr>
      <w:tr w:rsidR="00EE6C95" w:rsidRPr="00726726" w:rsidTr="00716C09">
        <w:tc>
          <w:tcPr>
            <w:tcW w:w="510" w:type="dxa"/>
            <w:vMerge w:val="restart"/>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r w:rsidRPr="00726726">
              <w:rPr>
                <w:rFonts w:ascii="Times New Roman" w:hAnsi="Times New Roman" w:cs="Times New Roman"/>
                <w:sz w:val="25"/>
                <w:szCs w:val="25"/>
              </w:rPr>
              <w:lastRenderedPageBreak/>
              <w:t>5.</w:t>
            </w:r>
          </w:p>
        </w:tc>
        <w:tc>
          <w:tcPr>
            <w:tcW w:w="2835" w:type="dxa"/>
            <w:vMerge w:val="restart"/>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jc w:val="both"/>
              <w:rPr>
                <w:rFonts w:ascii="Times New Roman" w:hAnsi="Times New Roman" w:cs="Times New Roman"/>
                <w:sz w:val="25"/>
                <w:szCs w:val="25"/>
              </w:rPr>
            </w:pPr>
            <w:r w:rsidRPr="00726726">
              <w:rPr>
                <w:rFonts w:ascii="Times New Roman" w:hAnsi="Times New Roman" w:cs="Times New Roman"/>
                <w:sz w:val="25"/>
                <w:szCs w:val="25"/>
              </w:rPr>
              <w:t>Охват целевой аудитории мероприятиями в рамках реализации проекта</w:t>
            </w:r>
          </w:p>
        </w:tc>
        <w:tc>
          <w:tcPr>
            <w:tcW w:w="4195"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r w:rsidRPr="00726726">
              <w:rPr>
                <w:rFonts w:ascii="Times New Roman" w:hAnsi="Times New Roman" w:cs="Times New Roman"/>
                <w:sz w:val="25"/>
                <w:szCs w:val="25"/>
              </w:rPr>
              <w:t>свыше 100 человек - 10 баллов</w:t>
            </w:r>
          </w:p>
        </w:tc>
        <w:tc>
          <w:tcPr>
            <w:tcW w:w="1474"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jc w:val="center"/>
              <w:rPr>
                <w:rFonts w:ascii="Times New Roman" w:hAnsi="Times New Roman" w:cs="Times New Roman"/>
                <w:sz w:val="25"/>
                <w:szCs w:val="25"/>
              </w:rPr>
            </w:pPr>
          </w:p>
        </w:tc>
      </w:tr>
      <w:tr w:rsidR="00EE6C95" w:rsidRPr="00726726" w:rsidTr="00716C09">
        <w:tc>
          <w:tcPr>
            <w:tcW w:w="510" w:type="dxa"/>
            <w:vMerge/>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p>
        </w:tc>
        <w:tc>
          <w:tcPr>
            <w:tcW w:w="2835" w:type="dxa"/>
            <w:vMerge/>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p>
        </w:tc>
        <w:tc>
          <w:tcPr>
            <w:tcW w:w="4195"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r w:rsidRPr="00726726">
              <w:rPr>
                <w:rFonts w:ascii="Times New Roman" w:hAnsi="Times New Roman" w:cs="Times New Roman"/>
                <w:sz w:val="25"/>
                <w:szCs w:val="25"/>
              </w:rPr>
              <w:t>от 50 до 100 человек включительно – 8 баллов</w:t>
            </w:r>
          </w:p>
        </w:tc>
        <w:tc>
          <w:tcPr>
            <w:tcW w:w="1474"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jc w:val="center"/>
              <w:rPr>
                <w:rFonts w:ascii="Times New Roman" w:hAnsi="Times New Roman" w:cs="Times New Roman"/>
                <w:sz w:val="25"/>
                <w:szCs w:val="25"/>
              </w:rPr>
            </w:pPr>
          </w:p>
        </w:tc>
      </w:tr>
      <w:tr w:rsidR="00EE6C95" w:rsidRPr="00726726" w:rsidTr="00716C09">
        <w:tc>
          <w:tcPr>
            <w:tcW w:w="510" w:type="dxa"/>
            <w:vMerge/>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p>
        </w:tc>
        <w:tc>
          <w:tcPr>
            <w:tcW w:w="2835" w:type="dxa"/>
            <w:vMerge/>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p>
        </w:tc>
        <w:tc>
          <w:tcPr>
            <w:tcW w:w="4195"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r w:rsidRPr="00726726">
              <w:rPr>
                <w:rFonts w:ascii="Times New Roman" w:hAnsi="Times New Roman" w:cs="Times New Roman"/>
                <w:sz w:val="25"/>
                <w:szCs w:val="25"/>
              </w:rPr>
              <w:t>от 10 до 50 человек включительно – 5 баллов</w:t>
            </w:r>
          </w:p>
        </w:tc>
        <w:tc>
          <w:tcPr>
            <w:tcW w:w="1474"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jc w:val="center"/>
              <w:rPr>
                <w:rFonts w:ascii="Times New Roman" w:hAnsi="Times New Roman" w:cs="Times New Roman"/>
                <w:sz w:val="25"/>
                <w:szCs w:val="25"/>
              </w:rPr>
            </w:pPr>
          </w:p>
        </w:tc>
      </w:tr>
      <w:tr w:rsidR="00EE6C95" w:rsidRPr="00726726" w:rsidTr="00716C09">
        <w:tc>
          <w:tcPr>
            <w:tcW w:w="510" w:type="dxa"/>
            <w:vMerge/>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p>
        </w:tc>
        <w:tc>
          <w:tcPr>
            <w:tcW w:w="2835" w:type="dxa"/>
            <w:vMerge/>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p>
        </w:tc>
        <w:tc>
          <w:tcPr>
            <w:tcW w:w="4195"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r w:rsidRPr="00726726">
              <w:rPr>
                <w:rFonts w:ascii="Times New Roman" w:hAnsi="Times New Roman" w:cs="Times New Roman"/>
                <w:sz w:val="25"/>
                <w:szCs w:val="25"/>
              </w:rPr>
              <w:t>менее 10 человек – 0 баллов</w:t>
            </w:r>
          </w:p>
        </w:tc>
        <w:tc>
          <w:tcPr>
            <w:tcW w:w="1474"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jc w:val="center"/>
              <w:rPr>
                <w:rFonts w:ascii="Times New Roman" w:hAnsi="Times New Roman" w:cs="Times New Roman"/>
                <w:sz w:val="25"/>
                <w:szCs w:val="25"/>
              </w:rPr>
            </w:pPr>
          </w:p>
        </w:tc>
      </w:tr>
      <w:tr w:rsidR="00EE6C95" w:rsidRPr="00726726" w:rsidTr="00716C09">
        <w:tc>
          <w:tcPr>
            <w:tcW w:w="510" w:type="dxa"/>
            <w:vMerge w:val="restart"/>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r w:rsidRPr="00726726">
              <w:rPr>
                <w:rFonts w:ascii="Times New Roman" w:hAnsi="Times New Roman" w:cs="Times New Roman"/>
                <w:sz w:val="25"/>
                <w:szCs w:val="25"/>
              </w:rPr>
              <w:t>6.</w:t>
            </w:r>
          </w:p>
        </w:tc>
        <w:tc>
          <w:tcPr>
            <w:tcW w:w="2835" w:type="dxa"/>
            <w:vMerge w:val="restart"/>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jc w:val="both"/>
              <w:rPr>
                <w:rFonts w:ascii="Times New Roman" w:hAnsi="Times New Roman" w:cs="Times New Roman"/>
                <w:sz w:val="25"/>
                <w:szCs w:val="25"/>
              </w:rPr>
            </w:pPr>
            <w:r w:rsidRPr="00726726">
              <w:rPr>
                <w:rFonts w:ascii="Times New Roman" w:hAnsi="Times New Roman" w:cs="Times New Roman"/>
                <w:sz w:val="25"/>
                <w:szCs w:val="25"/>
              </w:rPr>
              <w:t>Количество добровольцев (волонтеров), которых планируется привлечь к реализации проекта</w:t>
            </w:r>
          </w:p>
        </w:tc>
        <w:tc>
          <w:tcPr>
            <w:tcW w:w="4195"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r w:rsidRPr="00726726">
              <w:rPr>
                <w:rFonts w:ascii="Times New Roman" w:hAnsi="Times New Roman" w:cs="Times New Roman"/>
                <w:sz w:val="25"/>
                <w:szCs w:val="25"/>
              </w:rPr>
              <w:t>выше 100 человек – 10 баллов</w:t>
            </w:r>
          </w:p>
        </w:tc>
        <w:tc>
          <w:tcPr>
            <w:tcW w:w="1474"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jc w:val="center"/>
              <w:rPr>
                <w:rFonts w:ascii="Times New Roman" w:hAnsi="Times New Roman" w:cs="Times New Roman"/>
                <w:sz w:val="25"/>
                <w:szCs w:val="25"/>
              </w:rPr>
            </w:pPr>
          </w:p>
        </w:tc>
      </w:tr>
      <w:tr w:rsidR="00EE6C95" w:rsidRPr="00726726" w:rsidTr="00716C09">
        <w:tc>
          <w:tcPr>
            <w:tcW w:w="510" w:type="dxa"/>
            <w:vMerge/>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p>
        </w:tc>
        <w:tc>
          <w:tcPr>
            <w:tcW w:w="2835" w:type="dxa"/>
            <w:vMerge/>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p>
        </w:tc>
        <w:tc>
          <w:tcPr>
            <w:tcW w:w="4195"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r w:rsidRPr="00726726">
              <w:rPr>
                <w:rFonts w:ascii="Times New Roman" w:hAnsi="Times New Roman" w:cs="Times New Roman"/>
                <w:sz w:val="25"/>
                <w:szCs w:val="25"/>
              </w:rPr>
              <w:t>от 50 до 100 человек включительно – 8 баллов</w:t>
            </w:r>
          </w:p>
        </w:tc>
        <w:tc>
          <w:tcPr>
            <w:tcW w:w="1474"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jc w:val="center"/>
              <w:rPr>
                <w:rFonts w:ascii="Times New Roman" w:hAnsi="Times New Roman" w:cs="Times New Roman"/>
                <w:sz w:val="25"/>
                <w:szCs w:val="25"/>
              </w:rPr>
            </w:pPr>
          </w:p>
        </w:tc>
      </w:tr>
      <w:tr w:rsidR="00EE6C95" w:rsidRPr="00726726" w:rsidTr="00716C09">
        <w:tc>
          <w:tcPr>
            <w:tcW w:w="510" w:type="dxa"/>
            <w:vMerge/>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p>
        </w:tc>
        <w:tc>
          <w:tcPr>
            <w:tcW w:w="2835" w:type="dxa"/>
            <w:vMerge/>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p>
        </w:tc>
        <w:tc>
          <w:tcPr>
            <w:tcW w:w="4195"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r w:rsidRPr="00726726">
              <w:rPr>
                <w:rFonts w:ascii="Times New Roman" w:hAnsi="Times New Roman" w:cs="Times New Roman"/>
                <w:sz w:val="25"/>
                <w:szCs w:val="25"/>
              </w:rPr>
              <w:t>от 10 до 50 человек включительно – 5 баллов</w:t>
            </w:r>
          </w:p>
        </w:tc>
        <w:tc>
          <w:tcPr>
            <w:tcW w:w="1474"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jc w:val="center"/>
              <w:rPr>
                <w:rFonts w:ascii="Times New Roman" w:hAnsi="Times New Roman" w:cs="Times New Roman"/>
                <w:sz w:val="25"/>
                <w:szCs w:val="25"/>
              </w:rPr>
            </w:pPr>
          </w:p>
        </w:tc>
      </w:tr>
      <w:tr w:rsidR="00EE6C95" w:rsidRPr="00726726" w:rsidTr="00716C09">
        <w:tc>
          <w:tcPr>
            <w:tcW w:w="510" w:type="dxa"/>
            <w:vMerge/>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p>
        </w:tc>
        <w:tc>
          <w:tcPr>
            <w:tcW w:w="2835" w:type="dxa"/>
            <w:vMerge/>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p>
        </w:tc>
        <w:tc>
          <w:tcPr>
            <w:tcW w:w="4195"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r w:rsidRPr="00726726">
              <w:rPr>
                <w:rFonts w:ascii="Times New Roman" w:hAnsi="Times New Roman" w:cs="Times New Roman"/>
                <w:sz w:val="25"/>
                <w:szCs w:val="25"/>
              </w:rPr>
              <w:t>менее 10 человек включительно – 3 балла</w:t>
            </w:r>
          </w:p>
        </w:tc>
        <w:tc>
          <w:tcPr>
            <w:tcW w:w="1474"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jc w:val="center"/>
              <w:rPr>
                <w:rFonts w:ascii="Times New Roman" w:hAnsi="Times New Roman" w:cs="Times New Roman"/>
                <w:sz w:val="25"/>
                <w:szCs w:val="25"/>
              </w:rPr>
            </w:pPr>
          </w:p>
        </w:tc>
      </w:tr>
      <w:tr w:rsidR="00EE6C95" w:rsidRPr="00726726" w:rsidTr="00716C09">
        <w:tc>
          <w:tcPr>
            <w:tcW w:w="510" w:type="dxa"/>
            <w:vMerge/>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p>
        </w:tc>
        <w:tc>
          <w:tcPr>
            <w:tcW w:w="2835" w:type="dxa"/>
            <w:vMerge/>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p>
        </w:tc>
        <w:tc>
          <w:tcPr>
            <w:tcW w:w="4195"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r w:rsidRPr="00726726">
              <w:rPr>
                <w:rFonts w:ascii="Times New Roman" w:hAnsi="Times New Roman" w:cs="Times New Roman"/>
                <w:sz w:val="25"/>
                <w:szCs w:val="25"/>
              </w:rPr>
              <w:t>добровольцы не привлекаются – 0 баллов</w:t>
            </w:r>
          </w:p>
        </w:tc>
        <w:tc>
          <w:tcPr>
            <w:tcW w:w="1474"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jc w:val="center"/>
              <w:rPr>
                <w:rFonts w:ascii="Times New Roman" w:hAnsi="Times New Roman" w:cs="Times New Roman"/>
                <w:sz w:val="25"/>
                <w:szCs w:val="25"/>
              </w:rPr>
            </w:pPr>
          </w:p>
        </w:tc>
      </w:tr>
      <w:tr w:rsidR="00EE6C95" w:rsidRPr="00726726" w:rsidTr="00716C09">
        <w:tc>
          <w:tcPr>
            <w:tcW w:w="510" w:type="dxa"/>
            <w:vMerge w:val="restart"/>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r w:rsidRPr="00726726">
              <w:rPr>
                <w:rFonts w:ascii="Times New Roman" w:hAnsi="Times New Roman" w:cs="Times New Roman"/>
                <w:sz w:val="25"/>
                <w:szCs w:val="25"/>
              </w:rPr>
              <w:t>7.</w:t>
            </w:r>
          </w:p>
        </w:tc>
        <w:tc>
          <w:tcPr>
            <w:tcW w:w="2835" w:type="dxa"/>
            <w:vMerge w:val="restart"/>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jc w:val="both"/>
              <w:rPr>
                <w:rFonts w:ascii="Times New Roman" w:hAnsi="Times New Roman" w:cs="Times New Roman"/>
                <w:sz w:val="25"/>
                <w:szCs w:val="25"/>
              </w:rPr>
            </w:pPr>
            <w:r w:rsidRPr="00726726">
              <w:rPr>
                <w:rFonts w:ascii="Times New Roman" w:hAnsi="Times New Roman" w:cs="Times New Roman"/>
                <w:sz w:val="25"/>
                <w:szCs w:val="25"/>
              </w:rPr>
              <w:t>Количество реализованных проектов за три года, предшествующих году подачи заявки</w:t>
            </w:r>
          </w:p>
        </w:tc>
        <w:tc>
          <w:tcPr>
            <w:tcW w:w="4195"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r w:rsidRPr="00726726">
              <w:rPr>
                <w:rFonts w:ascii="Times New Roman" w:hAnsi="Times New Roman" w:cs="Times New Roman"/>
                <w:sz w:val="25"/>
                <w:szCs w:val="25"/>
              </w:rPr>
              <w:t>количество реализованных проектов более 3-х – 10 баллов</w:t>
            </w:r>
          </w:p>
        </w:tc>
        <w:tc>
          <w:tcPr>
            <w:tcW w:w="1474"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jc w:val="center"/>
              <w:rPr>
                <w:rFonts w:ascii="Times New Roman" w:hAnsi="Times New Roman" w:cs="Times New Roman"/>
                <w:sz w:val="25"/>
                <w:szCs w:val="25"/>
              </w:rPr>
            </w:pPr>
          </w:p>
        </w:tc>
      </w:tr>
      <w:tr w:rsidR="00EE6C95" w:rsidRPr="00726726" w:rsidTr="00716C09">
        <w:tc>
          <w:tcPr>
            <w:tcW w:w="510" w:type="dxa"/>
            <w:vMerge/>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p>
        </w:tc>
        <w:tc>
          <w:tcPr>
            <w:tcW w:w="2835" w:type="dxa"/>
            <w:vMerge/>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p>
        </w:tc>
        <w:tc>
          <w:tcPr>
            <w:tcW w:w="4195"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r w:rsidRPr="00726726">
              <w:rPr>
                <w:rFonts w:ascii="Times New Roman" w:hAnsi="Times New Roman" w:cs="Times New Roman"/>
                <w:sz w:val="25"/>
                <w:szCs w:val="25"/>
              </w:rPr>
              <w:t>количество реализованных проектов от 1 до 3-х включительно – 5 баллов</w:t>
            </w:r>
          </w:p>
        </w:tc>
        <w:tc>
          <w:tcPr>
            <w:tcW w:w="1474"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jc w:val="center"/>
              <w:rPr>
                <w:rFonts w:ascii="Times New Roman" w:hAnsi="Times New Roman" w:cs="Times New Roman"/>
                <w:sz w:val="25"/>
                <w:szCs w:val="25"/>
              </w:rPr>
            </w:pPr>
          </w:p>
        </w:tc>
      </w:tr>
      <w:tr w:rsidR="00EE6C95" w:rsidRPr="00726726" w:rsidTr="00716C09">
        <w:tc>
          <w:tcPr>
            <w:tcW w:w="510" w:type="dxa"/>
            <w:vMerge/>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p>
        </w:tc>
        <w:tc>
          <w:tcPr>
            <w:tcW w:w="2835" w:type="dxa"/>
            <w:vMerge/>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p>
        </w:tc>
        <w:tc>
          <w:tcPr>
            <w:tcW w:w="4195"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r w:rsidRPr="00726726">
              <w:rPr>
                <w:rFonts w:ascii="Times New Roman" w:hAnsi="Times New Roman" w:cs="Times New Roman"/>
                <w:sz w:val="25"/>
                <w:szCs w:val="25"/>
              </w:rPr>
              <w:t>проекты не реализовывались – 0 баллов</w:t>
            </w:r>
          </w:p>
        </w:tc>
        <w:tc>
          <w:tcPr>
            <w:tcW w:w="1474"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jc w:val="center"/>
              <w:rPr>
                <w:rFonts w:ascii="Times New Roman" w:hAnsi="Times New Roman" w:cs="Times New Roman"/>
                <w:sz w:val="25"/>
                <w:szCs w:val="25"/>
              </w:rPr>
            </w:pPr>
          </w:p>
        </w:tc>
      </w:tr>
      <w:tr w:rsidR="00EE6C95" w:rsidRPr="00E52B94" w:rsidTr="00716C09">
        <w:tc>
          <w:tcPr>
            <w:tcW w:w="510"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rPr>
                <w:rFonts w:ascii="Times New Roman" w:hAnsi="Times New Roman" w:cs="Times New Roman"/>
                <w:sz w:val="25"/>
                <w:szCs w:val="25"/>
              </w:rPr>
            </w:pPr>
          </w:p>
        </w:tc>
        <w:tc>
          <w:tcPr>
            <w:tcW w:w="2835" w:type="dxa"/>
            <w:tcBorders>
              <w:top w:val="single" w:sz="4" w:space="0" w:color="auto"/>
              <w:left w:val="single" w:sz="4" w:space="0" w:color="auto"/>
              <w:bottom w:val="single" w:sz="4" w:space="0" w:color="auto"/>
              <w:right w:val="single" w:sz="4" w:space="0" w:color="auto"/>
            </w:tcBorders>
          </w:tcPr>
          <w:p w:rsidR="00EE6C95" w:rsidRPr="00726726" w:rsidRDefault="00EE6C95" w:rsidP="00716C09">
            <w:pPr>
              <w:autoSpaceDE w:val="0"/>
              <w:autoSpaceDN w:val="0"/>
              <w:adjustRightInd w:val="0"/>
              <w:jc w:val="both"/>
              <w:rPr>
                <w:rFonts w:ascii="Times New Roman" w:hAnsi="Times New Roman" w:cs="Times New Roman"/>
                <w:sz w:val="25"/>
                <w:szCs w:val="25"/>
              </w:rPr>
            </w:pPr>
            <w:r w:rsidRPr="00726726">
              <w:rPr>
                <w:rFonts w:ascii="Times New Roman" w:hAnsi="Times New Roman" w:cs="Times New Roman"/>
                <w:sz w:val="25"/>
                <w:szCs w:val="25"/>
              </w:rPr>
              <w:t>Итого: кол-во баллов</w:t>
            </w:r>
          </w:p>
        </w:tc>
        <w:tc>
          <w:tcPr>
            <w:tcW w:w="4195" w:type="dxa"/>
            <w:tcBorders>
              <w:top w:val="single" w:sz="4" w:space="0" w:color="auto"/>
              <w:left w:val="single" w:sz="4" w:space="0" w:color="auto"/>
              <w:bottom w:val="single" w:sz="4" w:space="0" w:color="auto"/>
              <w:right w:val="single" w:sz="4" w:space="0" w:color="auto"/>
            </w:tcBorders>
          </w:tcPr>
          <w:p w:rsidR="00EE6C95" w:rsidRPr="00E52B94" w:rsidRDefault="00EE6C95" w:rsidP="00716C09">
            <w:pPr>
              <w:autoSpaceDE w:val="0"/>
              <w:autoSpaceDN w:val="0"/>
              <w:adjustRightInd w:val="0"/>
              <w:rPr>
                <w:rFonts w:ascii="Times New Roman" w:hAnsi="Times New Roman" w:cs="Times New Roman"/>
                <w:sz w:val="25"/>
                <w:szCs w:val="25"/>
              </w:rPr>
            </w:pPr>
          </w:p>
        </w:tc>
        <w:tc>
          <w:tcPr>
            <w:tcW w:w="1474" w:type="dxa"/>
            <w:tcBorders>
              <w:top w:val="single" w:sz="4" w:space="0" w:color="auto"/>
              <w:left w:val="single" w:sz="4" w:space="0" w:color="auto"/>
              <w:bottom w:val="single" w:sz="4" w:space="0" w:color="auto"/>
              <w:right w:val="single" w:sz="4" w:space="0" w:color="auto"/>
            </w:tcBorders>
          </w:tcPr>
          <w:p w:rsidR="00EE6C95" w:rsidRPr="00E52B94" w:rsidRDefault="00EE6C95" w:rsidP="00716C09">
            <w:pPr>
              <w:autoSpaceDE w:val="0"/>
              <w:autoSpaceDN w:val="0"/>
              <w:adjustRightInd w:val="0"/>
              <w:rPr>
                <w:rFonts w:ascii="Times New Roman" w:hAnsi="Times New Roman" w:cs="Times New Roman"/>
                <w:sz w:val="25"/>
                <w:szCs w:val="25"/>
              </w:rPr>
            </w:pPr>
          </w:p>
        </w:tc>
      </w:tr>
    </w:tbl>
    <w:p w:rsidR="00EE6C95" w:rsidRPr="00E52B94" w:rsidRDefault="00EE6C95" w:rsidP="00EE6C95">
      <w:pPr>
        <w:pStyle w:val="ConsPlusNormal"/>
        <w:jc w:val="right"/>
        <w:outlineLvl w:val="2"/>
        <w:rPr>
          <w:rFonts w:ascii="Times New Roman" w:hAnsi="Times New Roman" w:cs="Times New Roman"/>
          <w:sz w:val="25"/>
          <w:szCs w:val="25"/>
        </w:rPr>
      </w:pPr>
    </w:p>
    <w:p w:rsidR="00EE6C95" w:rsidRPr="00E52B94" w:rsidRDefault="00EE6C95" w:rsidP="00EE6C95">
      <w:pPr>
        <w:pStyle w:val="ConsPlusNormal"/>
        <w:jc w:val="right"/>
        <w:outlineLvl w:val="2"/>
        <w:rPr>
          <w:rFonts w:ascii="Times New Roman" w:hAnsi="Times New Roman" w:cs="Times New Roman"/>
          <w:sz w:val="25"/>
          <w:szCs w:val="25"/>
        </w:rPr>
      </w:pPr>
    </w:p>
    <w:p w:rsidR="00EE6C95" w:rsidRPr="00E52B94" w:rsidRDefault="00EE6C95" w:rsidP="00EE6C95">
      <w:pPr>
        <w:pStyle w:val="ConsPlusNormal"/>
        <w:jc w:val="right"/>
        <w:outlineLvl w:val="2"/>
        <w:rPr>
          <w:rFonts w:ascii="Times New Roman" w:hAnsi="Times New Roman" w:cs="Times New Roman"/>
          <w:sz w:val="25"/>
          <w:szCs w:val="25"/>
        </w:rPr>
      </w:pPr>
    </w:p>
    <w:p w:rsidR="00EE6C95" w:rsidRPr="00E52B94" w:rsidRDefault="00EE6C95" w:rsidP="00EE6C95">
      <w:pPr>
        <w:pStyle w:val="ConsPlusNormal"/>
        <w:jc w:val="right"/>
        <w:outlineLvl w:val="2"/>
        <w:rPr>
          <w:rFonts w:ascii="Times New Roman" w:hAnsi="Times New Roman" w:cs="Times New Roman"/>
          <w:sz w:val="25"/>
          <w:szCs w:val="25"/>
        </w:rPr>
      </w:pPr>
    </w:p>
    <w:p w:rsidR="00EE6C95" w:rsidRPr="00E52B94" w:rsidRDefault="00EE6C95" w:rsidP="00EE6C95">
      <w:pPr>
        <w:pStyle w:val="ConsPlusNormal"/>
        <w:jc w:val="right"/>
        <w:outlineLvl w:val="2"/>
        <w:rPr>
          <w:rFonts w:ascii="Times New Roman" w:hAnsi="Times New Roman" w:cs="Times New Roman"/>
          <w:sz w:val="25"/>
          <w:szCs w:val="25"/>
        </w:rPr>
      </w:pPr>
    </w:p>
    <w:p w:rsidR="00EE6C95" w:rsidRPr="00E52B94" w:rsidRDefault="00EE6C95" w:rsidP="00EE6C95">
      <w:pPr>
        <w:pStyle w:val="ConsPlusNormal"/>
        <w:jc w:val="right"/>
        <w:outlineLvl w:val="2"/>
        <w:rPr>
          <w:rFonts w:ascii="Times New Roman" w:hAnsi="Times New Roman" w:cs="Times New Roman"/>
          <w:sz w:val="25"/>
          <w:szCs w:val="25"/>
        </w:rPr>
      </w:pPr>
    </w:p>
    <w:p w:rsidR="00CF0738" w:rsidRDefault="00CF0738"/>
    <w:sectPr w:rsidR="00CF0738" w:rsidSect="00616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273B5"/>
    <w:multiLevelType w:val="hybridMultilevel"/>
    <w:tmpl w:val="B99AD1A6"/>
    <w:lvl w:ilvl="0" w:tplc="7EA03AB2">
      <w:start w:val="1"/>
      <w:numFmt w:val="bullet"/>
      <w:lvlText w:val="-"/>
      <w:lvlJc w:val="left"/>
      <w:pPr>
        <w:ind w:left="1778" w:hanging="360"/>
      </w:pPr>
      <w:rPr>
        <w:rFonts w:ascii="SimHei" w:eastAsia="SimHei" w:hAnsi="SimHei" w:hint="eastAsia"/>
        <w:color w:val="auto"/>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 w15:restartNumberingAfterBreak="0">
    <w:nsid w:val="45C26CE4"/>
    <w:multiLevelType w:val="multilevel"/>
    <w:tmpl w:val="2A6E25EE"/>
    <w:lvl w:ilvl="0">
      <w:start w:val="1"/>
      <w:numFmt w:val="decimal"/>
      <w:lvlText w:val="%1."/>
      <w:lvlJc w:val="left"/>
      <w:pPr>
        <w:ind w:left="72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56DA3898"/>
    <w:multiLevelType w:val="hybridMultilevel"/>
    <w:tmpl w:val="D6505E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7D01A9"/>
    <w:multiLevelType w:val="hybridMultilevel"/>
    <w:tmpl w:val="B9987B80"/>
    <w:lvl w:ilvl="0" w:tplc="3440FD1A">
      <w:start w:val="1"/>
      <w:numFmt w:val="bullet"/>
      <w:lvlText w:val="-"/>
      <w:lvlJc w:val="left"/>
      <w:pPr>
        <w:ind w:left="1260" w:hanging="360"/>
      </w:pPr>
      <w:rPr>
        <w:rFonts w:ascii="SimHei" w:eastAsia="SimHei" w:hAnsi="SimHei" w:hint="eastAsi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604157CE"/>
    <w:multiLevelType w:val="hybridMultilevel"/>
    <w:tmpl w:val="14C41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E6C95"/>
    <w:rsid w:val="00042822"/>
    <w:rsid w:val="000764A3"/>
    <w:rsid w:val="00213145"/>
    <w:rsid w:val="0021417D"/>
    <w:rsid w:val="00217E04"/>
    <w:rsid w:val="00486FDA"/>
    <w:rsid w:val="004D6EBC"/>
    <w:rsid w:val="004F0100"/>
    <w:rsid w:val="00554B14"/>
    <w:rsid w:val="005E1767"/>
    <w:rsid w:val="006168BA"/>
    <w:rsid w:val="00633569"/>
    <w:rsid w:val="006456B5"/>
    <w:rsid w:val="00716C09"/>
    <w:rsid w:val="00752226"/>
    <w:rsid w:val="007612FB"/>
    <w:rsid w:val="007E5F40"/>
    <w:rsid w:val="0087256E"/>
    <w:rsid w:val="008943E2"/>
    <w:rsid w:val="008C40DE"/>
    <w:rsid w:val="009D432C"/>
    <w:rsid w:val="00A3700B"/>
    <w:rsid w:val="00A7422C"/>
    <w:rsid w:val="00AA16D7"/>
    <w:rsid w:val="00B1725C"/>
    <w:rsid w:val="00C720D4"/>
    <w:rsid w:val="00C97E8A"/>
    <w:rsid w:val="00CA0577"/>
    <w:rsid w:val="00CD3503"/>
    <w:rsid w:val="00CD6037"/>
    <w:rsid w:val="00CF0738"/>
    <w:rsid w:val="00E5389D"/>
    <w:rsid w:val="00E61766"/>
    <w:rsid w:val="00E756C5"/>
    <w:rsid w:val="00ED3380"/>
    <w:rsid w:val="00EE6C95"/>
    <w:rsid w:val="00F11573"/>
    <w:rsid w:val="00F2248C"/>
    <w:rsid w:val="00F954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CE41"/>
  <w15:docId w15:val="{951289E4-FD19-406E-AC02-9838DAEA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C95"/>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E6C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6C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E6C9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E6C95"/>
    <w:pPr>
      <w:spacing w:after="0" w:line="240" w:lineRule="auto"/>
    </w:pPr>
    <w:rPr>
      <w:rFonts w:ascii="Tahoma" w:eastAsia="Calibri" w:hAnsi="Tahoma" w:cs="Tahoma"/>
      <w:sz w:val="16"/>
      <w:szCs w:val="16"/>
      <w:lang w:eastAsia="en-US"/>
    </w:rPr>
  </w:style>
  <w:style w:type="character" w:customStyle="1" w:styleId="a4">
    <w:name w:val="Текст выноски Знак"/>
    <w:basedOn w:val="a0"/>
    <w:link w:val="a3"/>
    <w:uiPriority w:val="99"/>
    <w:semiHidden/>
    <w:rsid w:val="00EE6C95"/>
    <w:rPr>
      <w:rFonts w:ascii="Tahoma" w:eastAsia="Calibri" w:hAnsi="Tahoma" w:cs="Tahoma"/>
      <w:sz w:val="16"/>
      <w:szCs w:val="16"/>
    </w:rPr>
  </w:style>
  <w:style w:type="character" w:customStyle="1" w:styleId="ConsPlusNormal0">
    <w:name w:val="ConsPlusNormal Знак"/>
    <w:link w:val="ConsPlusNormal"/>
    <w:locked/>
    <w:rsid w:val="00EE6C95"/>
    <w:rPr>
      <w:rFonts w:ascii="Calibri" w:eastAsia="Times New Roman" w:hAnsi="Calibri" w:cs="Calibri"/>
      <w:szCs w:val="20"/>
      <w:lang w:eastAsia="ru-RU"/>
    </w:rPr>
  </w:style>
  <w:style w:type="character" w:styleId="a5">
    <w:name w:val="Hyperlink"/>
    <w:basedOn w:val="a0"/>
    <w:uiPriority w:val="99"/>
    <w:unhideWhenUsed/>
    <w:rsid w:val="00EE6C95"/>
    <w:rPr>
      <w:color w:val="0563C1" w:themeColor="hyperlink"/>
      <w:u w:val="single"/>
    </w:rPr>
  </w:style>
  <w:style w:type="paragraph" w:styleId="a6">
    <w:name w:val="List Paragraph"/>
    <w:aliases w:val="Абзац списка для документа"/>
    <w:basedOn w:val="a"/>
    <w:link w:val="a7"/>
    <w:uiPriority w:val="34"/>
    <w:qFormat/>
    <w:rsid w:val="00EE6C95"/>
    <w:pPr>
      <w:spacing w:after="200" w:line="276" w:lineRule="auto"/>
      <w:ind w:left="720"/>
      <w:contextualSpacing/>
    </w:pPr>
    <w:rPr>
      <w:rFonts w:ascii="Calibri" w:eastAsia="Calibri" w:hAnsi="Calibri" w:cs="Times New Roman"/>
      <w:lang w:eastAsia="en-US"/>
    </w:rPr>
  </w:style>
  <w:style w:type="character" w:customStyle="1" w:styleId="a7">
    <w:name w:val="Абзац списка Знак"/>
    <w:aliases w:val="Абзац списка для документа Знак"/>
    <w:link w:val="a6"/>
    <w:uiPriority w:val="34"/>
    <w:locked/>
    <w:rsid w:val="00EE6C95"/>
    <w:rPr>
      <w:rFonts w:ascii="Calibri" w:eastAsia="Calibri" w:hAnsi="Calibri" w:cs="Times New Roman"/>
    </w:rPr>
  </w:style>
  <w:style w:type="paragraph" w:customStyle="1" w:styleId="Default">
    <w:name w:val="Default"/>
    <w:rsid w:val="00EE6C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
    <w:name w:val="Неразрешенное упоминание1"/>
    <w:basedOn w:val="a0"/>
    <w:uiPriority w:val="99"/>
    <w:semiHidden/>
    <w:unhideWhenUsed/>
    <w:rsid w:val="00EE6C95"/>
    <w:rPr>
      <w:color w:val="605E5C"/>
      <w:shd w:val="clear" w:color="auto" w:fill="E1DFDD"/>
    </w:rPr>
  </w:style>
  <w:style w:type="table" w:styleId="a8">
    <w:name w:val="Table Grid"/>
    <w:basedOn w:val="a1"/>
    <w:uiPriority w:val="59"/>
    <w:rsid w:val="00EE6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DEE33CA010EAA71AE78D8CF271123D4635CFA10B553657E87B2BF9710540A95DE2EFEE6E15B7C853A88066E3q6M" TargetMode="External"/><Relationship Id="rId3" Type="http://schemas.openxmlformats.org/officeDocument/2006/relationships/settings" Target="settings.xml"/><Relationship Id="rId7" Type="http://schemas.openxmlformats.org/officeDocument/2006/relationships/hyperlink" Target="http://kojgorodo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5861143EBB1BE7754D094B7D46EBF531F38D1C4FCB25067324F22CA27250CC9AB07CFE605EEF8B98548C3C560AF8A8FDED7C83550EEF57E2F80A633u3R4G" TargetMode="External"/><Relationship Id="rId11" Type="http://schemas.openxmlformats.org/officeDocument/2006/relationships/theme" Target="theme/theme1.xml"/><Relationship Id="rId5" Type="http://schemas.openxmlformats.org/officeDocument/2006/relationships/hyperlink" Target="consultantplus://offline/ref=A5861143EBB1BE7754D08ABAC202E1571A348DC1FBB75838661C249D78750A9CEB47C9B345AEFEECD40C96CB60ADC0DE9C9CC7355BuFR1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783</TotalTime>
  <Pages>25</Pages>
  <Words>7249</Words>
  <Characters>41321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2022-06-01T06:26:00Z</cp:lastPrinted>
  <dcterms:created xsi:type="dcterms:W3CDTF">2022-05-19T11:09:00Z</dcterms:created>
  <dcterms:modified xsi:type="dcterms:W3CDTF">2022-08-11T07:40:00Z</dcterms:modified>
</cp:coreProperties>
</file>