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B" w:rsidRPr="00A936AA" w:rsidRDefault="00DF483B" w:rsidP="00DF483B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4"/>
          <w:szCs w:val="24"/>
        </w:rPr>
      </w:pPr>
      <w:bookmarkStart w:id="0" w:name="_GoBack"/>
      <w:r w:rsidRPr="00A936AA">
        <w:rPr>
          <w:b/>
          <w:sz w:val="24"/>
          <w:szCs w:val="24"/>
        </w:rPr>
        <w:t xml:space="preserve">РЕШЕНИЕ </w:t>
      </w:r>
      <w:r w:rsidRPr="00A936AA">
        <w:rPr>
          <w:b/>
          <w:noProof/>
          <w:sz w:val="24"/>
          <w:szCs w:val="24"/>
        </w:rPr>
        <w:t xml:space="preserve">№ </w:t>
      </w:r>
      <w:r w:rsidRPr="00A936AA">
        <w:rPr>
          <w:b/>
          <w:noProof/>
          <w:sz w:val="24"/>
          <w:szCs w:val="24"/>
          <w:lang w:val="en-US"/>
        </w:rPr>
        <w:t>IV</w:t>
      </w:r>
      <w:r w:rsidRPr="00A936AA">
        <w:rPr>
          <w:b/>
          <w:noProof/>
          <w:sz w:val="24"/>
          <w:szCs w:val="24"/>
        </w:rPr>
        <w:t>-25/235 от 26 марта 2014 года</w:t>
      </w:r>
    </w:p>
    <w:p w:rsidR="00DF483B" w:rsidRPr="00A936AA" w:rsidRDefault="00DF483B" w:rsidP="00DF483B">
      <w:pPr>
        <w:ind w:left="360"/>
        <w:jc w:val="center"/>
        <w:rPr>
          <w:b/>
        </w:rPr>
      </w:pPr>
      <w:r w:rsidRPr="00A936AA">
        <w:rPr>
          <w:b/>
        </w:rPr>
        <w:t>Об утверждении перечня государственног</w:t>
      </w:r>
      <w:r>
        <w:rPr>
          <w:b/>
        </w:rPr>
        <w:t xml:space="preserve">о </w:t>
      </w:r>
      <w:r w:rsidRPr="00A936AA">
        <w:rPr>
          <w:b/>
        </w:rPr>
        <w:t>имущества Республики Коми, передаваемого</w:t>
      </w:r>
      <w:r>
        <w:rPr>
          <w:b/>
        </w:rPr>
        <w:t xml:space="preserve"> </w:t>
      </w:r>
      <w:r w:rsidRPr="00A936AA">
        <w:rPr>
          <w:b/>
        </w:rPr>
        <w:t>в собственность МО МР «Койгородский»</w:t>
      </w:r>
    </w:p>
    <w:bookmarkEnd w:id="0"/>
    <w:p w:rsidR="00DF483B" w:rsidRPr="00407FDA" w:rsidRDefault="00DF483B" w:rsidP="00DF483B">
      <w:pPr>
        <w:jc w:val="both"/>
      </w:pPr>
    </w:p>
    <w:p w:rsidR="00DF483B" w:rsidRPr="00407FDA" w:rsidRDefault="00DF483B" w:rsidP="00DF483B">
      <w:pPr>
        <w:ind w:left="360" w:firstLine="348"/>
        <w:jc w:val="both"/>
      </w:pPr>
      <w:r w:rsidRPr="00407FDA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407FDA">
        <w:t>т</w:t>
      </w:r>
      <w:r w:rsidRPr="00407FDA">
        <w:t>венность муниципальных образований»</w:t>
      </w:r>
    </w:p>
    <w:p w:rsidR="00DF483B" w:rsidRPr="00407FDA" w:rsidRDefault="00DF483B" w:rsidP="00DF483B">
      <w:pPr>
        <w:ind w:left="360" w:firstLine="348"/>
        <w:jc w:val="both"/>
      </w:pPr>
    </w:p>
    <w:p w:rsidR="00DF483B" w:rsidRPr="00407FDA" w:rsidRDefault="00DF483B" w:rsidP="00DF483B">
      <w:pPr>
        <w:ind w:left="360" w:firstLine="348"/>
        <w:jc w:val="center"/>
        <w:rPr>
          <w:b/>
        </w:rPr>
      </w:pPr>
      <w:r w:rsidRPr="00407FDA">
        <w:rPr>
          <w:b/>
        </w:rPr>
        <w:t>Совет муниципального района «Койгородский» РЕШИЛ:</w:t>
      </w:r>
    </w:p>
    <w:p w:rsidR="00DF483B" w:rsidRPr="00407FDA" w:rsidRDefault="00DF483B" w:rsidP="00DF483B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F483B" w:rsidRPr="00407FDA" w:rsidRDefault="00DF483B" w:rsidP="00DF483B">
      <w:pPr>
        <w:ind w:left="360" w:firstLine="348"/>
        <w:jc w:val="both"/>
      </w:pPr>
      <w:r w:rsidRPr="00407FDA">
        <w:t>1.</w:t>
      </w:r>
      <w:r w:rsidRPr="00407FDA">
        <w:rPr>
          <w:b/>
        </w:rPr>
        <w:t xml:space="preserve"> </w:t>
      </w:r>
      <w:r w:rsidRPr="00407FDA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407FDA">
        <w:t>ь</w:t>
      </w:r>
      <w:r w:rsidRPr="00407FDA">
        <w:t>ного района «Койгородский» в соответствии с перечнем согласно прилож</w:t>
      </w:r>
      <w:r w:rsidRPr="00407FDA">
        <w:t>е</w:t>
      </w:r>
      <w:r w:rsidRPr="00407FDA">
        <w:t>нию.</w:t>
      </w:r>
    </w:p>
    <w:p w:rsidR="00DF483B" w:rsidRPr="00407FDA" w:rsidRDefault="00DF483B" w:rsidP="00DF483B">
      <w:pPr>
        <w:ind w:left="327" w:firstLine="381"/>
        <w:jc w:val="both"/>
      </w:pPr>
      <w:r w:rsidRPr="00407FDA">
        <w:t>2. Администрации муниципального района «Койгородский» подготовить и направить в Агентство Республики Коми по управлению имуществом н</w:t>
      </w:r>
      <w:r w:rsidRPr="00407FDA">
        <w:t>е</w:t>
      </w:r>
      <w:r w:rsidRPr="00407FDA">
        <w:t xml:space="preserve">обходимые для передачи имущества документы. </w:t>
      </w:r>
    </w:p>
    <w:p w:rsidR="00DF483B" w:rsidRPr="00407FDA" w:rsidRDefault="00DF483B" w:rsidP="00DF483B">
      <w:pPr>
        <w:ind w:left="327" w:firstLine="708"/>
        <w:jc w:val="both"/>
      </w:pPr>
    </w:p>
    <w:p w:rsidR="00DF483B" w:rsidRPr="00407FDA" w:rsidRDefault="00DF483B" w:rsidP="00DF483B">
      <w:pPr>
        <w:jc w:val="both"/>
      </w:pPr>
    </w:p>
    <w:p w:rsidR="00DF483B" w:rsidRPr="00407FDA" w:rsidRDefault="00DF483B" w:rsidP="00DF483B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sz w:val="24"/>
          <w:szCs w:val="24"/>
        </w:rPr>
        <w:t xml:space="preserve">    </w:t>
      </w:r>
      <w:r w:rsidRPr="00407FDA">
        <w:rPr>
          <w:noProof/>
          <w:sz w:val="24"/>
          <w:szCs w:val="24"/>
        </w:rPr>
        <w:t xml:space="preserve">И.о. главы МР «Койгородский» - </w:t>
      </w:r>
    </w:p>
    <w:p w:rsidR="00DF483B" w:rsidRPr="00407FDA" w:rsidRDefault="00DF483B" w:rsidP="00DF483B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руководителя администрации района </w:t>
      </w:r>
    </w:p>
    <w:p w:rsidR="00DF483B" w:rsidRPr="003447A0" w:rsidRDefault="00DF483B" w:rsidP="00DF483B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«Койгородский»                                                                                       А.В. Линков </w:t>
      </w:r>
    </w:p>
    <w:p w:rsidR="00DF483B" w:rsidRPr="00407FDA" w:rsidRDefault="00DF483B" w:rsidP="00DF483B">
      <w:pPr>
        <w:jc w:val="both"/>
      </w:pPr>
    </w:p>
    <w:p w:rsidR="00DF483B" w:rsidRPr="00407FDA" w:rsidRDefault="00DF483B" w:rsidP="00DF483B">
      <w:pPr>
        <w:jc w:val="both"/>
      </w:pPr>
    </w:p>
    <w:p w:rsidR="00DF483B" w:rsidRPr="00407FDA" w:rsidRDefault="00DF483B" w:rsidP="00DF483B">
      <w:pPr>
        <w:jc w:val="right"/>
      </w:pPr>
      <w:r w:rsidRPr="00407FDA">
        <w:t xml:space="preserve">    Приложение </w:t>
      </w:r>
    </w:p>
    <w:p w:rsidR="00DF483B" w:rsidRPr="00407FDA" w:rsidRDefault="00DF483B" w:rsidP="00DF483B">
      <w:pPr>
        <w:jc w:val="right"/>
      </w:pPr>
      <w:r w:rsidRPr="00407FDA">
        <w:t>к решению Совета МО МР «Койгородский»</w:t>
      </w:r>
    </w:p>
    <w:p w:rsidR="00DF483B" w:rsidRPr="00407FDA" w:rsidRDefault="00DF483B" w:rsidP="00DF483B">
      <w:pPr>
        <w:jc w:val="right"/>
      </w:pPr>
      <w:r w:rsidRPr="00407FDA">
        <w:t xml:space="preserve">№ </w:t>
      </w:r>
      <w:r w:rsidRPr="00407FDA">
        <w:rPr>
          <w:lang w:val="en-US"/>
        </w:rPr>
        <w:t>IV</w:t>
      </w:r>
      <w:r w:rsidRPr="00407FDA">
        <w:t xml:space="preserve"> – 25/235 от 26 марта 2014 года </w:t>
      </w:r>
    </w:p>
    <w:p w:rsidR="00DF483B" w:rsidRPr="00407FDA" w:rsidRDefault="00DF483B" w:rsidP="00DF483B">
      <w:pPr>
        <w:jc w:val="right"/>
      </w:pPr>
      <w:r w:rsidRPr="00407FDA">
        <w:t xml:space="preserve"> «Об утверждении перечня государственного </w:t>
      </w:r>
    </w:p>
    <w:p w:rsidR="00DF483B" w:rsidRPr="00407FDA" w:rsidRDefault="00DF483B" w:rsidP="00DF483B">
      <w:pPr>
        <w:jc w:val="right"/>
      </w:pPr>
      <w:r w:rsidRPr="00407FDA">
        <w:t xml:space="preserve">имущества Республики Коми,  передаваемого </w:t>
      </w:r>
      <w:proofErr w:type="gramStart"/>
      <w:r w:rsidRPr="00407FDA">
        <w:t>в</w:t>
      </w:r>
      <w:proofErr w:type="gramEnd"/>
    </w:p>
    <w:p w:rsidR="00DF483B" w:rsidRPr="00407FDA" w:rsidRDefault="00DF483B" w:rsidP="00DF483B">
      <w:pPr>
        <w:jc w:val="right"/>
      </w:pPr>
      <w:r w:rsidRPr="00407FDA">
        <w:t xml:space="preserve">собственность МО МР «Койгородский» </w:t>
      </w:r>
    </w:p>
    <w:p w:rsidR="00DF483B" w:rsidRPr="00407FDA" w:rsidRDefault="00DF483B" w:rsidP="00DF483B">
      <w:pPr>
        <w:ind w:right="-197"/>
        <w:jc w:val="right"/>
      </w:pPr>
    </w:p>
    <w:p w:rsidR="00DF483B" w:rsidRPr="00407FDA" w:rsidRDefault="00DF483B" w:rsidP="00DF483B">
      <w:pPr>
        <w:jc w:val="right"/>
      </w:pPr>
    </w:p>
    <w:p w:rsidR="00DF483B" w:rsidRPr="00407FDA" w:rsidRDefault="00DF483B" w:rsidP="00DF483B">
      <w:pPr>
        <w:jc w:val="center"/>
        <w:rPr>
          <w:b/>
        </w:rPr>
      </w:pPr>
      <w:r w:rsidRPr="00407FDA">
        <w:rPr>
          <w:b/>
        </w:rPr>
        <w:t>ПЕРЕЧЕНЬ ИМУЩЕСТВА,</w:t>
      </w:r>
    </w:p>
    <w:p w:rsidR="00DF483B" w:rsidRPr="00407FDA" w:rsidRDefault="00DF483B" w:rsidP="00DF483B">
      <w:pPr>
        <w:jc w:val="center"/>
      </w:pPr>
      <w:r w:rsidRPr="00407FDA">
        <w:t xml:space="preserve">передаваемого из государственной собственности Республики Коми </w:t>
      </w:r>
    </w:p>
    <w:p w:rsidR="00DF483B" w:rsidRPr="00407FDA" w:rsidRDefault="00DF483B" w:rsidP="00DF483B">
      <w:pPr>
        <w:jc w:val="center"/>
      </w:pPr>
      <w:r w:rsidRPr="00407FDA">
        <w:t xml:space="preserve">в собственность муниципального образования </w:t>
      </w:r>
    </w:p>
    <w:p w:rsidR="00DF483B" w:rsidRPr="00407FDA" w:rsidRDefault="00DF483B" w:rsidP="00DF483B">
      <w:pPr>
        <w:jc w:val="center"/>
      </w:pPr>
      <w:r w:rsidRPr="00407FDA">
        <w:t>муниципального района «Койгоро</w:t>
      </w:r>
      <w:r w:rsidRPr="00407FDA">
        <w:t>д</w:t>
      </w:r>
      <w:r w:rsidRPr="00407FDA">
        <w:t xml:space="preserve">ский» </w:t>
      </w:r>
    </w:p>
    <w:p w:rsidR="00DF483B" w:rsidRPr="00407FDA" w:rsidRDefault="00DF483B" w:rsidP="00DF483B">
      <w:pPr>
        <w:framePr w:h="655" w:hSpace="10080" w:wrap="notBeside" w:vAnchor="text" w:hAnchor="page" w:x="1440" w:y="80"/>
        <w:jc w:val="center"/>
        <w:rPr>
          <w:b/>
          <w:u w:val="single"/>
        </w:rPr>
      </w:pP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805"/>
        <w:gridCol w:w="992"/>
        <w:gridCol w:w="1102"/>
        <w:gridCol w:w="1450"/>
      </w:tblGrid>
      <w:tr w:rsidR="00DF483B" w:rsidRPr="00407FDA" w:rsidTr="008D143F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 xml:space="preserve">№ </w:t>
            </w:r>
            <w:proofErr w:type="gramStart"/>
            <w:r w:rsidRPr="00407FDA">
              <w:t>п</w:t>
            </w:r>
            <w:proofErr w:type="gramEnd"/>
            <w:r w:rsidRPr="00407FDA">
              <w:t>/п</w:t>
            </w: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Наименование  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Кол-во,</w:t>
            </w:r>
          </w:p>
          <w:p w:rsidR="00DF483B" w:rsidRPr="00407FDA" w:rsidRDefault="00DF483B" w:rsidP="008D143F">
            <w:pPr>
              <w:jc w:val="center"/>
            </w:pPr>
            <w:r w:rsidRPr="00407FDA">
              <w:t>шт.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Цена за единицу,   руб.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 xml:space="preserve">Общая </w:t>
            </w:r>
          </w:p>
          <w:p w:rsidR="00DF483B" w:rsidRPr="00407FDA" w:rsidRDefault="00DF483B" w:rsidP="008D143F">
            <w:pPr>
              <w:jc w:val="center"/>
            </w:pPr>
            <w:r w:rsidRPr="00407FDA">
              <w:t>су</w:t>
            </w:r>
            <w:r w:rsidRPr="00407FDA">
              <w:t>м</w:t>
            </w:r>
            <w:r w:rsidRPr="00407FDA">
              <w:t>ма, руб.</w:t>
            </w:r>
          </w:p>
        </w:tc>
      </w:tr>
      <w:tr w:rsidR="00DF483B" w:rsidRPr="00407FDA" w:rsidTr="008D143F">
        <w:trPr>
          <w:trHeight w:val="34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</w:p>
        </w:tc>
        <w:tc>
          <w:tcPr>
            <w:tcW w:w="10349" w:type="dxa"/>
            <w:gridSpan w:val="4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ind w:firstLine="851"/>
              <w:jc w:val="both"/>
              <w:rPr>
                <w:b/>
              </w:rPr>
            </w:pPr>
            <w:r w:rsidRPr="00407FDA">
              <w:rPr>
                <w:b/>
                <w:spacing w:val="-1"/>
              </w:rPr>
              <w:t>Авт</w:t>
            </w:r>
            <w:r w:rsidRPr="00407FDA">
              <w:rPr>
                <w:b/>
                <w:spacing w:val="-1"/>
              </w:rPr>
              <w:t>о</w:t>
            </w:r>
            <w:r w:rsidRPr="00407FDA">
              <w:rPr>
                <w:b/>
                <w:spacing w:val="-1"/>
              </w:rPr>
              <w:t>матизированное рабочее место (АРМ) учителя</w:t>
            </w:r>
            <w:r w:rsidRPr="00407FDA">
              <w:rPr>
                <w:b/>
                <w:bCs/>
              </w:rPr>
              <w:t xml:space="preserve"> в составе:</w:t>
            </w:r>
          </w:p>
        </w:tc>
      </w:tr>
      <w:tr w:rsidR="00DF483B" w:rsidRPr="00407FDA" w:rsidTr="008D143F">
        <w:trPr>
          <w:trHeight w:val="42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1</w:t>
            </w:r>
          </w:p>
        </w:tc>
        <w:tc>
          <w:tcPr>
            <w:tcW w:w="6805" w:type="dxa"/>
            <w:tcBorders>
              <w:left w:val="single" w:sz="8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b/>
                <w:spacing w:val="-9"/>
              </w:rPr>
            </w:pPr>
            <w:r w:rsidRPr="00407FDA">
              <w:rPr>
                <w:b/>
                <w:spacing w:val="-9"/>
              </w:rPr>
              <w:t xml:space="preserve">Ноутбук </w:t>
            </w:r>
            <w:proofErr w:type="spellStart"/>
            <w:r w:rsidRPr="00407FDA">
              <w:rPr>
                <w:b/>
                <w:spacing w:val="-9"/>
              </w:rPr>
              <w:t>RAYbook</w:t>
            </w:r>
            <w:proofErr w:type="spellEnd"/>
            <w:r w:rsidRPr="00407FDA">
              <w:rPr>
                <w:b/>
                <w:spacing w:val="-9"/>
              </w:rPr>
              <w:t xml:space="preserve"> Si152</w:t>
            </w:r>
          </w:p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spacing w:val="-9"/>
              </w:rPr>
            </w:pPr>
            <w:r w:rsidRPr="00407FDA">
              <w:rPr>
                <w:spacing w:val="-9"/>
              </w:rPr>
              <w:t>Матовый дисплей  размером  -  15.6”</w:t>
            </w:r>
          </w:p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spacing w:val="-9"/>
              </w:rPr>
            </w:pPr>
            <w:r w:rsidRPr="00407FDA">
              <w:rPr>
                <w:spacing w:val="-9"/>
              </w:rPr>
              <w:t xml:space="preserve">Предустановленная, но не активированная операционная система  – </w:t>
            </w:r>
            <w:proofErr w:type="spellStart"/>
            <w:r w:rsidRPr="00407FDA">
              <w:rPr>
                <w:spacing w:val="-9"/>
              </w:rPr>
              <w:t>Microsoft</w:t>
            </w:r>
            <w:proofErr w:type="spellEnd"/>
            <w:r w:rsidRPr="00407FDA">
              <w:rPr>
                <w:spacing w:val="-9"/>
              </w:rPr>
              <w:t xml:space="preserve"> Windows7 </w:t>
            </w:r>
            <w:proofErr w:type="spellStart"/>
            <w:r w:rsidRPr="00407FDA">
              <w:rPr>
                <w:spacing w:val="-9"/>
              </w:rPr>
              <w:t>Pro</w:t>
            </w:r>
            <w:proofErr w:type="spellEnd"/>
            <w:r w:rsidRPr="00407FDA">
              <w:rPr>
                <w:spacing w:val="-9"/>
              </w:rPr>
              <w:t xml:space="preserve"> </w:t>
            </w:r>
            <w:proofErr w:type="spellStart"/>
            <w:r w:rsidRPr="00407FDA">
              <w:rPr>
                <w:spacing w:val="-9"/>
              </w:rPr>
              <w:t>Russian</w:t>
            </w:r>
            <w:proofErr w:type="spellEnd"/>
            <w:r w:rsidRPr="00407FDA">
              <w:rPr>
                <w:spacing w:val="-9"/>
              </w:rPr>
              <w:t xml:space="preserve"> </w:t>
            </w:r>
          </w:p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spacing w:val="-9"/>
              </w:rPr>
            </w:pPr>
            <w:r w:rsidRPr="00407FDA">
              <w:rPr>
                <w:spacing w:val="-9"/>
              </w:rPr>
              <w:t xml:space="preserve">Предустановленный, но не активированный пакет офисных приложений </w:t>
            </w:r>
            <w:proofErr w:type="spellStart"/>
            <w:r w:rsidRPr="00407FDA">
              <w:rPr>
                <w:spacing w:val="-9"/>
              </w:rPr>
              <w:t>Microsoft</w:t>
            </w:r>
            <w:proofErr w:type="spellEnd"/>
            <w:r w:rsidRPr="00407FDA">
              <w:rPr>
                <w:spacing w:val="-9"/>
              </w:rPr>
              <w:t xml:space="preserve"> </w:t>
            </w:r>
            <w:proofErr w:type="spellStart"/>
            <w:r w:rsidRPr="00407FDA">
              <w:rPr>
                <w:spacing w:val="-9"/>
              </w:rPr>
              <w:t>Office</w:t>
            </w:r>
            <w:proofErr w:type="spellEnd"/>
            <w:r w:rsidRPr="00407FDA">
              <w:rPr>
                <w:spacing w:val="-9"/>
              </w:rPr>
              <w:t xml:space="preserve"> 2010 </w:t>
            </w:r>
            <w:proofErr w:type="spellStart"/>
            <w:r w:rsidRPr="00407FDA">
              <w:rPr>
                <w:spacing w:val="-9"/>
              </w:rPr>
              <w:t>Professional</w:t>
            </w:r>
            <w:proofErr w:type="spellEnd"/>
            <w:r w:rsidRPr="00407FDA">
              <w:rPr>
                <w:spacing w:val="-9"/>
              </w:rPr>
              <w:t xml:space="preserve"> </w:t>
            </w:r>
          </w:p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</w:pPr>
            <w:r w:rsidRPr="00407FDA">
              <w:rPr>
                <w:spacing w:val="-9"/>
              </w:rPr>
              <w:t>Предустановленный, но не активированный пакет антивирусного обеспеч</w:t>
            </w:r>
            <w:r w:rsidRPr="00407FDA">
              <w:rPr>
                <w:spacing w:val="-9"/>
              </w:rPr>
              <w:t>е</w:t>
            </w:r>
            <w:r w:rsidRPr="00407FDA">
              <w:rPr>
                <w:spacing w:val="-9"/>
              </w:rPr>
              <w:t xml:space="preserve">ния </w:t>
            </w:r>
            <w:proofErr w:type="spellStart"/>
            <w:r w:rsidRPr="00407FDA">
              <w:rPr>
                <w:spacing w:val="-9"/>
              </w:rPr>
              <w:t>Kaspersky</w:t>
            </w:r>
            <w:proofErr w:type="spellEnd"/>
            <w:r w:rsidRPr="00407FDA">
              <w:rPr>
                <w:spacing w:val="-9"/>
              </w:rPr>
              <w:t xml:space="preserve"> </w:t>
            </w:r>
            <w:proofErr w:type="spellStart"/>
            <w:r w:rsidRPr="00407FDA">
              <w:rPr>
                <w:spacing w:val="-9"/>
              </w:rPr>
              <w:t>Business</w:t>
            </w:r>
            <w:proofErr w:type="spellEnd"/>
            <w:r w:rsidRPr="00407FDA">
              <w:rPr>
                <w:spacing w:val="-9"/>
              </w:rPr>
              <w:t xml:space="preserve"> </w:t>
            </w:r>
            <w:proofErr w:type="spellStart"/>
            <w:r w:rsidRPr="00407FDA">
              <w:rPr>
                <w:spacing w:val="-9"/>
              </w:rPr>
              <w:t>Space</w:t>
            </w:r>
            <w:proofErr w:type="spellEnd"/>
            <w:r w:rsidRPr="00407FDA">
              <w:rPr>
                <w:spacing w:val="-9"/>
              </w:rPr>
              <w:t xml:space="preserve"> </w:t>
            </w:r>
            <w:proofErr w:type="spellStart"/>
            <w:r w:rsidRPr="00407FDA">
              <w:rPr>
                <w:spacing w:val="-9"/>
              </w:rPr>
              <w:t>Security</w:t>
            </w:r>
            <w:proofErr w:type="spellEnd"/>
            <w:r w:rsidRPr="00407FDA">
              <w:rPr>
                <w:spacing w:val="-9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14 993,00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374 825,00</w:t>
            </w:r>
          </w:p>
        </w:tc>
      </w:tr>
      <w:tr w:rsidR="00DF483B" w:rsidRPr="00407FDA" w:rsidTr="008D143F">
        <w:trPr>
          <w:trHeight w:val="5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</w:t>
            </w:r>
          </w:p>
        </w:tc>
        <w:tc>
          <w:tcPr>
            <w:tcW w:w="6805" w:type="dxa"/>
            <w:tcBorders>
              <w:left w:val="single" w:sz="8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b/>
                <w:spacing w:val="-9"/>
              </w:rPr>
            </w:pPr>
            <w:r w:rsidRPr="00407FDA">
              <w:rPr>
                <w:b/>
                <w:spacing w:val="-9"/>
              </w:rPr>
              <w:t xml:space="preserve">Колонки </w:t>
            </w:r>
            <w:proofErr w:type="spellStart"/>
            <w:r w:rsidRPr="00407FDA">
              <w:rPr>
                <w:b/>
                <w:spacing w:val="-9"/>
              </w:rPr>
              <w:t>Sven</w:t>
            </w:r>
            <w:proofErr w:type="spellEnd"/>
            <w:r w:rsidRPr="00407FDA">
              <w:rPr>
                <w:b/>
                <w:spacing w:val="-9"/>
              </w:rPr>
              <w:t xml:space="preserve"> SPS-702</w:t>
            </w:r>
          </w:p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spacing w:val="-9"/>
              </w:rPr>
            </w:pPr>
            <w:r w:rsidRPr="00407FDA">
              <w:rPr>
                <w:spacing w:val="-9"/>
              </w:rPr>
              <w:t>Количество колонок в комплекте - 2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1 334,00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33 350,00</w:t>
            </w:r>
          </w:p>
        </w:tc>
      </w:tr>
      <w:tr w:rsidR="00DF483B" w:rsidRPr="00407FDA" w:rsidTr="008D143F">
        <w:trPr>
          <w:trHeight w:val="21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lastRenderedPageBreak/>
              <w:t>3</w:t>
            </w:r>
          </w:p>
        </w:tc>
        <w:tc>
          <w:tcPr>
            <w:tcW w:w="6805" w:type="dxa"/>
            <w:tcBorders>
              <w:left w:val="single" w:sz="8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spacing w:val="-9"/>
              </w:rPr>
            </w:pPr>
            <w:r w:rsidRPr="00407FDA">
              <w:rPr>
                <w:b/>
                <w:spacing w:val="-9"/>
              </w:rPr>
              <w:t xml:space="preserve">Проектор </w:t>
            </w:r>
            <w:proofErr w:type="spellStart"/>
            <w:r w:rsidRPr="00407FDA">
              <w:rPr>
                <w:b/>
                <w:spacing w:val="-9"/>
              </w:rPr>
              <w:t>Epson</w:t>
            </w:r>
            <w:proofErr w:type="spellEnd"/>
            <w:r w:rsidRPr="00407FDA">
              <w:rPr>
                <w:b/>
                <w:spacing w:val="-9"/>
              </w:rPr>
              <w:t xml:space="preserve"> EB-X11</w:t>
            </w:r>
            <w:r w:rsidRPr="00407FDA">
              <w:rPr>
                <w:spacing w:val="-9"/>
              </w:rPr>
              <w:t xml:space="preserve"> + Кабель 15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20 721,76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518 044,00</w:t>
            </w:r>
          </w:p>
        </w:tc>
      </w:tr>
      <w:tr w:rsidR="00DF483B" w:rsidRPr="00407FDA" w:rsidTr="008D143F">
        <w:trPr>
          <w:trHeight w:val="42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4</w:t>
            </w:r>
          </w:p>
        </w:tc>
        <w:tc>
          <w:tcPr>
            <w:tcW w:w="6805" w:type="dxa"/>
            <w:tcBorders>
              <w:left w:val="single" w:sz="8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b/>
                <w:spacing w:val="-9"/>
              </w:rPr>
            </w:pPr>
            <w:r w:rsidRPr="00407FDA">
              <w:rPr>
                <w:b/>
                <w:spacing w:val="-9"/>
              </w:rPr>
              <w:t xml:space="preserve">Универсальное </w:t>
            </w:r>
            <w:proofErr w:type="spellStart"/>
            <w:r w:rsidRPr="00407FDA">
              <w:rPr>
                <w:b/>
                <w:spacing w:val="-9"/>
              </w:rPr>
              <w:t>настенно</w:t>
            </w:r>
            <w:proofErr w:type="spellEnd"/>
            <w:r w:rsidRPr="00407FDA">
              <w:rPr>
                <w:b/>
                <w:spacing w:val="-9"/>
              </w:rPr>
              <w:t xml:space="preserve">-потолочное крепление </w:t>
            </w:r>
            <w:proofErr w:type="spellStart"/>
            <w:r w:rsidRPr="00407FDA">
              <w:rPr>
                <w:b/>
                <w:spacing w:val="-9"/>
              </w:rPr>
              <w:t>Shekla</w:t>
            </w:r>
            <w:proofErr w:type="spellEnd"/>
            <w:r w:rsidRPr="00407FDA">
              <w:rPr>
                <w:b/>
                <w:spacing w:val="-9"/>
              </w:rPr>
              <w:t xml:space="preserve"> НПК-3</w:t>
            </w:r>
          </w:p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spacing w:val="-9"/>
              </w:rPr>
            </w:pPr>
            <w:r w:rsidRPr="00407FDA">
              <w:rPr>
                <w:spacing w:val="-9"/>
              </w:rPr>
              <w:t>Используется для установки проектора.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2 165,00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54 125,00</w:t>
            </w:r>
          </w:p>
        </w:tc>
      </w:tr>
      <w:tr w:rsidR="00DF483B" w:rsidRPr="00407FDA" w:rsidTr="008D143F">
        <w:trPr>
          <w:trHeight w:val="42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5</w:t>
            </w:r>
          </w:p>
        </w:tc>
        <w:tc>
          <w:tcPr>
            <w:tcW w:w="6805" w:type="dxa"/>
            <w:tcBorders>
              <w:left w:val="single" w:sz="8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b/>
                <w:spacing w:val="-9"/>
              </w:rPr>
            </w:pPr>
            <w:r w:rsidRPr="00407FDA">
              <w:rPr>
                <w:b/>
                <w:spacing w:val="-9"/>
              </w:rPr>
              <w:t xml:space="preserve">Экран </w:t>
            </w:r>
            <w:proofErr w:type="spellStart"/>
            <w:r w:rsidRPr="00407FDA">
              <w:rPr>
                <w:b/>
                <w:spacing w:val="-9"/>
              </w:rPr>
              <w:t>ScreenMedia</w:t>
            </w:r>
            <w:proofErr w:type="spellEnd"/>
            <w:r w:rsidRPr="00407FDA">
              <w:rPr>
                <w:b/>
                <w:spacing w:val="-9"/>
              </w:rPr>
              <w:t xml:space="preserve"> SPM-1103</w:t>
            </w:r>
          </w:p>
          <w:p w:rsidR="00DF483B" w:rsidRPr="00407FDA" w:rsidRDefault="00DF483B" w:rsidP="008D143F">
            <w:pPr>
              <w:shd w:val="clear" w:color="auto" w:fill="FFFFFF"/>
              <w:tabs>
                <w:tab w:val="left" w:pos="284"/>
                <w:tab w:val="left" w:pos="922"/>
              </w:tabs>
              <w:ind w:left="102"/>
              <w:jc w:val="both"/>
              <w:rPr>
                <w:spacing w:val="-9"/>
              </w:rPr>
            </w:pPr>
            <w:r w:rsidRPr="00407FDA">
              <w:rPr>
                <w:spacing w:val="-9"/>
              </w:rPr>
              <w:t>Размер экрана 200x200 см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2 300,00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  <w:r w:rsidRPr="00407FDA">
              <w:t>57 500,00</w:t>
            </w:r>
          </w:p>
        </w:tc>
      </w:tr>
      <w:tr w:rsidR="00DF483B" w:rsidRPr="00407FDA" w:rsidTr="008D143F">
        <w:trPr>
          <w:trHeight w:val="1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right"/>
              <w:rPr>
                <w:b/>
              </w:rPr>
            </w:pPr>
            <w:r w:rsidRPr="00407FDA"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  <w:rPr>
                <w:b/>
              </w:rPr>
            </w:pPr>
            <w:r w:rsidRPr="00407FDA">
              <w:rPr>
                <w:b/>
              </w:rPr>
              <w:t>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  <w:rPr>
                <w:b/>
              </w:rPr>
            </w:pPr>
            <w:r w:rsidRPr="00407FDA">
              <w:rPr>
                <w:b/>
              </w:rPr>
              <w:t>41 513,76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B" w:rsidRPr="00407FDA" w:rsidRDefault="00DF483B" w:rsidP="008D143F">
            <w:pPr>
              <w:snapToGrid w:val="0"/>
              <w:jc w:val="center"/>
              <w:rPr>
                <w:b/>
              </w:rPr>
            </w:pPr>
            <w:r w:rsidRPr="00407FDA">
              <w:rPr>
                <w:b/>
              </w:rPr>
              <w:t>1 037 844,00</w:t>
            </w:r>
          </w:p>
        </w:tc>
      </w:tr>
    </w:tbl>
    <w:p w:rsidR="00DF483B" w:rsidRPr="00407FDA" w:rsidRDefault="00DF483B" w:rsidP="00DF483B">
      <w:pPr>
        <w:rPr>
          <w:b/>
        </w:rPr>
      </w:pPr>
    </w:p>
    <w:p w:rsidR="00DF483B" w:rsidRPr="00407FDA" w:rsidRDefault="00DF483B" w:rsidP="00DF483B">
      <w:pPr>
        <w:jc w:val="right"/>
        <w:rPr>
          <w:b/>
        </w:rPr>
      </w:pPr>
    </w:p>
    <w:tbl>
      <w:tblPr>
        <w:tblW w:w="10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"/>
        <w:gridCol w:w="3341"/>
        <w:gridCol w:w="3201"/>
        <w:gridCol w:w="974"/>
        <w:gridCol w:w="1113"/>
        <w:gridCol w:w="1391"/>
      </w:tblGrid>
      <w:tr w:rsidR="00DF483B" w:rsidRPr="00407FDA" w:rsidTr="008D143F">
        <w:trPr>
          <w:trHeight w:val="72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rPr>
                <w:b/>
              </w:rPr>
            </w:pPr>
            <w:r w:rsidRPr="00407FDA">
              <w:rPr>
                <w:b/>
              </w:rPr>
              <w:t xml:space="preserve">№ </w:t>
            </w:r>
            <w:proofErr w:type="gramStart"/>
            <w:r w:rsidRPr="00407FDA">
              <w:rPr>
                <w:b/>
              </w:rPr>
              <w:t>п</w:t>
            </w:r>
            <w:proofErr w:type="gramEnd"/>
            <w:r w:rsidRPr="00407FDA">
              <w:rPr>
                <w:b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rPr>
                <w:b/>
              </w:rPr>
            </w:pPr>
            <w:r w:rsidRPr="00407FDA">
              <w:rPr>
                <w:b/>
              </w:rPr>
              <w:t xml:space="preserve">Полное наименование </w:t>
            </w:r>
          </w:p>
          <w:p w:rsidR="00DF483B" w:rsidRPr="00407FDA" w:rsidRDefault="00DF483B" w:rsidP="008D143F">
            <w:pPr>
              <w:widowControl w:val="0"/>
              <w:jc w:val="center"/>
              <w:rPr>
                <w:b/>
              </w:rPr>
            </w:pPr>
            <w:r w:rsidRPr="00407FDA">
              <w:rPr>
                <w:b/>
              </w:rPr>
              <w:t>обр</w:t>
            </w:r>
            <w:r w:rsidRPr="00407FDA">
              <w:rPr>
                <w:b/>
              </w:rPr>
              <w:t>а</w:t>
            </w:r>
            <w:r w:rsidRPr="00407FDA">
              <w:rPr>
                <w:b/>
              </w:rPr>
              <w:t xml:space="preserve">зовательного </w:t>
            </w:r>
          </w:p>
          <w:p w:rsidR="00DF483B" w:rsidRPr="00407FDA" w:rsidRDefault="00DF483B" w:rsidP="008D143F">
            <w:pPr>
              <w:widowControl w:val="0"/>
              <w:jc w:val="center"/>
              <w:rPr>
                <w:b/>
              </w:rPr>
            </w:pPr>
            <w:r w:rsidRPr="00407FDA">
              <w:rPr>
                <w:b/>
              </w:rPr>
              <w:t>учрежд</w:t>
            </w:r>
            <w:r w:rsidRPr="00407FDA">
              <w:rPr>
                <w:b/>
              </w:rPr>
              <w:t>е</w:t>
            </w:r>
            <w:r w:rsidRPr="00407FDA">
              <w:rPr>
                <w:b/>
              </w:rPr>
              <w:t>ния-получателя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rPr>
                <w:b/>
              </w:rPr>
            </w:pPr>
            <w:r w:rsidRPr="00407FDA">
              <w:rPr>
                <w:b/>
              </w:rPr>
              <w:t>Адрес, телефон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rPr>
                <w:b/>
              </w:rPr>
            </w:pPr>
            <w:r w:rsidRPr="00407FDA">
              <w:rPr>
                <w:b/>
              </w:rPr>
              <w:t xml:space="preserve">Кол-во </w:t>
            </w:r>
            <w:proofErr w:type="gramStart"/>
            <w:r w:rsidRPr="00407FDA">
              <w:rPr>
                <w:b/>
              </w:rPr>
              <w:t>поста</w:t>
            </w:r>
            <w:r w:rsidRPr="00407FDA">
              <w:rPr>
                <w:b/>
              </w:rPr>
              <w:t>в</w:t>
            </w:r>
            <w:r w:rsidRPr="00407FDA">
              <w:rPr>
                <w:b/>
              </w:rPr>
              <w:t>ляемых</w:t>
            </w:r>
            <w:proofErr w:type="gramEnd"/>
            <w:r w:rsidRPr="00407FDA">
              <w:rPr>
                <w:b/>
              </w:rPr>
              <w:t xml:space="preserve"> </w:t>
            </w:r>
            <w:proofErr w:type="spellStart"/>
            <w:r w:rsidRPr="00407FDA">
              <w:rPr>
                <w:b/>
              </w:rPr>
              <w:t>компл</w:t>
            </w:r>
            <w:proofErr w:type="spellEnd"/>
            <w:r w:rsidRPr="00407FDA">
              <w:rPr>
                <w:b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Цена за единицу,   в руб.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 xml:space="preserve">Общая стоимость,  </w:t>
            </w:r>
          </w:p>
          <w:p w:rsidR="00DF483B" w:rsidRPr="00407FDA" w:rsidRDefault="00DF483B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в руб.</w:t>
            </w:r>
          </w:p>
        </w:tc>
      </w:tr>
      <w:tr w:rsidR="00DF483B" w:rsidRPr="00407FDA" w:rsidTr="008D143F">
        <w:trPr>
          <w:trHeight w:val="7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  <w:rPr>
                <w:b/>
              </w:rPr>
            </w:pPr>
          </w:p>
        </w:tc>
      </w:tr>
      <w:tr w:rsidR="00DF483B" w:rsidRPr="00407FDA" w:rsidTr="008D143F">
        <w:trPr>
          <w:trHeight w:val="67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"Средняя общеобразовательная школа </w:t>
            </w:r>
            <w:proofErr w:type="spellStart"/>
            <w:r w:rsidRPr="00407FDA">
              <w:t>пст</w:t>
            </w:r>
            <w:proofErr w:type="gramStart"/>
            <w:r w:rsidRPr="00407FDA">
              <w:t>.К</w:t>
            </w:r>
            <w:proofErr w:type="gramEnd"/>
            <w:r w:rsidRPr="00407FDA">
              <w:t>ажым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168181, Республика Коми, Ко</w:t>
            </w:r>
            <w:r w:rsidRPr="00407FDA">
              <w:t>й</w:t>
            </w:r>
            <w:r w:rsidRPr="00407FDA">
              <w:t xml:space="preserve">городский район, </w:t>
            </w:r>
            <w:proofErr w:type="spellStart"/>
            <w:r w:rsidRPr="00407FDA">
              <w:t>пст</w:t>
            </w:r>
            <w:proofErr w:type="gramStart"/>
            <w:r w:rsidRPr="00407FDA">
              <w:t>.К</w:t>
            </w:r>
            <w:proofErr w:type="gramEnd"/>
            <w:r w:rsidRPr="00407FDA">
              <w:t>ажым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ул.Школьная</w:t>
            </w:r>
            <w:proofErr w:type="spellEnd"/>
            <w:r w:rsidRPr="00407FDA">
              <w:t xml:space="preserve">, д.2, 88213292348,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83 027,52</w:t>
            </w:r>
          </w:p>
        </w:tc>
      </w:tr>
      <w:tr w:rsidR="00DF483B" w:rsidRPr="00407FDA" w:rsidTr="008D143F">
        <w:trPr>
          <w:trHeight w:val="63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"Основная общеобразовательная школа </w:t>
            </w:r>
            <w:proofErr w:type="spellStart"/>
            <w:r w:rsidRPr="00407FDA">
              <w:t>пст</w:t>
            </w:r>
            <w:proofErr w:type="gramStart"/>
            <w:r w:rsidRPr="00407FDA">
              <w:t>.З</w:t>
            </w:r>
            <w:proofErr w:type="gramEnd"/>
            <w:r w:rsidRPr="00407FDA">
              <w:t>имовка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168192, Республика Коми, Ко</w:t>
            </w:r>
            <w:r w:rsidRPr="00407FDA">
              <w:t>й</w:t>
            </w:r>
            <w:r w:rsidRPr="00407FDA">
              <w:t xml:space="preserve">городский район, </w:t>
            </w:r>
            <w:proofErr w:type="spellStart"/>
            <w:r w:rsidRPr="00407FDA">
              <w:t>пст</w:t>
            </w:r>
            <w:proofErr w:type="gramStart"/>
            <w:r w:rsidRPr="00407FDA">
              <w:t>.З</w:t>
            </w:r>
            <w:proofErr w:type="gramEnd"/>
            <w:r w:rsidRPr="00407FDA">
              <w:t>имовка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ул.Ленина</w:t>
            </w:r>
            <w:proofErr w:type="spellEnd"/>
            <w:r w:rsidRPr="00407FDA">
              <w:t xml:space="preserve">, д.8а, 88213298713,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124 541,28</w:t>
            </w:r>
          </w:p>
        </w:tc>
      </w:tr>
      <w:tr w:rsidR="00DF483B" w:rsidRPr="00407FDA" w:rsidTr="008D143F">
        <w:trPr>
          <w:trHeight w:val="4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"Основная общеобразовательная школа </w:t>
            </w:r>
            <w:proofErr w:type="spellStart"/>
            <w:r w:rsidRPr="00407FDA">
              <w:t>пст</w:t>
            </w:r>
            <w:proofErr w:type="gramStart"/>
            <w:r w:rsidRPr="00407FDA">
              <w:t>.В</w:t>
            </w:r>
            <w:proofErr w:type="gramEnd"/>
            <w:r w:rsidRPr="00407FDA">
              <w:t>ежъю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168196, Республика Коми, Ко</w:t>
            </w:r>
            <w:r w:rsidRPr="00407FDA">
              <w:t>й</w:t>
            </w:r>
            <w:r w:rsidRPr="00407FDA">
              <w:t xml:space="preserve">городский район, </w:t>
            </w:r>
            <w:proofErr w:type="spellStart"/>
            <w:r w:rsidRPr="00407FDA">
              <w:t>п</w:t>
            </w:r>
            <w:proofErr w:type="gramStart"/>
            <w:r w:rsidRPr="00407FDA">
              <w:t>.В</w:t>
            </w:r>
            <w:proofErr w:type="gramEnd"/>
            <w:r w:rsidRPr="00407FDA">
              <w:t>ежъю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ул.Школьная</w:t>
            </w:r>
            <w:proofErr w:type="spellEnd"/>
            <w:r w:rsidRPr="00407FDA">
              <w:t>, д.1а, 88213294223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124 541,28</w:t>
            </w:r>
          </w:p>
        </w:tc>
      </w:tr>
      <w:tr w:rsidR="00DF483B" w:rsidRPr="00407FDA" w:rsidTr="008D143F">
        <w:trPr>
          <w:trHeight w:val="6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"Основная общеобразовательная школа </w:t>
            </w:r>
            <w:proofErr w:type="spellStart"/>
            <w:r w:rsidRPr="00407FDA">
              <w:t>с</w:t>
            </w:r>
            <w:proofErr w:type="gramStart"/>
            <w:r w:rsidRPr="00407FDA">
              <w:t>.У</w:t>
            </w:r>
            <w:proofErr w:type="gramEnd"/>
            <w:r w:rsidRPr="00407FDA">
              <w:t>жга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168190, Республика Коми, Ко</w:t>
            </w:r>
            <w:r w:rsidRPr="00407FDA">
              <w:t>й</w:t>
            </w:r>
            <w:r w:rsidRPr="00407FDA">
              <w:t xml:space="preserve">городский район, </w:t>
            </w:r>
            <w:proofErr w:type="spellStart"/>
            <w:r w:rsidRPr="00407FDA">
              <w:t>с</w:t>
            </w:r>
            <w:proofErr w:type="gramStart"/>
            <w:r w:rsidRPr="00407FDA">
              <w:t>.У</w:t>
            </w:r>
            <w:proofErr w:type="gramEnd"/>
            <w:r w:rsidRPr="00407FDA">
              <w:t>жга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ул.Центральная</w:t>
            </w:r>
            <w:proofErr w:type="spellEnd"/>
            <w:r w:rsidRPr="00407FDA">
              <w:t xml:space="preserve">, д.10, 88213294522,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41 513,76</w:t>
            </w:r>
          </w:p>
        </w:tc>
      </w:tr>
      <w:tr w:rsidR="00DF483B" w:rsidRPr="00407FDA" w:rsidTr="008D143F">
        <w:trPr>
          <w:trHeight w:val="6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"Средняя общеобразовательная школа </w:t>
            </w:r>
            <w:proofErr w:type="spellStart"/>
            <w:r w:rsidRPr="00407FDA">
              <w:t>с</w:t>
            </w:r>
            <w:proofErr w:type="gramStart"/>
            <w:r w:rsidRPr="00407FDA">
              <w:t>.К</w:t>
            </w:r>
            <w:proofErr w:type="gramEnd"/>
            <w:r w:rsidRPr="00407FDA">
              <w:t>ойгородок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168170, Республика Коми, Ко</w:t>
            </w:r>
            <w:r w:rsidRPr="00407FDA">
              <w:t>й</w:t>
            </w:r>
            <w:r w:rsidRPr="00407FDA">
              <w:t>городский район, переулок Л</w:t>
            </w:r>
            <w:r w:rsidRPr="00407FDA">
              <w:t>у</w:t>
            </w:r>
            <w:r w:rsidRPr="00407FDA">
              <w:t xml:space="preserve">говой, д.12а, 88213291959,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290 596,32</w:t>
            </w:r>
          </w:p>
        </w:tc>
      </w:tr>
      <w:tr w:rsidR="00DF483B" w:rsidRPr="00407FDA" w:rsidTr="008D143F">
        <w:trPr>
          <w:trHeight w:val="6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"Средняя общеобразовательная школа </w:t>
            </w:r>
            <w:proofErr w:type="spellStart"/>
            <w:r w:rsidRPr="00407FDA">
              <w:t>пст</w:t>
            </w:r>
            <w:proofErr w:type="gramStart"/>
            <w:r w:rsidRPr="00407FDA">
              <w:t>.П</w:t>
            </w:r>
            <w:proofErr w:type="gramEnd"/>
            <w:r w:rsidRPr="00407FDA">
              <w:t>одзь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168193, Республика Коми, Ко</w:t>
            </w:r>
            <w:r w:rsidRPr="00407FDA">
              <w:t>й</w:t>
            </w:r>
            <w:r w:rsidRPr="00407FDA">
              <w:t xml:space="preserve">городский район, </w:t>
            </w:r>
            <w:proofErr w:type="spellStart"/>
            <w:r w:rsidRPr="00407FDA">
              <w:t>п</w:t>
            </w:r>
            <w:proofErr w:type="gramStart"/>
            <w:r w:rsidRPr="00407FDA">
              <w:t>.П</w:t>
            </w:r>
            <w:proofErr w:type="gramEnd"/>
            <w:r w:rsidRPr="00407FDA">
              <w:t>одзь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ул.Садовая</w:t>
            </w:r>
            <w:proofErr w:type="spellEnd"/>
            <w:r w:rsidRPr="00407FDA">
              <w:t xml:space="preserve">, д.19, 88213293104,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83 027,52</w:t>
            </w:r>
          </w:p>
        </w:tc>
      </w:tr>
      <w:tr w:rsidR="00DF483B" w:rsidRPr="00407FDA" w:rsidTr="008D143F">
        <w:trPr>
          <w:trHeight w:val="6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"Основная общеобразовательная школа </w:t>
            </w:r>
            <w:proofErr w:type="spellStart"/>
            <w:r w:rsidRPr="00407FDA">
              <w:t>пст</w:t>
            </w:r>
            <w:proofErr w:type="gramStart"/>
            <w:r w:rsidRPr="00407FDA">
              <w:t>.К</w:t>
            </w:r>
            <w:proofErr w:type="gramEnd"/>
            <w:r w:rsidRPr="00407FDA">
              <w:t>узьёль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168172, Республика Коми, Ко</w:t>
            </w:r>
            <w:r w:rsidRPr="00407FDA">
              <w:t>й</w:t>
            </w:r>
            <w:r w:rsidRPr="00407FDA">
              <w:t xml:space="preserve">городский район, </w:t>
            </w:r>
            <w:proofErr w:type="spellStart"/>
            <w:r w:rsidRPr="00407FDA">
              <w:t>пст</w:t>
            </w:r>
            <w:proofErr w:type="gramStart"/>
            <w:r w:rsidRPr="00407FDA">
              <w:t>.К</w:t>
            </w:r>
            <w:proofErr w:type="gramEnd"/>
            <w:r w:rsidRPr="00407FDA">
              <w:t>узьёль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ул.Лесная</w:t>
            </w:r>
            <w:proofErr w:type="spellEnd"/>
            <w:r w:rsidRPr="00407FDA">
              <w:t xml:space="preserve">, д.24, 88213294616,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41 513,76</w:t>
            </w:r>
          </w:p>
        </w:tc>
      </w:tr>
      <w:tr w:rsidR="00DF483B" w:rsidRPr="00407FDA" w:rsidTr="008D143F">
        <w:trPr>
          <w:trHeight w:val="6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lastRenderedPageBreak/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 xml:space="preserve">тельное учреждение "Основная общеобразовательная школа </w:t>
            </w:r>
            <w:proofErr w:type="spellStart"/>
            <w:r w:rsidRPr="00407FDA">
              <w:t>с</w:t>
            </w:r>
            <w:proofErr w:type="gramStart"/>
            <w:r w:rsidRPr="00407FDA">
              <w:t>.Г</w:t>
            </w:r>
            <w:proofErr w:type="gramEnd"/>
            <w:r w:rsidRPr="00407FDA">
              <w:t>рива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168191, Республика Коми, Ко</w:t>
            </w:r>
            <w:r w:rsidRPr="00407FDA">
              <w:t>й</w:t>
            </w:r>
            <w:r w:rsidRPr="00407FDA">
              <w:t xml:space="preserve">городский район, </w:t>
            </w:r>
            <w:proofErr w:type="spellStart"/>
            <w:r w:rsidRPr="00407FDA">
              <w:t>с</w:t>
            </w:r>
            <w:proofErr w:type="gramStart"/>
            <w:r w:rsidRPr="00407FDA">
              <w:t>.Г</w:t>
            </w:r>
            <w:proofErr w:type="gramEnd"/>
            <w:r w:rsidRPr="00407FDA">
              <w:t>рива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ул.Советская</w:t>
            </w:r>
            <w:proofErr w:type="spellEnd"/>
            <w:r w:rsidRPr="00407FDA">
              <w:t xml:space="preserve">, д.23, 88213294143,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124 541,28</w:t>
            </w:r>
          </w:p>
        </w:tc>
      </w:tr>
      <w:tr w:rsidR="00DF483B" w:rsidRPr="00407FDA" w:rsidTr="008D143F">
        <w:trPr>
          <w:trHeight w:val="6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Муниципальное общеобразов</w:t>
            </w:r>
            <w:r w:rsidRPr="00407FDA">
              <w:t>а</w:t>
            </w:r>
            <w:r w:rsidRPr="00407FDA">
              <w:t>тельное учреждение "Основная общеобразов</w:t>
            </w:r>
            <w:r w:rsidRPr="00407FDA">
              <w:t>а</w:t>
            </w:r>
            <w:r w:rsidRPr="00407FDA">
              <w:t xml:space="preserve">тельная школа </w:t>
            </w:r>
            <w:proofErr w:type="spellStart"/>
            <w:r w:rsidRPr="00407FDA">
              <w:t>пст</w:t>
            </w:r>
            <w:proofErr w:type="spellEnd"/>
            <w:r w:rsidRPr="00407FDA">
              <w:t xml:space="preserve">. Нижний </w:t>
            </w:r>
            <w:proofErr w:type="spellStart"/>
            <w:r w:rsidRPr="00407FDA">
              <w:t>Турунъю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 xml:space="preserve">168180, Республика Коми, Койгородский район, п. Нижний </w:t>
            </w:r>
            <w:proofErr w:type="spellStart"/>
            <w:r w:rsidRPr="00407FDA">
              <w:t>Турунъю</w:t>
            </w:r>
            <w:proofErr w:type="spellEnd"/>
            <w:r w:rsidRPr="00407FDA">
              <w:t>, ул. Централ</w:t>
            </w:r>
            <w:r w:rsidRPr="00407FDA">
              <w:t>ь</w:t>
            </w:r>
            <w:r w:rsidRPr="00407FDA">
              <w:t xml:space="preserve">ная, д.6, 88213298523,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41 513,76</w:t>
            </w:r>
          </w:p>
        </w:tc>
      </w:tr>
      <w:tr w:rsidR="00DF483B" w:rsidRPr="00407FDA" w:rsidTr="008D143F">
        <w:trPr>
          <w:trHeight w:val="6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jc w:val="center"/>
              <w:rPr>
                <w:color w:val="000000"/>
              </w:rPr>
            </w:pPr>
            <w:r w:rsidRPr="00407FDA">
              <w:t>Муниципальное общеобразовател</w:t>
            </w:r>
            <w:r w:rsidRPr="00407FDA">
              <w:t>ь</w:t>
            </w:r>
            <w:r w:rsidRPr="00407FDA">
              <w:t>ное учреждение "Начальная общео</w:t>
            </w:r>
            <w:r w:rsidRPr="00407FDA">
              <w:t>б</w:t>
            </w:r>
            <w:r w:rsidRPr="00407FDA">
              <w:t xml:space="preserve">разовательная школа </w:t>
            </w:r>
            <w:proofErr w:type="spellStart"/>
            <w:r w:rsidRPr="00407FDA">
              <w:t>пст</w:t>
            </w:r>
            <w:proofErr w:type="gramStart"/>
            <w:r w:rsidRPr="00407FDA">
              <w:t>.К</w:t>
            </w:r>
            <w:proofErr w:type="gramEnd"/>
            <w:r w:rsidRPr="00407FDA">
              <w:t>ойдин</w:t>
            </w:r>
            <w:proofErr w:type="spellEnd"/>
            <w:r w:rsidRPr="00407FDA"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jc w:val="center"/>
              <w:rPr>
                <w:color w:val="000000"/>
              </w:rPr>
            </w:pPr>
            <w:r w:rsidRPr="00407FDA">
              <w:t>168183, Республика Коми, Койг</w:t>
            </w:r>
            <w:r w:rsidRPr="00407FDA">
              <w:t>о</w:t>
            </w:r>
            <w:r w:rsidRPr="00407FDA">
              <w:t xml:space="preserve">родский район, </w:t>
            </w:r>
            <w:proofErr w:type="spellStart"/>
            <w:r w:rsidRPr="00407FDA">
              <w:t>п</w:t>
            </w:r>
            <w:proofErr w:type="gramStart"/>
            <w:r w:rsidRPr="00407FDA">
              <w:t>.К</w:t>
            </w:r>
            <w:proofErr w:type="gramEnd"/>
            <w:r w:rsidRPr="00407FDA">
              <w:t>ойдин</w:t>
            </w:r>
            <w:proofErr w:type="spellEnd"/>
            <w:r w:rsidRPr="00407FDA">
              <w:t xml:space="preserve">, </w:t>
            </w:r>
            <w:proofErr w:type="spellStart"/>
            <w:r w:rsidRPr="00407FDA">
              <w:t>ул.Школьная</w:t>
            </w:r>
            <w:proofErr w:type="spellEnd"/>
            <w:r w:rsidRPr="00407FDA">
              <w:t>, д.16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jc w:val="center"/>
            </w:pPr>
            <w:r w:rsidRPr="00407FDA">
              <w:t>41 513,76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  <w:r w:rsidRPr="00407FDA">
              <w:t>83 027,52</w:t>
            </w:r>
          </w:p>
        </w:tc>
      </w:tr>
      <w:tr w:rsidR="00DF483B" w:rsidRPr="00407FDA" w:rsidTr="008D143F">
        <w:trPr>
          <w:trHeight w:val="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right"/>
              <w:outlineLvl w:val="0"/>
              <w:rPr>
                <w:b/>
              </w:rPr>
            </w:pPr>
            <w:r w:rsidRPr="00407FDA">
              <w:rPr>
                <w:b/>
              </w:rPr>
              <w:t>ВСЕГО комплектов по МР Койгородский: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widowControl w:val="0"/>
              <w:jc w:val="center"/>
              <w:outlineLvl w:val="0"/>
              <w:rPr>
                <w:b/>
              </w:rPr>
            </w:pPr>
            <w:r w:rsidRPr="00407FDA">
              <w:rPr>
                <w:b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41 513,76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3B" w:rsidRPr="00407FDA" w:rsidRDefault="00DF483B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1 037 844,00</w:t>
            </w:r>
          </w:p>
        </w:tc>
      </w:tr>
    </w:tbl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8"/>
    <w:rsid w:val="000D5C79"/>
    <w:rsid w:val="001A0AAA"/>
    <w:rsid w:val="001C7FCD"/>
    <w:rsid w:val="00270788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DF483B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4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F48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48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4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F48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48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2014-03-28T12:43:00Z</dcterms:created>
  <dcterms:modified xsi:type="dcterms:W3CDTF">2014-03-28T12:44:00Z</dcterms:modified>
</cp:coreProperties>
</file>