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C2" w:rsidRPr="00206699" w:rsidRDefault="00206699" w:rsidP="0020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699">
        <w:rPr>
          <w:rFonts w:ascii="Times New Roman" w:hAnsi="Times New Roman" w:cs="Times New Roman"/>
          <w:sz w:val="28"/>
          <w:szCs w:val="28"/>
        </w:rPr>
        <w:t>Администрация МР «Койгородский»</w:t>
      </w:r>
    </w:p>
    <w:p w:rsidR="00206699" w:rsidRDefault="00206699"/>
    <w:p w:rsidR="00206699" w:rsidRDefault="00206699"/>
    <w:p w:rsidR="00206699" w:rsidRDefault="00206699"/>
    <w:p w:rsidR="00206699" w:rsidRDefault="00206699"/>
    <w:p w:rsidR="00206699" w:rsidRDefault="00206699"/>
    <w:p w:rsidR="00206699" w:rsidRPr="00206699" w:rsidRDefault="00206699" w:rsidP="00206699">
      <w:pPr>
        <w:jc w:val="center"/>
        <w:rPr>
          <w:sz w:val="40"/>
          <w:szCs w:val="40"/>
        </w:rPr>
      </w:pPr>
    </w:p>
    <w:p w:rsidR="00206699" w:rsidRDefault="00206699" w:rsidP="002066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6699" w:rsidRDefault="00206699" w:rsidP="002066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6699" w:rsidRDefault="00206699" w:rsidP="002066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6699" w:rsidRDefault="00206699" w:rsidP="002066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06699">
        <w:rPr>
          <w:rFonts w:ascii="Times New Roman" w:hAnsi="Times New Roman" w:cs="Times New Roman"/>
          <w:b/>
          <w:bCs/>
          <w:sz w:val="40"/>
          <w:szCs w:val="40"/>
        </w:rPr>
        <w:t xml:space="preserve">Годовой отчет о ходе выполнения плана мероприятий по реализации Стратегии социально-экономического развития МО МР «Койгородский» на период до 2035 года </w:t>
      </w:r>
    </w:p>
    <w:p w:rsidR="00206699" w:rsidRPr="00206699" w:rsidRDefault="00206699" w:rsidP="002066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06699">
        <w:rPr>
          <w:rFonts w:ascii="Times New Roman" w:hAnsi="Times New Roman" w:cs="Times New Roman"/>
          <w:b/>
          <w:bCs/>
          <w:sz w:val="40"/>
          <w:szCs w:val="40"/>
        </w:rPr>
        <w:t>за 202</w:t>
      </w:r>
      <w:r w:rsidR="00D47FBD">
        <w:rPr>
          <w:rFonts w:ascii="Times New Roman" w:hAnsi="Times New Roman" w:cs="Times New Roman"/>
          <w:b/>
          <w:bCs/>
          <w:sz w:val="40"/>
          <w:szCs w:val="40"/>
        </w:rPr>
        <w:t xml:space="preserve">2 </w:t>
      </w:r>
      <w:r w:rsidRPr="00206699">
        <w:rPr>
          <w:rFonts w:ascii="Times New Roman" w:hAnsi="Times New Roman" w:cs="Times New Roman"/>
          <w:b/>
          <w:bCs/>
          <w:sz w:val="40"/>
          <w:szCs w:val="40"/>
        </w:rPr>
        <w:t>год</w:t>
      </w:r>
    </w:p>
    <w:p w:rsidR="00206699" w:rsidRPr="00206699" w:rsidRDefault="00206699">
      <w:pPr>
        <w:rPr>
          <w:rFonts w:ascii="Times New Roman" w:hAnsi="Times New Roman" w:cs="Times New Roman"/>
          <w:sz w:val="28"/>
          <w:szCs w:val="28"/>
        </w:rPr>
      </w:pPr>
    </w:p>
    <w:p w:rsidR="00206699" w:rsidRPr="00206699" w:rsidRDefault="00206699">
      <w:pPr>
        <w:rPr>
          <w:rFonts w:ascii="Times New Roman" w:hAnsi="Times New Roman" w:cs="Times New Roman"/>
          <w:sz w:val="28"/>
          <w:szCs w:val="28"/>
        </w:rPr>
      </w:pPr>
    </w:p>
    <w:p w:rsidR="00206699" w:rsidRDefault="00206699"/>
    <w:p w:rsidR="00206699" w:rsidRDefault="00206699"/>
    <w:p w:rsidR="00206699" w:rsidRDefault="00206699"/>
    <w:p w:rsidR="00206699" w:rsidRDefault="00206699"/>
    <w:p w:rsidR="00206699" w:rsidRDefault="00206699"/>
    <w:p w:rsidR="00206699" w:rsidRDefault="00206699"/>
    <w:p w:rsidR="00206699" w:rsidRDefault="00206699"/>
    <w:p w:rsidR="00206699" w:rsidRDefault="00206699"/>
    <w:p w:rsidR="00206699" w:rsidRDefault="00206699"/>
    <w:p w:rsidR="00206699" w:rsidRDefault="00206699"/>
    <w:p w:rsidR="00206699" w:rsidRDefault="00206699" w:rsidP="0020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699">
        <w:rPr>
          <w:rFonts w:ascii="Times New Roman" w:hAnsi="Times New Roman" w:cs="Times New Roman"/>
          <w:sz w:val="28"/>
          <w:szCs w:val="28"/>
        </w:rPr>
        <w:t>с. Койгородок, 202</w:t>
      </w:r>
      <w:r w:rsidR="00D47FBD">
        <w:rPr>
          <w:rFonts w:ascii="Times New Roman" w:hAnsi="Times New Roman" w:cs="Times New Roman"/>
          <w:sz w:val="28"/>
          <w:szCs w:val="28"/>
        </w:rPr>
        <w:t>3</w:t>
      </w:r>
      <w:r w:rsidRPr="002066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699" w:rsidRDefault="00206699" w:rsidP="0020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3B5" w:rsidRDefault="001443B5" w:rsidP="0020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3B5" w:rsidRDefault="001443B5" w:rsidP="00206699">
      <w:pPr>
        <w:jc w:val="center"/>
        <w:rPr>
          <w:rFonts w:ascii="Times New Roman" w:hAnsi="Times New Roman" w:cs="Times New Roman"/>
          <w:sz w:val="28"/>
          <w:szCs w:val="28"/>
        </w:rPr>
        <w:sectPr w:rsidR="00144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443B5" w:rsidRDefault="001443B5" w:rsidP="001443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1443B5" w:rsidRDefault="001443B5" w:rsidP="0020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699" w:rsidRPr="00762AFA" w:rsidRDefault="00206699" w:rsidP="00206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AF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исполнения мероприятий и достижения </w:t>
      </w:r>
      <w:r w:rsidR="001443B5" w:rsidRPr="00762AFA">
        <w:rPr>
          <w:rFonts w:ascii="Times New Roman" w:hAnsi="Times New Roman" w:cs="Times New Roman"/>
          <w:b/>
          <w:bCs/>
          <w:sz w:val="28"/>
          <w:szCs w:val="28"/>
        </w:rPr>
        <w:t>значений показателей плана мероприятий по реализации Стратегии социально-экономического развития МО МР «Койгородский» на период до 2035 года за 202</w:t>
      </w:r>
      <w:r w:rsidR="00D47F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43B5" w:rsidRPr="00762AF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443B5" w:rsidRPr="00762AFA" w:rsidRDefault="001443B5" w:rsidP="00206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89" w:type="dxa"/>
        <w:tblLayout w:type="fixed"/>
        <w:tblLook w:val="04A0" w:firstRow="1" w:lastRow="0" w:firstColumn="1" w:lastColumn="0" w:noHBand="0" w:noVBand="1"/>
      </w:tblPr>
      <w:tblGrid>
        <w:gridCol w:w="279"/>
        <w:gridCol w:w="1984"/>
        <w:gridCol w:w="993"/>
        <w:gridCol w:w="992"/>
        <w:gridCol w:w="992"/>
        <w:gridCol w:w="2835"/>
        <w:gridCol w:w="49"/>
        <w:gridCol w:w="2361"/>
        <w:gridCol w:w="14"/>
        <w:gridCol w:w="3105"/>
        <w:gridCol w:w="1559"/>
        <w:gridCol w:w="26"/>
      </w:tblGrid>
      <w:tr w:rsidR="009E494A" w:rsidRPr="001443B5" w:rsidTr="00A65CC8">
        <w:trPr>
          <w:gridAfter w:val="1"/>
          <w:wAfter w:w="26" w:type="dxa"/>
          <w:trHeight w:val="1290"/>
        </w:trPr>
        <w:tc>
          <w:tcPr>
            <w:tcW w:w="2263" w:type="dxa"/>
            <w:gridSpan w:val="2"/>
            <w:vMerge w:val="restart"/>
          </w:tcPr>
          <w:p w:rsidR="009E494A" w:rsidRPr="001443B5" w:rsidRDefault="009E494A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индикаторов/показателей, определяющих достижение задач Стратегии муниципального образования</w:t>
            </w:r>
          </w:p>
        </w:tc>
        <w:tc>
          <w:tcPr>
            <w:tcW w:w="993" w:type="dxa"/>
            <w:vMerge w:val="restart"/>
          </w:tcPr>
          <w:p w:rsidR="009E494A" w:rsidRPr="001443B5" w:rsidRDefault="009E494A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9E494A" w:rsidRPr="001443B5" w:rsidRDefault="009E494A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индикатора/показателя</w:t>
            </w:r>
          </w:p>
        </w:tc>
        <w:tc>
          <w:tcPr>
            <w:tcW w:w="2884" w:type="dxa"/>
            <w:gridSpan w:val="2"/>
            <w:vMerge w:val="restart"/>
          </w:tcPr>
          <w:p w:rsidR="009E494A" w:rsidRDefault="009E494A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целевых индикаторов/показателей (при наличии)</w:t>
            </w:r>
          </w:p>
          <w:p w:rsidR="00D47FBD" w:rsidRDefault="00D47FBD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BD" w:rsidRPr="001443B5" w:rsidRDefault="00D47FBD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0" w:type="dxa"/>
            <w:gridSpan w:val="3"/>
          </w:tcPr>
          <w:p w:rsidR="009E494A" w:rsidRPr="001443B5" w:rsidRDefault="009E494A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решение задач Стратегии и достижение целевого показателя</w:t>
            </w:r>
          </w:p>
        </w:tc>
        <w:tc>
          <w:tcPr>
            <w:tcW w:w="1559" w:type="dxa"/>
          </w:tcPr>
          <w:p w:rsidR="00EF7D2D" w:rsidRDefault="009E494A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  <w:p w:rsidR="009E494A" w:rsidRPr="001443B5" w:rsidRDefault="00EF7D2D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План/Факт</w:t>
            </w:r>
          </w:p>
        </w:tc>
      </w:tr>
      <w:tr w:rsidR="009E494A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  <w:vMerge/>
          </w:tcPr>
          <w:p w:rsidR="009E494A" w:rsidRDefault="009E494A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E494A" w:rsidRDefault="009E494A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494A" w:rsidRPr="00D2210E" w:rsidRDefault="009E494A" w:rsidP="0072782B">
            <w:pPr>
              <w:ind w:right="-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D47FBD" w:rsidRPr="00D2210E" w:rsidRDefault="00D47FBD" w:rsidP="0072782B">
            <w:pPr>
              <w:ind w:right="-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9E494A" w:rsidRPr="00D2210E" w:rsidRDefault="009E494A" w:rsidP="00727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D47FBD" w:rsidRPr="00D2210E" w:rsidRDefault="00D47FBD" w:rsidP="00727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84" w:type="dxa"/>
            <w:gridSpan w:val="2"/>
            <w:vMerge/>
          </w:tcPr>
          <w:p w:rsidR="009E494A" w:rsidRDefault="009E494A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9E494A" w:rsidRDefault="009E494A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D47FBD" w:rsidRDefault="00D47FBD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FBD" w:rsidRPr="001443B5" w:rsidRDefault="00D47FBD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9E494A" w:rsidRDefault="009E494A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D47FBD" w:rsidRPr="001443B5" w:rsidRDefault="00D47FBD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494A" w:rsidRPr="001443B5" w:rsidRDefault="009E494A" w:rsidP="0014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82B" w:rsidRPr="001443B5" w:rsidTr="00A65CC8">
        <w:tc>
          <w:tcPr>
            <w:tcW w:w="279" w:type="dxa"/>
          </w:tcPr>
          <w:p w:rsidR="00B86C0A" w:rsidRPr="00CE3922" w:rsidRDefault="00B86C0A" w:rsidP="00CE392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10" w:type="dxa"/>
            <w:gridSpan w:val="11"/>
          </w:tcPr>
          <w:p w:rsidR="00B86C0A" w:rsidRPr="00CE3922" w:rsidRDefault="00B86C0A" w:rsidP="00CE39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9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Приоритет 1. Человеческий капитал</w:t>
            </w:r>
          </w:p>
        </w:tc>
      </w:tr>
      <w:tr w:rsidR="0072782B" w:rsidRPr="001443B5" w:rsidTr="00A65CC8">
        <w:tc>
          <w:tcPr>
            <w:tcW w:w="279" w:type="dxa"/>
          </w:tcPr>
          <w:p w:rsidR="00B86C0A" w:rsidRPr="00CE3922" w:rsidRDefault="00B86C0A" w:rsidP="00CE39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10" w:type="dxa"/>
            <w:gridSpan w:val="11"/>
          </w:tcPr>
          <w:p w:rsidR="00B86C0A" w:rsidRPr="00CE3922" w:rsidRDefault="00B86C0A" w:rsidP="00CE39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Повышение качества и доступности услуг социальной сферы, уровня социальной защищенности граждан</w:t>
            </w:r>
          </w:p>
        </w:tc>
      </w:tr>
      <w:tr w:rsidR="0072782B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B86C0A" w:rsidRPr="001443B5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A" w:rsidRPr="00CE3922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A" w:rsidRPr="00D2210E" w:rsidRDefault="00300162" w:rsidP="00A82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A" w:rsidRPr="00D2210E" w:rsidRDefault="00D47FBD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</w:t>
            </w:r>
          </w:p>
        </w:tc>
        <w:tc>
          <w:tcPr>
            <w:tcW w:w="2835" w:type="dxa"/>
          </w:tcPr>
          <w:p w:rsidR="009F6391" w:rsidRDefault="00921DDF" w:rsidP="009F6391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  <w:r w:rsidR="007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 достигнуто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7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установленному план</w:t>
            </w:r>
            <w:r w:rsidR="0015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F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6C0A" w:rsidRPr="001443B5" w:rsidRDefault="009F6391" w:rsidP="009F6391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в последние годы в 202</w:t>
            </w:r>
            <w:r w:rsidR="007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Pr="009F6391">
              <w:rPr>
                <w:rFonts w:ascii="Times New Roman" w:hAnsi="Times New Roman" w:cs="Times New Roman"/>
                <w:sz w:val="24"/>
                <w:szCs w:val="24"/>
              </w:rPr>
              <w:t>отмечается естественная убыль населения, обусловленная не только снижением рождаемости, но и миграционной убылью населения</w:t>
            </w:r>
            <w:r w:rsidR="00346A0B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</w:t>
            </w:r>
            <w:r w:rsidR="0034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лиц в возрасте 80 лет и старше среди умерших</w:t>
            </w:r>
            <w:r w:rsidR="0034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 w:rsidR="007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составила 3</w:t>
            </w:r>
            <w:r w:rsidR="007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(202</w:t>
            </w:r>
            <w:r w:rsidR="007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7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%). </w:t>
            </w:r>
          </w:p>
        </w:tc>
        <w:tc>
          <w:tcPr>
            <w:tcW w:w="2424" w:type="dxa"/>
            <w:gridSpan w:val="3"/>
          </w:tcPr>
          <w:p w:rsidR="00B86C0A" w:rsidRPr="001443B5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компании по вопросам укрепления здоровья и популяризации здорового образа жизни населения; содействие в регулярном проведении диспансеризации, иммунизации населения</w:t>
            </w:r>
          </w:p>
        </w:tc>
        <w:tc>
          <w:tcPr>
            <w:tcW w:w="3105" w:type="dxa"/>
          </w:tcPr>
          <w:p w:rsidR="00346A0B" w:rsidRDefault="006A1664" w:rsidP="0001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964AFD" w:rsidRPr="00964AFD">
              <w:rPr>
                <w:rFonts w:ascii="Times New Roman" w:hAnsi="Times New Roman" w:cs="Times New Roman"/>
                <w:sz w:val="24"/>
                <w:szCs w:val="24"/>
              </w:rPr>
              <w:t>Проведено более 100 спортивно-массовых мероприятий.</w:t>
            </w:r>
            <w:r w:rsidR="00964AF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</w:t>
            </w:r>
            <w:r w:rsidR="00346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4AF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346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4AFD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«Спорт. Здоровье. ГТО. Койгородок.» размещается</w:t>
            </w:r>
            <w:r w:rsidR="00964AFD" w:rsidRPr="00964AF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спортивным мероприятиям. Так же, информация публикуется в печатных СМИ, афишах и по радио.</w:t>
            </w:r>
          </w:p>
          <w:p w:rsidR="00B86C0A" w:rsidRPr="001443B5" w:rsidRDefault="00346A0B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медицинские осмотры прошло </w:t>
            </w:r>
            <w:r w:rsidR="004567B0"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(</w:t>
            </w:r>
            <w:r w:rsidR="0075591E">
              <w:rPr>
                <w:rFonts w:ascii="Times New Roman" w:hAnsi="Times New Roman" w:cs="Times New Roman"/>
                <w:sz w:val="24"/>
                <w:szCs w:val="24"/>
              </w:rPr>
              <w:t xml:space="preserve">47,5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плана). </w:t>
            </w:r>
            <w:proofErr w:type="gramStart"/>
            <w:r w:rsidR="00EF7D2D">
              <w:rPr>
                <w:rFonts w:ascii="Times New Roman" w:hAnsi="Times New Roman" w:cs="Times New Roman"/>
                <w:sz w:val="24"/>
                <w:szCs w:val="24"/>
              </w:rPr>
              <w:t>Углубленную диспансеризацию граждан</w:t>
            </w:r>
            <w:proofErr w:type="gramEnd"/>
            <w:r w:rsidR="00EF7D2D"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перенесших новую </w:t>
            </w:r>
            <w:proofErr w:type="spellStart"/>
            <w:r w:rsidR="00EF7D2D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="00EF7D2D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инфекцию,</w:t>
            </w:r>
            <w:r w:rsidR="006566BE">
              <w:rPr>
                <w:rFonts w:ascii="Times New Roman" w:hAnsi="Times New Roman" w:cs="Times New Roman"/>
                <w:sz w:val="24"/>
                <w:szCs w:val="24"/>
              </w:rPr>
              <w:t xml:space="preserve"> прошло </w:t>
            </w:r>
            <w:r w:rsidR="0075591E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65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="0075591E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EF7D2D">
              <w:rPr>
                <w:rFonts w:ascii="Times New Roman" w:hAnsi="Times New Roman" w:cs="Times New Roman"/>
                <w:sz w:val="24"/>
                <w:szCs w:val="24"/>
              </w:rPr>
              <w:t xml:space="preserve">% от плана). </w:t>
            </w:r>
          </w:p>
        </w:tc>
        <w:tc>
          <w:tcPr>
            <w:tcW w:w="1559" w:type="dxa"/>
          </w:tcPr>
          <w:p w:rsidR="00B86C0A" w:rsidRPr="001443B5" w:rsidRDefault="00B86C0A" w:rsidP="00A8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EF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течение года</w:t>
            </w:r>
          </w:p>
        </w:tc>
      </w:tr>
      <w:tr w:rsidR="0072782B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B86C0A" w:rsidRPr="001443B5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прирост, убыль (-)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A" w:rsidRPr="00CE3922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A" w:rsidRPr="00EF7E21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21">
              <w:rPr>
                <w:sz w:val="24"/>
                <w:szCs w:val="24"/>
                <w:lang w:bidi="ru-RU"/>
              </w:rPr>
              <w:t>-3</w:t>
            </w:r>
            <w:r w:rsidR="00185B33" w:rsidRPr="00EF7E21"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A" w:rsidRPr="00EF7E21" w:rsidRDefault="00D030BE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</w:t>
            </w:r>
          </w:p>
        </w:tc>
        <w:tc>
          <w:tcPr>
            <w:tcW w:w="2835" w:type="dxa"/>
          </w:tcPr>
          <w:p w:rsidR="00B86C0A" w:rsidRPr="001443B5" w:rsidRDefault="00EF7D2D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оц</w:t>
            </w:r>
            <w:r w:rsidR="006A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ночные значения </w:t>
            </w:r>
            <w:r w:rsidR="0081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202</w:t>
            </w:r>
            <w:r w:rsidR="00D0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A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Сведения о демографической ситуации в МО МР «Койгородский» за 202</w:t>
            </w:r>
            <w:r w:rsidR="00D0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состоянию на 01.01.202</w:t>
            </w:r>
            <w:r w:rsidR="00D0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6A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Комистатом</w:t>
            </w:r>
            <w:proofErr w:type="spellEnd"/>
            <w:r w:rsidR="006A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представлены.  </w:t>
            </w:r>
          </w:p>
        </w:tc>
        <w:tc>
          <w:tcPr>
            <w:tcW w:w="2424" w:type="dxa"/>
            <w:gridSpan w:val="3"/>
          </w:tcPr>
          <w:p w:rsidR="00B86C0A" w:rsidRPr="001443B5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компании по вопросам укрепления здоровья и популяризации здорового образа жизни населения; содействие в регулярном проведении диспансеризации, иммунизации населения;</w:t>
            </w:r>
          </w:p>
          <w:p w:rsidR="00B86C0A" w:rsidRPr="001443B5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заседаний санитарно-эпидемиологической комиссии</w:t>
            </w:r>
          </w:p>
          <w:p w:rsidR="00B86C0A" w:rsidRPr="001443B5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B86C0A" w:rsidRDefault="006A1664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Информация о всех мероприятиях освещал</w:t>
            </w:r>
            <w:r w:rsidR="0081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 на официальном сайте администрации, в социальных сетях, по радио.  </w:t>
            </w:r>
          </w:p>
          <w:p w:rsidR="00816188" w:rsidRPr="001443B5" w:rsidRDefault="00FD17D3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="00EF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C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816188" w:rsidRPr="00FC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аседания санитарно-эпидемиологической комиссии.</w:t>
            </w:r>
          </w:p>
          <w:p w:rsidR="00816188" w:rsidRPr="001443B5" w:rsidRDefault="00816188" w:rsidP="00A8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6C0A" w:rsidRPr="001443B5" w:rsidRDefault="00816188" w:rsidP="00A8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72782B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B86C0A" w:rsidRPr="001443B5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прирост, убыль (-)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A" w:rsidRPr="000B6F37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3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A" w:rsidRPr="00EF7E21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300162" w:rsidRPr="00EF7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A" w:rsidRPr="00EF7E21" w:rsidRDefault="00D030BE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2835" w:type="dxa"/>
          </w:tcPr>
          <w:p w:rsidR="00B86C0A" w:rsidRPr="001443B5" w:rsidRDefault="00816188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оценочные значения за 202</w:t>
            </w:r>
            <w:r w:rsidR="00CB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Сведения о демографической ситуации в МО МР «Койгородский» за 202</w:t>
            </w:r>
            <w:r w:rsidR="00CB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состоянию на 01.01.202</w:t>
            </w:r>
            <w:r w:rsidR="00CB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Комистатом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представлены</w:t>
            </w:r>
          </w:p>
        </w:tc>
        <w:tc>
          <w:tcPr>
            <w:tcW w:w="2424" w:type="dxa"/>
            <w:gridSpan w:val="3"/>
          </w:tcPr>
          <w:p w:rsidR="00B86C0A" w:rsidRPr="001443B5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положении на рынке труда</w:t>
            </w:r>
          </w:p>
        </w:tc>
        <w:tc>
          <w:tcPr>
            <w:tcW w:w="3105" w:type="dxa"/>
          </w:tcPr>
          <w:p w:rsidR="00B86C0A" w:rsidRPr="001443B5" w:rsidRDefault="00816188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  <w:r w:rsidR="0028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РК «ЦЗН Койгородского района» оказано содействие в трудоустройстве </w:t>
            </w:r>
            <w:r w:rsidR="00EF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="0028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в том числе на постоянную работу </w:t>
            </w:r>
            <w:r w:rsidR="00EF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8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В 202</w:t>
            </w:r>
            <w:r w:rsidR="00EF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профессиональное обучение было направлено </w:t>
            </w:r>
            <w:r w:rsidR="00CD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8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безработных </w:t>
            </w:r>
            <w:r w:rsidR="0028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в том числе и 1 человек из числа лиц, получающих пенсию по старости.</w:t>
            </w:r>
          </w:p>
        </w:tc>
        <w:tc>
          <w:tcPr>
            <w:tcW w:w="1559" w:type="dxa"/>
          </w:tcPr>
          <w:p w:rsidR="00B86C0A" w:rsidRPr="001443B5" w:rsidRDefault="00816188" w:rsidP="00A8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72782B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B86C0A" w:rsidRPr="001443B5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безработицы, на конец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A" w:rsidRPr="001443B5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8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A" w:rsidRPr="00CD18C4" w:rsidRDefault="00300162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A" w:rsidRPr="00CD18C4" w:rsidRDefault="00CB685E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835" w:type="dxa"/>
          </w:tcPr>
          <w:p w:rsidR="00B86C0A" w:rsidRDefault="00F72BD9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достигнуто. </w:t>
            </w:r>
          </w:p>
          <w:p w:rsidR="00F72BD9" w:rsidRPr="00F72BD9" w:rsidRDefault="00F72BD9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D9">
              <w:rPr>
                <w:rFonts w:ascii="Times New Roman" w:hAnsi="Times New Roman" w:cs="Times New Roman"/>
                <w:sz w:val="24"/>
                <w:szCs w:val="24"/>
              </w:rPr>
              <w:t>В течение прошедшего года на постоянном контроле находилась ситуация, связанная с рынком труда в районе.  В 202</w:t>
            </w:r>
            <w:r w:rsidR="00CD1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2BD9">
              <w:rPr>
                <w:rFonts w:ascii="Times New Roman" w:hAnsi="Times New Roman" w:cs="Times New Roman"/>
                <w:sz w:val="24"/>
                <w:szCs w:val="24"/>
              </w:rPr>
              <w:t xml:space="preserve"> году численность безработных, зарегистрированных в Центре занятости </w:t>
            </w:r>
            <w:proofErr w:type="gramStart"/>
            <w:r w:rsidRPr="00F72BD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CD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D9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</w:t>
            </w:r>
            <w:proofErr w:type="gramEnd"/>
            <w:r w:rsidRPr="00F72BD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F5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B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F56E3">
              <w:rPr>
                <w:rFonts w:ascii="Times New Roman" w:hAnsi="Times New Roman" w:cs="Times New Roman"/>
                <w:sz w:val="24"/>
                <w:szCs w:val="24"/>
              </w:rPr>
              <w:t>. Основным направлением в деятельности Центра занятости населения, является оказание содействия в трудоустройстве безработных граждан и граждан, ищущих работу</w:t>
            </w:r>
            <w:r w:rsidR="00FB5F28">
              <w:rPr>
                <w:rFonts w:ascii="Times New Roman" w:hAnsi="Times New Roman" w:cs="Times New Roman"/>
                <w:sz w:val="24"/>
                <w:szCs w:val="24"/>
              </w:rPr>
              <w:t xml:space="preserve"> как на постоянные рабочие места, так и на временные и общественные работы. </w:t>
            </w:r>
            <w:r w:rsidR="00AF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gridSpan w:val="3"/>
          </w:tcPr>
          <w:p w:rsidR="00B86C0A" w:rsidRPr="001443B5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рабочей группы по неформальной занятости;</w:t>
            </w:r>
          </w:p>
          <w:p w:rsidR="00B86C0A" w:rsidRPr="001443B5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содействие развитию субъектов малого и среднего предпринимательства</w:t>
            </w:r>
          </w:p>
        </w:tc>
        <w:tc>
          <w:tcPr>
            <w:tcW w:w="3105" w:type="dxa"/>
          </w:tcPr>
          <w:p w:rsidR="00746202" w:rsidRDefault="002038E3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В течение 202</w:t>
            </w:r>
            <w:r w:rsidR="00FB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администрацию МР «Койгородский» не поступала информация от граждан о нарушениях трудового законодательства.</w:t>
            </w:r>
          </w:p>
          <w:p w:rsidR="00746202" w:rsidRDefault="00746202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трудоустройства подростков приняли участие в основном сельские поселения района, ООО «Жилфонд», МДО</w:t>
            </w:r>
            <w:r w:rsidR="0067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с. Койгородок, МБОУ «СОШ» с. Койгородок, МБУ МР «Центр хозяйственного и транспортного обслуживания», ГБУ РК «</w:t>
            </w:r>
            <w:r w:rsidR="0067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ЦСЗН Койгородского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7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6C0A" w:rsidRDefault="002038E3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МР «Койгородский» создана вкладка «Неформальная занятость» </w:t>
            </w:r>
            <w:r w:rsidR="000B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размещены памятки для работников и работодателей. </w:t>
            </w:r>
          </w:p>
          <w:p w:rsidR="000B6F37" w:rsidRPr="001443B5" w:rsidRDefault="000B6F37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реализации мероприятий по содействию развитию малого предпринимательства и самозанятости безработных граждан консультационные услуги в ГУ РК «ЦЗН Койгородского района» получили </w:t>
            </w:r>
            <w:r w:rsidR="0074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граждан. Зарегистрировались в качестве индивидуальных предпринимателей 5 безработных граждан, которым была оказана финансовая поддержка. </w:t>
            </w:r>
          </w:p>
        </w:tc>
        <w:tc>
          <w:tcPr>
            <w:tcW w:w="1559" w:type="dxa"/>
          </w:tcPr>
          <w:p w:rsidR="00B86C0A" w:rsidRPr="001443B5" w:rsidRDefault="00816188" w:rsidP="00A8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72782B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B86C0A" w:rsidRPr="001443B5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(без субъектов малого предпринимательства)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A" w:rsidRPr="00BC4B34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3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A" w:rsidRPr="00676EE4" w:rsidRDefault="00300162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57275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A" w:rsidRPr="00676EE4" w:rsidRDefault="00220770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53717</w:t>
            </w:r>
          </w:p>
          <w:p w:rsidR="00220770" w:rsidRPr="00676EE4" w:rsidRDefault="00220770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542C" w:rsidRDefault="0095542C" w:rsidP="0095542C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не достигнуто (</w:t>
            </w:r>
            <w:r w:rsidR="00D2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D2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установленному план</w:t>
            </w:r>
            <w:r w:rsidR="0015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C4B34" w:rsidRDefault="0043303F" w:rsidP="00BC4B34">
            <w:pPr>
              <w:pStyle w:val="2"/>
              <w:shd w:val="clear" w:color="auto" w:fill="auto"/>
              <w:spacing w:before="0" w:line="240" w:lineRule="auto"/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с</w:t>
            </w:r>
            <w:r w:rsidR="00BC4B34" w:rsidRPr="00BC4B34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номинально начисленная заработная плата организаций (без субъектов малого и среднего </w:t>
            </w:r>
            <w:proofErr w:type="gramStart"/>
            <w:r w:rsidR="00BC4B34" w:rsidRPr="00BC4B3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предпринимательства)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="00BC4B34" w:rsidRPr="00BC4B34">
              <w:rPr>
                <w:rFonts w:ascii="Times New Roman" w:hAnsi="Times New Roman" w:cs="Times New Roman"/>
                <w:sz w:val="24"/>
                <w:szCs w:val="24"/>
              </w:rPr>
              <w:t>% выше уровня 2021 года</w:t>
            </w:r>
            <w:r w:rsidR="00BC4B34" w:rsidRPr="003D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42C" w:rsidRDefault="0095542C" w:rsidP="0095542C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C0A" w:rsidRPr="001443B5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</w:tcPr>
          <w:p w:rsidR="00B86C0A" w:rsidRPr="001443B5" w:rsidRDefault="00B86C0A" w:rsidP="00A8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межведомственной комиссии по ликвидации задолженности по выплате заработной платы и уплате страховых взносов на обязательное пенсионное страхование и налоговым платежам во все уровни бюджета </w:t>
            </w:r>
          </w:p>
        </w:tc>
        <w:tc>
          <w:tcPr>
            <w:tcW w:w="3105" w:type="dxa"/>
          </w:tcPr>
          <w:p w:rsidR="00B86C0A" w:rsidRPr="001443B5" w:rsidRDefault="00BC4B34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  <w:r w:rsidRPr="0001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2</w:t>
            </w:r>
            <w:r w:rsidR="002D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 w:rsidRPr="0001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ликвидации задолженности по выплате заработной платы</w:t>
            </w: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уплате страховых взносов на обязательное пенсионное страхование и налоговым платежам во все уровни бюджета</w:t>
            </w:r>
            <w:r w:rsidR="00ED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86C0A" w:rsidRPr="001443B5" w:rsidRDefault="00816188" w:rsidP="00A8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BC4B34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BC4B34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2D04B4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65,</w:t>
            </w:r>
            <w:r w:rsidR="00FD72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2D04B4" w:rsidRDefault="00FD7281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2835" w:type="dxa"/>
          </w:tcPr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достиг</w:t>
            </w:r>
            <w:r w:rsidR="0014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то. </w:t>
            </w:r>
          </w:p>
        </w:tc>
        <w:tc>
          <w:tcPr>
            <w:tcW w:w="2424" w:type="dxa"/>
            <w:gridSpan w:val="3"/>
          </w:tcPr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3105" w:type="dxa"/>
          </w:tcPr>
          <w:p w:rsidR="00BC4B34" w:rsidRPr="001443B5" w:rsidRDefault="00143999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143999">
              <w:rPr>
                <w:rFonts w:ascii="Times New Roman" w:hAnsi="Times New Roman" w:cs="Times New Roman"/>
                <w:sz w:val="24"/>
                <w:szCs w:val="24"/>
              </w:rPr>
              <w:t>Места в дошкольные образовательные организации предоставляются детям в возрасте 1-6 лет в полном объеме</w:t>
            </w:r>
          </w:p>
        </w:tc>
        <w:tc>
          <w:tcPr>
            <w:tcW w:w="1559" w:type="dxa"/>
          </w:tcPr>
          <w:p w:rsidR="00BC4B34" w:rsidRPr="001443B5" w:rsidRDefault="00BC4B34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BC4B34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6566BE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6566BE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3001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6566BE" w:rsidRDefault="00220770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84</w:t>
            </w:r>
          </w:p>
        </w:tc>
        <w:tc>
          <w:tcPr>
            <w:tcW w:w="2835" w:type="dxa"/>
          </w:tcPr>
          <w:p w:rsidR="00BC4B34" w:rsidRPr="001443B5" w:rsidRDefault="00143999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достигнуто.</w:t>
            </w:r>
          </w:p>
        </w:tc>
        <w:tc>
          <w:tcPr>
            <w:tcW w:w="2424" w:type="dxa"/>
            <w:gridSpan w:val="3"/>
          </w:tcPr>
          <w:p w:rsidR="00BC4B34" w:rsidRPr="00C873FD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учреждений дополнительного образования о программах дополнительного образования;</w:t>
            </w:r>
          </w:p>
          <w:p w:rsidR="00BC4B34" w:rsidRPr="00C873FD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видового разнообразия направленностей дополнительных общеобразовательных программ</w:t>
            </w:r>
          </w:p>
        </w:tc>
        <w:tc>
          <w:tcPr>
            <w:tcW w:w="3105" w:type="dxa"/>
          </w:tcPr>
          <w:p w:rsidR="00BC4B34" w:rsidRPr="00C873FD" w:rsidRDefault="00143999" w:rsidP="00253B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Оказание услуг по дополнительному образованию осуществляется в полном объеме во </w:t>
            </w:r>
            <w:proofErr w:type="gramStart"/>
            <w:r w:rsidRPr="00C873FD">
              <w:rPr>
                <w:rFonts w:ascii="Times New Roman" w:hAnsi="Times New Roman" w:cs="Times New Roman"/>
                <w:sz w:val="24"/>
                <w:szCs w:val="24"/>
              </w:rPr>
              <w:t>всех  организациях</w:t>
            </w:r>
            <w:proofErr w:type="gramEnd"/>
            <w:r w:rsidRPr="00C873F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 Обеспечены равные права доступа к получению</w:t>
            </w:r>
            <w:r w:rsidRPr="00C87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дополнительному образованию.</w:t>
            </w:r>
          </w:p>
          <w:p w:rsidR="006E0C46" w:rsidRPr="00C873FD" w:rsidRDefault="006E0C46" w:rsidP="00253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учреждений дополнительного образования размещена информация о программах дополнительного образования.</w:t>
            </w:r>
          </w:p>
          <w:p w:rsidR="006E0C46" w:rsidRPr="00C873FD" w:rsidRDefault="006E0C46" w:rsidP="00253B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Сохранено видовое разнообразие направленностей дополнительных общеобразовательных программ (художественная, эколого-биологическая, техническая, физическая)</w:t>
            </w:r>
          </w:p>
          <w:p w:rsidR="00286AE7" w:rsidRPr="00C873FD" w:rsidRDefault="00286AE7" w:rsidP="00253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B34" w:rsidRPr="001443B5" w:rsidRDefault="00143999" w:rsidP="00BC4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BC4B34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организациями культурно-досугового типа на 1000 человек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8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C4B34" w:rsidRPr="00FD7281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1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</w:tcPr>
          <w:p w:rsidR="00BC4B34" w:rsidRPr="00FD7281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1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835" w:type="dxa"/>
          </w:tcPr>
          <w:p w:rsidR="00BC4B34" w:rsidRPr="001443B5" w:rsidRDefault="00143999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достигнуто</w:t>
            </w:r>
          </w:p>
        </w:tc>
        <w:tc>
          <w:tcPr>
            <w:tcW w:w="2424" w:type="dxa"/>
            <w:gridSpan w:val="3"/>
          </w:tcPr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базы, приобретение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искусства;</w:t>
            </w:r>
          </w:p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народных проектов в сфере культуры, прошедших отбор в рамках проекта «Народный бюджет»;</w:t>
            </w:r>
          </w:p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единства российской нации и этнокультурное развитие народов, проживающих на территории МО МР «Койгородский»</w:t>
            </w:r>
          </w:p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0856BB" w:rsidRPr="000856BB" w:rsidRDefault="000856BB" w:rsidP="00085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Выполнены: текущий ремонт фойе, зрительного зала, туалета, входной группы, замена окон на ПВХ, установка противопожарных дверей, выполнение канализации и водопровода  в ДК п. Кажым (5612,0   тыс. руб.); текущий ремонт помещений ДК п. Койдин ( 115,0 тыс. руб.);  текущий ремонт зрительного зала  клуба с. Ужга (248,2  тыс. руб.) </w:t>
            </w:r>
            <w:r w:rsidRPr="00085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МБУК «Койгородское централизованное клубное объединение».</w:t>
            </w:r>
          </w:p>
          <w:p w:rsidR="000856BB" w:rsidRPr="000856BB" w:rsidRDefault="000856BB" w:rsidP="00085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МБУК «Койгородское централизованное клубное объединение» (850,</w:t>
            </w:r>
            <w:proofErr w:type="gramStart"/>
            <w:r w:rsidRPr="00085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 тыс.</w:t>
            </w:r>
            <w:proofErr w:type="gramEnd"/>
            <w:r w:rsidRPr="00085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руб.):</w:t>
            </w:r>
          </w:p>
          <w:p w:rsidR="000856BB" w:rsidRPr="000856BB" w:rsidRDefault="000856BB" w:rsidP="0008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BB">
              <w:rPr>
                <w:rFonts w:ascii="Times New Roman" w:hAnsi="Times New Roman" w:cs="Times New Roman"/>
                <w:sz w:val="24"/>
                <w:szCs w:val="24"/>
              </w:rPr>
              <w:t xml:space="preserve">1) Выполнена модернизация звукового </w:t>
            </w:r>
            <w:proofErr w:type="gramStart"/>
            <w:r w:rsidRPr="000856BB">
              <w:rPr>
                <w:rFonts w:ascii="Times New Roman" w:hAnsi="Times New Roman" w:cs="Times New Roman"/>
                <w:sz w:val="24"/>
                <w:szCs w:val="24"/>
              </w:rPr>
              <w:t>оборудования  для</w:t>
            </w:r>
            <w:proofErr w:type="gramEnd"/>
            <w:r w:rsidRPr="000856BB">
              <w:rPr>
                <w:rFonts w:ascii="Times New Roman" w:hAnsi="Times New Roman" w:cs="Times New Roman"/>
                <w:sz w:val="24"/>
                <w:szCs w:val="24"/>
              </w:rPr>
              <w:t xml:space="preserve"> клуба п. Зимовка  на сумму 300,0  тыс. руб.;</w:t>
            </w:r>
          </w:p>
          <w:p w:rsidR="000856BB" w:rsidRPr="000856BB" w:rsidRDefault="000856BB" w:rsidP="0008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BB">
              <w:rPr>
                <w:rFonts w:ascii="Times New Roman" w:hAnsi="Times New Roman" w:cs="Times New Roman"/>
                <w:sz w:val="24"/>
                <w:szCs w:val="24"/>
              </w:rPr>
              <w:t>2)Приобретены театральные кресла для ДК п. Кажым на сумму 550,</w:t>
            </w:r>
            <w:proofErr w:type="gramStart"/>
            <w:r w:rsidRPr="000856BB">
              <w:rPr>
                <w:rFonts w:ascii="Times New Roman" w:hAnsi="Times New Roman" w:cs="Times New Roman"/>
                <w:sz w:val="24"/>
                <w:szCs w:val="24"/>
              </w:rPr>
              <w:t>0  тыс.</w:t>
            </w:r>
            <w:proofErr w:type="gramEnd"/>
            <w:r w:rsidRPr="000856BB">
              <w:rPr>
                <w:rFonts w:ascii="Times New Roman" w:hAnsi="Times New Roman" w:cs="Times New Roman"/>
                <w:sz w:val="24"/>
                <w:szCs w:val="24"/>
              </w:rPr>
              <w:t xml:space="preserve">  руб.;</w:t>
            </w:r>
          </w:p>
          <w:p w:rsidR="000856BB" w:rsidRPr="000856BB" w:rsidRDefault="000856BB" w:rsidP="0008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BB">
              <w:rPr>
                <w:rFonts w:ascii="Times New Roman" w:hAnsi="Times New Roman" w:cs="Times New Roman"/>
                <w:sz w:val="24"/>
                <w:szCs w:val="24"/>
              </w:rPr>
              <w:t>Для МБУК «</w:t>
            </w:r>
            <w:proofErr w:type="spellStart"/>
            <w:r w:rsidRPr="000856BB">
              <w:rPr>
                <w:rFonts w:ascii="Times New Roman" w:hAnsi="Times New Roman" w:cs="Times New Roman"/>
                <w:sz w:val="24"/>
                <w:szCs w:val="24"/>
              </w:rPr>
              <w:t>Койгорский</w:t>
            </w:r>
            <w:proofErr w:type="spellEnd"/>
            <w:r w:rsidRPr="000856B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(130,0 тыс. руб.)»:</w:t>
            </w:r>
          </w:p>
          <w:p w:rsidR="000856BB" w:rsidRPr="000856BB" w:rsidRDefault="000856BB" w:rsidP="0008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 w:rsidRPr="000856B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Приобретено: проектор, внешний накопитель на </w:t>
            </w:r>
            <w:proofErr w:type="gramStart"/>
            <w:r w:rsidRPr="000856BB">
              <w:rPr>
                <w:rFonts w:ascii="Times New Roman" w:hAnsi="Times New Roman" w:cs="Times New Roman"/>
                <w:sz w:val="24"/>
                <w:szCs w:val="24"/>
              </w:rPr>
              <w:t>сумму  100</w:t>
            </w:r>
            <w:proofErr w:type="gramEnd"/>
            <w:r w:rsidRPr="000856BB">
              <w:rPr>
                <w:rFonts w:ascii="Times New Roman" w:hAnsi="Times New Roman" w:cs="Times New Roman"/>
                <w:sz w:val="24"/>
                <w:szCs w:val="24"/>
              </w:rPr>
              <w:t>,0 тыс. руб.; фотовспышка, чехол для фотоаппарата, музейные планшеты 4 шт. на сумму 30,0 тыс. руб.</w:t>
            </w:r>
          </w:p>
          <w:p w:rsidR="000856BB" w:rsidRDefault="000856BB" w:rsidP="000856BB">
            <w:pPr>
              <w:rPr>
                <w:sz w:val="20"/>
                <w:szCs w:val="20"/>
              </w:rPr>
            </w:pPr>
          </w:p>
          <w:p w:rsidR="00BC4B34" w:rsidRPr="001443B5" w:rsidRDefault="00BC4B34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B34" w:rsidRPr="001443B5" w:rsidRDefault="00143999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BC4B34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амбулаторно-поликлинических учреждениями на 10 тыс. человек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B6149B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9B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CF7EC1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0856BB" w:rsidRDefault="000856BB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517,3</w:t>
            </w:r>
          </w:p>
        </w:tc>
        <w:tc>
          <w:tcPr>
            <w:tcW w:w="2835" w:type="dxa"/>
          </w:tcPr>
          <w:p w:rsidR="00B6149B" w:rsidRDefault="00B6149B" w:rsidP="00B6149B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достигнуто</w:t>
            </w:r>
            <w:r w:rsidR="0008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4B34" w:rsidRPr="001443B5" w:rsidRDefault="00B6149B" w:rsidP="009463C8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ГУЗ РК «Койгородская ЦРБ» на конец 202</w:t>
            </w:r>
            <w:r w:rsidR="00F5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работал 2</w:t>
            </w:r>
            <w:r w:rsidR="00F5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врачей</w:t>
            </w:r>
            <w:r w:rsidR="00A6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Обеспеченность врачами по итогам 202</w:t>
            </w:r>
            <w:r w:rsidR="00F5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составила 3</w:t>
            </w:r>
            <w:r w:rsidR="00F5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A6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 тыс. населения. В 202</w:t>
            </w:r>
            <w:r w:rsidR="00F5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F5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94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Центральной районной больницы</w:t>
            </w:r>
            <w:r w:rsidR="00A6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убыли врач-</w:t>
            </w:r>
            <w:r w:rsidR="0094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</w:t>
            </w:r>
            <w:r w:rsidR="00A6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врач-педиатр,</w:t>
            </w:r>
            <w:r w:rsidR="0094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прибыли - 1 </w:t>
            </w:r>
            <w:r w:rsidR="00A6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  <w:r w:rsidR="0094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врач-педиатр</w:t>
            </w:r>
            <w:r w:rsidR="00A6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24" w:type="dxa"/>
            <w:gridSpan w:val="3"/>
          </w:tcPr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регулярном проведении диспансеризации, иммунизации населения;</w:t>
            </w:r>
          </w:p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заседаний санитарно-эпидемиологической комиссии</w:t>
            </w:r>
          </w:p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9463C8" w:rsidRDefault="00B6149B" w:rsidP="00B61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</w:p>
          <w:p w:rsidR="004E53C9" w:rsidRDefault="004E53C9" w:rsidP="00B61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больница имеет в своем составе:</w:t>
            </w:r>
          </w:p>
          <w:p w:rsidR="004E53C9" w:rsidRDefault="004E53C9" w:rsidP="00B61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стационар на 51 койку;</w:t>
            </w:r>
          </w:p>
          <w:p w:rsidR="004E53C9" w:rsidRDefault="004E53C9" w:rsidP="00B61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врачебные амбулатории- пст. Кажым, пст. Подзь</w:t>
            </w:r>
            <w:r w:rsidR="0048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5A0D" w:rsidRDefault="00485A0D" w:rsidP="00B61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5A0D" w:rsidRDefault="00485A0D" w:rsidP="00B61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 сестринского ухода в пст.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Вежъю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коек).</w:t>
            </w:r>
          </w:p>
          <w:p w:rsidR="009463C8" w:rsidRDefault="009463C8" w:rsidP="00B61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Подлежало осмотру в 2022 году 1897 человек, осмотрено </w:t>
            </w:r>
            <w:r w:rsidR="004E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901, что составило 47,5% от плана. </w:t>
            </w:r>
          </w:p>
          <w:p w:rsidR="009463C8" w:rsidRDefault="009463C8" w:rsidP="00B61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B34" w:rsidRPr="001443B5" w:rsidRDefault="00BC4B34" w:rsidP="004E5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B34" w:rsidRPr="001443B5" w:rsidRDefault="00A65CC8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BC4B34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537691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537691" w:rsidRDefault="00300162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537691" w:rsidRDefault="00485A0D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47,79</w:t>
            </w:r>
          </w:p>
        </w:tc>
        <w:tc>
          <w:tcPr>
            <w:tcW w:w="2835" w:type="dxa"/>
          </w:tcPr>
          <w:p w:rsidR="00BC4B34" w:rsidRDefault="00CF7EC1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  <w:r w:rsidR="00FA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достигнуто</w:t>
            </w:r>
            <w:r w:rsidR="00FA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2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 </w:t>
            </w:r>
            <w:r w:rsidR="00FA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D2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установленному </w:t>
            </w:r>
            <w:r w:rsidR="0015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плановому значению</w:t>
            </w:r>
            <w:r w:rsidR="00FA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A10E9" w:rsidRDefault="00FA10E9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</w:t>
            </w: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населения, систематически занимающегося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 год выше аналогичного уровня прошлого года на 4,8 %. </w:t>
            </w:r>
          </w:p>
          <w:p w:rsidR="00FA10E9" w:rsidRDefault="00FA10E9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0E9" w:rsidRPr="001443B5" w:rsidRDefault="00FA10E9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</w:tcPr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пропаганду физической культуры и спорта</w:t>
            </w:r>
          </w:p>
        </w:tc>
        <w:tc>
          <w:tcPr>
            <w:tcW w:w="3105" w:type="dxa"/>
          </w:tcPr>
          <w:p w:rsidR="00BC4B34" w:rsidRDefault="00CF7EC1" w:rsidP="0076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C222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220D" w:rsidRPr="00C2220D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C22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220D" w:rsidRPr="00C2220D">
              <w:rPr>
                <w:rFonts w:ascii="Times New Roman" w:hAnsi="Times New Roman" w:cs="Times New Roman"/>
                <w:sz w:val="24"/>
                <w:szCs w:val="24"/>
              </w:rPr>
              <w:t xml:space="preserve"> больш</w:t>
            </w:r>
            <w:r w:rsidR="00C22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220D" w:rsidRPr="00C2220D">
              <w:rPr>
                <w:rFonts w:ascii="Times New Roman" w:hAnsi="Times New Roman" w:cs="Times New Roman"/>
                <w:sz w:val="24"/>
                <w:szCs w:val="24"/>
              </w:rPr>
              <w:t xml:space="preserve">го числа спортивно-массовых мероприятий на улице и самостоятельными занятиями на улице (скандинавская ходьба, лыжи, велопрогулки, занятия на уличных тренажерах и </w:t>
            </w:r>
            <w:proofErr w:type="spellStart"/>
            <w:r w:rsidR="00C2220D" w:rsidRPr="00C2220D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C2220D" w:rsidRPr="00C222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2220D" w:rsidRDefault="00C2220D" w:rsidP="00C2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91">
              <w:rPr>
                <w:rFonts w:ascii="Times New Roman" w:hAnsi="Times New Roman" w:cs="Times New Roman"/>
                <w:sz w:val="24"/>
                <w:szCs w:val="24"/>
              </w:rPr>
              <w:t>Проведено: 20 выездных официальных физкультурно-оздоровительных и спортивных мероприятий для населения, в том числе для лиц с ограниченными возможностями здоровья.</w:t>
            </w:r>
          </w:p>
          <w:p w:rsidR="00537691" w:rsidRDefault="00537691" w:rsidP="00537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91">
              <w:rPr>
                <w:rFonts w:ascii="Times New Roman" w:hAnsi="Times New Roman" w:cs="Times New Roman"/>
                <w:sz w:val="24"/>
                <w:szCs w:val="24"/>
              </w:rPr>
              <w:t>Проведено 107 муниципальных соревнований, приняло участие 2010 человек.</w:t>
            </w:r>
          </w:p>
          <w:p w:rsidR="00537691" w:rsidRPr="00537691" w:rsidRDefault="00537691" w:rsidP="00537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сдачи нормативов ВФСК «ГТО»</w:t>
            </w:r>
          </w:p>
          <w:p w:rsidR="00537691" w:rsidRPr="00537691" w:rsidRDefault="00537691" w:rsidP="00537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91">
              <w:rPr>
                <w:rFonts w:ascii="Times New Roman" w:hAnsi="Times New Roman" w:cs="Times New Roman"/>
                <w:sz w:val="24"/>
                <w:szCs w:val="24"/>
              </w:rPr>
              <w:t>Выполнено. Работа велась со всеми возрастными категориями населения, предприятиями и организациями района. Приняли участие в сдаче норм ГТО – 246 человек. Сдали на знаки – 161 человек. Центр тестирования провел 58 мероприятий по оценке выполнения комплекса ГТО. По итогам 2022 года в республиканском конкурсе на лучшую организацию по внедрению ВФСК ГТО Койгородский район занял 2 место.</w:t>
            </w:r>
          </w:p>
          <w:p w:rsidR="00537691" w:rsidRPr="00537691" w:rsidRDefault="00537691" w:rsidP="00537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91" w:rsidRPr="00537691" w:rsidRDefault="00537691" w:rsidP="00C2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0D" w:rsidRPr="001443B5" w:rsidRDefault="00C2220D" w:rsidP="00762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B34" w:rsidRPr="001443B5" w:rsidRDefault="00CF7EC1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CF7EC1" w:rsidRPr="001443B5" w:rsidTr="006F504C">
        <w:trPr>
          <w:gridAfter w:val="6"/>
          <w:wAfter w:w="7114" w:type="dxa"/>
        </w:trPr>
        <w:tc>
          <w:tcPr>
            <w:tcW w:w="8075" w:type="dxa"/>
            <w:gridSpan w:val="6"/>
          </w:tcPr>
          <w:p w:rsidR="00CF7EC1" w:rsidRPr="001443B5" w:rsidRDefault="00CF7EC1" w:rsidP="00CF7E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 2. Экономика</w:t>
            </w:r>
          </w:p>
        </w:tc>
      </w:tr>
      <w:tr w:rsidR="00CF7EC1" w:rsidRPr="001443B5" w:rsidTr="006F504C">
        <w:trPr>
          <w:gridAfter w:val="6"/>
          <w:wAfter w:w="7114" w:type="dxa"/>
        </w:trPr>
        <w:tc>
          <w:tcPr>
            <w:tcW w:w="8075" w:type="dxa"/>
            <w:gridSpan w:val="6"/>
          </w:tcPr>
          <w:p w:rsidR="00CF7EC1" w:rsidRPr="001443B5" w:rsidRDefault="00CF7EC1" w:rsidP="00CF7E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="00F82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росту экономической активности в МО МР «Койгородский»</w:t>
            </w:r>
          </w:p>
        </w:tc>
      </w:tr>
      <w:tr w:rsidR="00F82C92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F82C92" w:rsidRPr="001443B5" w:rsidRDefault="00F82C92" w:rsidP="00BC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92" w:rsidRPr="00185126" w:rsidRDefault="00F82C92" w:rsidP="00BC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2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92" w:rsidRPr="00A75D99" w:rsidRDefault="00300162" w:rsidP="00BC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92" w:rsidRPr="00A75D99" w:rsidRDefault="00DC7153" w:rsidP="00BC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142,4</w:t>
            </w:r>
          </w:p>
        </w:tc>
        <w:tc>
          <w:tcPr>
            <w:tcW w:w="2835" w:type="dxa"/>
          </w:tcPr>
          <w:p w:rsidR="00F82C92" w:rsidRDefault="00F82C92" w:rsidP="00F82C92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 достигнуто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%).</w:t>
            </w:r>
          </w:p>
          <w:p w:rsidR="00F82C92" w:rsidRPr="001443B5" w:rsidRDefault="00F82C92" w:rsidP="00BC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  <w:vMerge w:val="restart"/>
          </w:tcPr>
          <w:p w:rsidR="00F82C92" w:rsidRPr="001443B5" w:rsidRDefault="00F82C92" w:rsidP="00BC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субъектам инвестиционной деятельности;</w:t>
            </w:r>
          </w:p>
          <w:p w:rsidR="00F82C92" w:rsidRPr="001443B5" w:rsidRDefault="00F82C92" w:rsidP="00BC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продвижения информации об инвестиционном потенциале МО МР «Койгородский»</w:t>
            </w:r>
          </w:p>
        </w:tc>
        <w:tc>
          <w:tcPr>
            <w:tcW w:w="3105" w:type="dxa"/>
            <w:vMerge w:val="restart"/>
          </w:tcPr>
          <w:p w:rsidR="00F82C92" w:rsidRDefault="00F82C92" w:rsidP="00F82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</w:p>
          <w:p w:rsidR="00F82C92" w:rsidRDefault="00F82C92" w:rsidP="00F82C92">
            <w:pPr>
              <w:widowControl w:val="0"/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8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Вкладка «Инвестиционная деятельность» размещена на официальном сайте администрации по ссылке </w:t>
            </w:r>
            <w:hyperlink r:id="rId5" w:history="1">
              <w:r w:rsidRPr="00F82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http://kojgorodok.ru/investitsii/</w:t>
              </w:r>
            </w:hyperlink>
            <w:r w:rsidR="00A014E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D99" w:rsidRDefault="00A75D99" w:rsidP="00A75D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рамках муниципальной программы оказана финансовая поддержка 6 субъектам МСП на общую сумму 4 710,5 тыс. руб. из них на реализацию Подпрограммы 2 к муниципальной программе оказана финансовая поддержка в виде субсидирования части расходов на общую сумму 3741,0 тыс. руб.  5 субъектам МСП: </w:t>
            </w:r>
          </w:p>
          <w:p w:rsidR="00A75D99" w:rsidRDefault="00A75D99" w:rsidP="00A75D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- 1 субъекту в виде субсидирования части расходов субъектов МСП на развитие бизнеса в размере 21,0 тыс. руб.;</w:t>
            </w:r>
          </w:p>
          <w:p w:rsidR="00A75D99" w:rsidRDefault="00A75D99" w:rsidP="00A75D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 1 субъекту в рамках решения задач национального проекта «Малое и среднее предпринимательство и поддержка индивидуальной предпринимательской инициативы» федерального проекта «Акселерация субъектов малого и среднего предпринимательства» на реализацию народного проекта «Народный бюджет» выделено 970,0 тыс. руб. на приобретением сельскохозяйственной техники Трактора Белорус для ООО «Койгородок» из них 800,0 тыс. руб. средства республиканского бюджета РК; 170,0 тыс. руб. средства бюджета МО МР «Койгородский»; </w:t>
            </w:r>
          </w:p>
          <w:p w:rsidR="00A75D99" w:rsidRDefault="00A75D99" w:rsidP="00A75D9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 3 субъектам в виде субсидирования части расходов субъектов МСП, связанных с приобретением оборудования в целях создания и (или) развития либо модернизации производства товаров (работ, услуг) включая затраты на монтаж оборудования в размере 2 750,0 тыс. руб.</w:t>
            </w:r>
          </w:p>
          <w:p w:rsidR="00A014E3" w:rsidRPr="00F82C92" w:rsidRDefault="00A014E3" w:rsidP="00F82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C92" w:rsidRPr="001443B5" w:rsidRDefault="00F82C92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2C92" w:rsidRPr="001443B5" w:rsidRDefault="00F82C92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F82C92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F82C92" w:rsidRPr="001443B5" w:rsidRDefault="00F82C92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92" w:rsidRPr="00185126" w:rsidRDefault="00F82C92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2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92" w:rsidRPr="00185126" w:rsidRDefault="00300162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92" w:rsidRPr="00185126" w:rsidRDefault="00DC7153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13976,95</w:t>
            </w:r>
          </w:p>
        </w:tc>
        <w:tc>
          <w:tcPr>
            <w:tcW w:w="2835" w:type="dxa"/>
          </w:tcPr>
          <w:p w:rsidR="00F82C92" w:rsidRDefault="00F82C92" w:rsidP="00F82C92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 достигнуто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  <w:r w:rsidR="00A0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%).</w:t>
            </w:r>
          </w:p>
          <w:p w:rsidR="00F82C92" w:rsidRPr="001443B5" w:rsidRDefault="00F82C92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  <w:vMerge/>
          </w:tcPr>
          <w:p w:rsidR="00F82C92" w:rsidRPr="001443B5" w:rsidRDefault="00F82C92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</w:tcPr>
          <w:p w:rsidR="00F82C92" w:rsidRPr="001443B5" w:rsidRDefault="00F82C92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2C92" w:rsidRPr="001443B5" w:rsidRDefault="00F82C92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BC4B34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185126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2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8E04FB" w:rsidRDefault="00300162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8E04FB" w:rsidRDefault="00DC7153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1022,1</w:t>
            </w:r>
          </w:p>
        </w:tc>
        <w:tc>
          <w:tcPr>
            <w:tcW w:w="2835" w:type="dxa"/>
          </w:tcPr>
          <w:p w:rsidR="00BC4B34" w:rsidRPr="001443B5" w:rsidRDefault="00185126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достигнуто</w:t>
            </w:r>
            <w:r w:rsidR="008E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(141,96 %).</w:t>
            </w:r>
          </w:p>
        </w:tc>
        <w:tc>
          <w:tcPr>
            <w:tcW w:w="2424" w:type="dxa"/>
            <w:gridSpan w:val="3"/>
            <w:vMerge w:val="restart"/>
          </w:tcPr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Консультационная, организационно-методическая, информационная поддержка субъектов малого и среднего предпринимательства;</w:t>
            </w:r>
          </w:p>
          <w:p w:rsidR="00BC4B34" w:rsidRPr="001443B5" w:rsidRDefault="00BC4B34" w:rsidP="00BC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СМСП, в том числе сельхозпроизводителям</w:t>
            </w:r>
          </w:p>
        </w:tc>
        <w:tc>
          <w:tcPr>
            <w:tcW w:w="3105" w:type="dxa"/>
            <w:vMerge w:val="restart"/>
          </w:tcPr>
          <w:p w:rsidR="006E67FE" w:rsidRPr="007E0757" w:rsidRDefault="006E67FE" w:rsidP="00762AFA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Выполнено. Сотрудниками администрации</w:t>
            </w:r>
            <w:r w:rsidRPr="007E0757">
              <w:rPr>
                <w:rFonts w:ascii="Times New Roman" w:hAnsi="Times New Roman" w:cs="Times New Roman"/>
                <w:sz w:val="25"/>
                <w:szCs w:val="25"/>
              </w:rPr>
              <w:t xml:space="preserve"> организуются информационные, методические, консультативные мероприятия с бизнес сообществом и гражданами по различным направлениям предпринимательской деятельности, в том числе по мерам государственной поддержки, реализуемой на территории Республики Коми. </w:t>
            </w:r>
          </w:p>
          <w:p w:rsidR="00340F13" w:rsidRDefault="00340F13" w:rsidP="00340F13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Предприниматели пользуются поддержкой, предоставляемой Центром поддержки предпринимательства Республики Коми: в 2022 году в АО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компания Республики Коми» обратилось 13 субъектов МСП из которых 10 получили консультационную поддержку и 3 субъекта получили микрозаймы на общую сумму 2800,0 тыс. руб. В АО «Гарантийный фонд Республики Коми» получили поддержку 2 субъекта МСП.</w:t>
            </w:r>
          </w:p>
          <w:p w:rsidR="00340F13" w:rsidRDefault="00340F13" w:rsidP="00340F13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течении года Информационно-маркетинговым центром предпринимательства с. Койгородок оказывалась информационная поддержка субъектам МСП. По итогам 2022 года обратилось 68 субъектов, с предоставлением 1708 консультаций. Расходы средств бюджета МО МР «Койгородский» на субсидирование затрат Центра в 2022 году составили 148,4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направлены на информационные услуги с использованием программы Консультант Плюс, на подписку.     </w:t>
            </w:r>
          </w:p>
          <w:p w:rsidR="00340F13" w:rsidRDefault="00340F13" w:rsidP="00340F13">
            <w:pPr>
              <w:pStyle w:val="a9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ab/>
              <w:t>В октябре 2022 года для руководителей организаций, индивидуальных предпринимателей проведено совещание по вопросам разъяснения мер поддержки, предоставляемой Правительством Республики Коми (18 участников). В совещании приняли участие представители Министерства экономического развития и промышленности Республики Коми, представители инфраструктуры поддержки МСП: АНО РК «Центр развития предпринимательства», АО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компания Республики Коми», АО «Гарантийный фонд Республики Коми», АО «Лизинговая компания Республики Коми», Региональный фонд развития промышленности, ГАУ РК МФЦ (территориальное отделение), Центр компетенций в сфере развития сельскохозяйственной кооперации и поддержки фермеров. В ноябре при участии ИФНС № 1 по Республике Коми проведен семинар по вопросам внедрения нового порядка уплаты по налоговым обязательствам (21 участник).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Информация о всех семинарах, проводимых для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размещалась в социальной сети в группе «Малый и средний бизнес Койгородского района», а также посредством электронной рассылки.</w:t>
            </w:r>
          </w:p>
          <w:p w:rsidR="00340F13" w:rsidRDefault="00340F13" w:rsidP="00340F13">
            <w:pPr>
              <w:pStyle w:val="a9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апреле и октябре 2022 года проведены заседания Координационного совета по малому и среднему предпринимательству на которых рассмотрены вопросы:  обеспечение доступности для инвалидов и иных маломобильных групп населения к объектам торговли, общественного питания и бытового обслуживания; проведение профилактических визитов в 2022 году в отношении субъектов малого и среднего предпринимательства; об обязательной маркировке товаров средствами идентификации; об актуальных мерах государственной поддержки субъектов малого и среднего предпринимательства в Республике Коми; о предоставлении услуг субъектам малого и среднего предпринимательства Центром развития предпринимательства; об условиях предоставления микрозаймов субъектам малого и среднего предпринимательства; о ресурсах Гарантийного фонда и порядке предоставления поддержки субъектам малого и среднего предпринимательства; об оказании поддержки предпринимателям в получении лизинга на приобретение техники и оборудования; о предоставляемой субсидии на возмещение части затрат на обеспечение прироста производства сельскохозяйственной продукции гражданами, ведущими личное подсобное хозяйство и применяющих специальный налоговый режим «Налог на профессиональный доход».</w:t>
            </w:r>
          </w:p>
          <w:p w:rsidR="00340F13" w:rsidRDefault="00340F13" w:rsidP="00340F13">
            <w:pPr>
              <w:pStyle w:val="a9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BC4B34" w:rsidRPr="001443B5" w:rsidRDefault="00BC4B34" w:rsidP="00340F1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C4B34" w:rsidRPr="001443B5" w:rsidRDefault="00CF7EC1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BC4B34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BC4B34" w:rsidRPr="001443B5" w:rsidRDefault="00BC4B34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(без индивидуальных предпринимателей) в расчете на 10 тыс. человек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6E67FE" w:rsidRDefault="00BC4B34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FE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8E04FB" w:rsidRDefault="00BC4B34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300162" w:rsidRPr="008E04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4" w:rsidRPr="008E04FB" w:rsidRDefault="00BC4B34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020CB1" w:rsidRPr="008E04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3,3</w:t>
            </w:r>
          </w:p>
        </w:tc>
        <w:tc>
          <w:tcPr>
            <w:tcW w:w="2835" w:type="dxa"/>
          </w:tcPr>
          <w:p w:rsidR="00185126" w:rsidRDefault="00185126" w:rsidP="00185126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не достигнуто (</w:t>
            </w:r>
            <w:r w:rsidR="008E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15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установленному плановому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C4B34" w:rsidRPr="00340F13" w:rsidRDefault="00340F13" w:rsidP="00340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01.01.2023</w:t>
            </w:r>
            <w:r w:rsidRPr="00340F13">
              <w:rPr>
                <w:rFonts w:ascii="Times New Roman" w:hAnsi="Times New Roman" w:cs="Times New Roman"/>
                <w:sz w:val="24"/>
                <w:szCs w:val="24"/>
              </w:rPr>
              <w:t xml:space="preserve"> года на территории Койгородского района зарегистрировано </w:t>
            </w:r>
            <w:r w:rsidRPr="00340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юридических лиц</w:t>
            </w:r>
            <w:r w:rsidRPr="00340F13">
              <w:rPr>
                <w:rFonts w:ascii="Times New Roman" w:hAnsi="Times New Roman" w:cs="Times New Roman"/>
                <w:sz w:val="24"/>
                <w:szCs w:val="24"/>
              </w:rPr>
              <w:t xml:space="preserve"> (за 2022 год ликвидировано 5 организаций, 4 зарегистрировано), </w:t>
            </w:r>
            <w:r w:rsidRPr="00340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 индивидуальных предпринимателей</w:t>
            </w:r>
            <w:r w:rsidRPr="00340F13">
              <w:rPr>
                <w:rFonts w:ascii="Times New Roman" w:hAnsi="Times New Roman" w:cs="Times New Roman"/>
                <w:sz w:val="24"/>
                <w:szCs w:val="24"/>
              </w:rPr>
              <w:t xml:space="preserve"> (107,6 % к 2021 году)</w:t>
            </w:r>
            <w:proofErr w:type="gramStart"/>
            <w:r w:rsidRPr="00340F13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  <w:proofErr w:type="gramEnd"/>
            <w:r w:rsidRPr="00340F13">
              <w:rPr>
                <w:rFonts w:ascii="Times New Roman" w:hAnsi="Times New Roman" w:cs="Times New Roman"/>
                <w:sz w:val="24"/>
                <w:szCs w:val="24"/>
              </w:rPr>
              <w:t xml:space="preserve">. Также по информации Межрайонной ИФНС России № 1 по Республике Коми на территории Койгородского района зарегистрировано </w:t>
            </w:r>
            <w:r w:rsidRPr="00340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 самозанятых граждан</w:t>
            </w:r>
            <w:r w:rsidRPr="00340F13">
              <w:rPr>
                <w:rFonts w:ascii="Times New Roman" w:hAnsi="Times New Roman" w:cs="Times New Roman"/>
                <w:sz w:val="24"/>
                <w:szCs w:val="24"/>
              </w:rPr>
              <w:t>, применяющих специальный налоговый режим «Налог на профессиональный доход».</w:t>
            </w:r>
          </w:p>
        </w:tc>
        <w:tc>
          <w:tcPr>
            <w:tcW w:w="2424" w:type="dxa"/>
            <w:gridSpan w:val="3"/>
            <w:vMerge/>
          </w:tcPr>
          <w:p w:rsidR="00BC4B34" w:rsidRPr="001443B5" w:rsidRDefault="00BC4B34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</w:tcPr>
          <w:p w:rsidR="00BC4B34" w:rsidRPr="001443B5" w:rsidRDefault="00BC4B34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C4B34" w:rsidRPr="001443B5" w:rsidRDefault="00BC4B34" w:rsidP="00BC4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26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185126" w:rsidRPr="001443B5" w:rsidRDefault="00185126" w:rsidP="00185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6" w:rsidRPr="001443B5" w:rsidRDefault="00185126" w:rsidP="00185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8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6" w:rsidRPr="00340F13" w:rsidRDefault="00185126" w:rsidP="00185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13">
              <w:rPr>
                <w:sz w:val="24"/>
                <w:szCs w:val="24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6" w:rsidRPr="00340F13" w:rsidRDefault="00185126" w:rsidP="00185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13">
              <w:rPr>
                <w:sz w:val="24"/>
                <w:szCs w:val="24"/>
                <w:lang w:bidi="ru-RU"/>
              </w:rPr>
              <w:t>100</w:t>
            </w:r>
          </w:p>
        </w:tc>
        <w:tc>
          <w:tcPr>
            <w:tcW w:w="2835" w:type="dxa"/>
          </w:tcPr>
          <w:p w:rsidR="00185126" w:rsidRDefault="00185126" w:rsidP="00185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достигнуто</w:t>
            </w:r>
            <w:r w:rsidR="006E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7FE" w:rsidRPr="001443B5" w:rsidRDefault="006E67FE" w:rsidP="00185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района осуществляет деятельность 1 сельскохозяйственная организация ООО «Койгородок»</w:t>
            </w:r>
          </w:p>
        </w:tc>
        <w:tc>
          <w:tcPr>
            <w:tcW w:w="2424" w:type="dxa"/>
            <w:gridSpan w:val="3"/>
            <w:vMerge/>
          </w:tcPr>
          <w:p w:rsidR="00185126" w:rsidRPr="001443B5" w:rsidRDefault="00185126" w:rsidP="00185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</w:tcPr>
          <w:p w:rsidR="00185126" w:rsidRPr="001443B5" w:rsidRDefault="00185126" w:rsidP="00185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85126" w:rsidRPr="001443B5" w:rsidRDefault="00185126" w:rsidP="00185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7FE" w:rsidRPr="001443B5" w:rsidTr="006F504C">
        <w:trPr>
          <w:gridAfter w:val="6"/>
          <w:wAfter w:w="7114" w:type="dxa"/>
        </w:trPr>
        <w:tc>
          <w:tcPr>
            <w:tcW w:w="8075" w:type="dxa"/>
            <w:gridSpan w:val="6"/>
          </w:tcPr>
          <w:p w:rsidR="006E67FE" w:rsidRPr="001443B5" w:rsidRDefault="006E67FE" w:rsidP="00C412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 3 Территория проживания</w:t>
            </w:r>
          </w:p>
        </w:tc>
      </w:tr>
      <w:tr w:rsidR="00C41214" w:rsidRPr="001443B5" w:rsidTr="006F504C">
        <w:trPr>
          <w:gridAfter w:val="6"/>
          <w:wAfter w:w="7114" w:type="dxa"/>
        </w:trPr>
        <w:tc>
          <w:tcPr>
            <w:tcW w:w="8075" w:type="dxa"/>
            <w:gridSpan w:val="6"/>
          </w:tcPr>
          <w:p w:rsidR="00C41214" w:rsidRPr="001443B5" w:rsidRDefault="00C41214" w:rsidP="00C412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Обеспечение безопасных и комфортных условий для проживания и жизнедеятельности населения МО МР «Койгородский»</w:t>
            </w:r>
          </w:p>
        </w:tc>
      </w:tr>
      <w:tr w:rsidR="00185126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185126" w:rsidRPr="001443B5" w:rsidRDefault="00185126" w:rsidP="00185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</w:tcPr>
          <w:p w:rsidR="00185126" w:rsidRPr="00C41214" w:rsidRDefault="00185126" w:rsidP="00185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6" w:rsidRPr="00C41214" w:rsidRDefault="00185126" w:rsidP="00185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  <w:r w:rsidR="003001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6" w:rsidRPr="006233AE" w:rsidRDefault="006233AE" w:rsidP="00185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60,4</w:t>
            </w:r>
          </w:p>
        </w:tc>
        <w:tc>
          <w:tcPr>
            <w:tcW w:w="2835" w:type="dxa"/>
          </w:tcPr>
          <w:p w:rsidR="00C41214" w:rsidRDefault="00C41214" w:rsidP="00C41214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не достигнуто (</w:t>
            </w:r>
            <w:r w:rsidR="0062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62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15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установленному </w:t>
            </w:r>
            <w:r w:rsidR="0062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85126" w:rsidRPr="001443B5" w:rsidRDefault="00185126" w:rsidP="00185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</w:tcPr>
          <w:p w:rsidR="00185126" w:rsidRPr="001443B5" w:rsidRDefault="00185126" w:rsidP="00185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содержания, ремонта и капитального ремонта автомобильных дорог общего пользования местного значения;</w:t>
            </w:r>
          </w:p>
          <w:p w:rsidR="00185126" w:rsidRPr="001443B5" w:rsidRDefault="00185126" w:rsidP="00185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значения;</w:t>
            </w:r>
          </w:p>
          <w:p w:rsidR="00185126" w:rsidRPr="001443B5" w:rsidRDefault="00185126" w:rsidP="00185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функций, оказание муниципальных услуг (выполнение работ) в области обеспечения сохранности автомобильных дорог и контроля за качеством выполняемых дорожных работ и применяемых дорожно-строительных материалов </w:t>
            </w:r>
          </w:p>
        </w:tc>
        <w:tc>
          <w:tcPr>
            <w:tcW w:w="3105" w:type="dxa"/>
          </w:tcPr>
          <w:p w:rsidR="00C41214" w:rsidRDefault="00C41214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  <w:p w:rsidR="00C41214" w:rsidRPr="00C41214" w:rsidRDefault="00201466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Проведеныследующие </w:t>
            </w:r>
            <w:proofErr w:type="gramStart"/>
            <w:r w:rsidR="00C41214" w:rsidRPr="00C4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работы:-</w:t>
            </w:r>
            <w:proofErr w:type="gramEnd"/>
            <w:r w:rsidR="00C41214" w:rsidRPr="00C4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оборудованию и содержанию  ледовой переправы через р.Сысола на автомобильной дороге «Подъезд к  пст. Иван-</w:t>
            </w:r>
            <w:proofErr w:type="spellStart"/>
            <w:r w:rsidR="00C41214" w:rsidRPr="00C4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Чомъя</w:t>
            </w:r>
            <w:proofErr w:type="spellEnd"/>
            <w:r w:rsidR="00C41214" w:rsidRPr="00C4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41214" w:rsidRPr="00C41214" w:rsidRDefault="00C41214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 содержанию автомобильных дорог общего пользования местного значения в МР «Койгородский» </w:t>
            </w:r>
            <w:r w:rsidR="0062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2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2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протяженностью </w:t>
            </w:r>
            <w:r w:rsidR="0062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1,595</w:t>
            </w:r>
            <w:r w:rsidRPr="00C4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км.;</w:t>
            </w:r>
          </w:p>
          <w:p w:rsidR="00185126" w:rsidRDefault="00C41214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восстановлению изношенной горизонтальной разметки на автомобильных дорогах общего пользования местного значения муниципального района «Койгородский»</w:t>
            </w:r>
            <w:r w:rsidR="0062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33AE" w:rsidRPr="006233AE" w:rsidRDefault="006233AE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AE">
              <w:rPr>
                <w:rFonts w:ascii="Times New Roman" w:hAnsi="Times New Roman" w:cs="Times New Roman"/>
                <w:sz w:val="24"/>
                <w:szCs w:val="24"/>
              </w:rPr>
              <w:t>Приведено в нормативное состояние, 1,595 км. автомобильных дорог общего пользования местного значения, общая протяженность автодорог в нормативном состоянии составляет 16,495 км.</w:t>
            </w:r>
          </w:p>
        </w:tc>
        <w:tc>
          <w:tcPr>
            <w:tcW w:w="1559" w:type="dxa"/>
          </w:tcPr>
          <w:p w:rsidR="00185126" w:rsidRPr="001443B5" w:rsidRDefault="00201466" w:rsidP="00185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185126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185126" w:rsidRPr="001443B5" w:rsidRDefault="00185126" w:rsidP="001851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Выбросы загрязняющих веществ в атмосферу стационарными источниками загрязнения</w:t>
            </w:r>
          </w:p>
        </w:tc>
        <w:tc>
          <w:tcPr>
            <w:tcW w:w="993" w:type="dxa"/>
          </w:tcPr>
          <w:p w:rsidR="00185126" w:rsidRPr="00762AFA" w:rsidRDefault="00185126" w:rsidP="001851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6" w:rsidRPr="00762AFA" w:rsidRDefault="003F3D41" w:rsidP="001851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185126" w:rsidRPr="0076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6" w:rsidRPr="00762AFA" w:rsidRDefault="003F3D41" w:rsidP="001851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0,78</w:t>
            </w:r>
            <w:r w:rsidR="00D030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185126" w:rsidRDefault="00201466" w:rsidP="001851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r w:rsidR="003F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</w:t>
            </w:r>
            <w:r w:rsidR="00FF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(76,9 % </w:t>
            </w:r>
            <w:r w:rsidR="0015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установленному плановому значению</w:t>
            </w:r>
            <w:r w:rsidR="00FF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FF4026" w:rsidRPr="001443B5" w:rsidRDefault="00FF4026" w:rsidP="001851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По последним  данным</w:t>
            </w:r>
            <w:r w:rsidR="00C72726">
              <w:rPr>
                <w:rFonts w:ascii="Times New Roman" w:hAnsi="Times New Roman"/>
              </w:rPr>
              <w:t xml:space="preserve"> (за 2021 год)</w:t>
            </w:r>
            <w:r>
              <w:rPr>
                <w:rFonts w:ascii="Times New Roman" w:hAnsi="Times New Roman"/>
              </w:rPr>
              <w:t xml:space="preserve"> Межрегионального управления Росприроднадзора по Республике Коми и Ненецкому автономному округу выброшено в атмосферу веществ от стационарных источников 785 тонн, в том числе твердых – 203 т.</w:t>
            </w:r>
            <w:r w:rsidR="00C72726">
              <w:rPr>
                <w:rFonts w:ascii="Times New Roman" w:hAnsi="Times New Roman"/>
              </w:rPr>
              <w:t xml:space="preserve"> (131 % к уровню 2020 года)</w:t>
            </w:r>
            <w:r>
              <w:rPr>
                <w:rFonts w:ascii="Times New Roman" w:hAnsi="Times New Roman"/>
              </w:rPr>
              <w:t xml:space="preserve"> , газообразных и жидких </w:t>
            </w:r>
            <w:r w:rsidR="00C7272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583</w:t>
            </w:r>
            <w:r w:rsidR="00C72726">
              <w:rPr>
                <w:rFonts w:ascii="Times New Roman" w:hAnsi="Times New Roman"/>
              </w:rPr>
              <w:t xml:space="preserve"> т.(127% к уровню 2020 года), диоксид серы – 173 т. (116 % к уровню 2020 г.), оксид углерода – 361 т. (132,7 % к уровню 2020 г.), оксиды азота – 43 т. (126,5% к уровню 2020 г.)</w:t>
            </w:r>
          </w:p>
        </w:tc>
        <w:tc>
          <w:tcPr>
            <w:tcW w:w="2424" w:type="dxa"/>
            <w:gridSpan w:val="3"/>
          </w:tcPr>
          <w:p w:rsidR="00185126" w:rsidRPr="001443B5" w:rsidRDefault="00185126" w:rsidP="001851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и рекультивации объектов размещения отходов;</w:t>
            </w:r>
          </w:p>
          <w:p w:rsidR="00185126" w:rsidRPr="001443B5" w:rsidRDefault="00185126" w:rsidP="001851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 по раздельному сбору отходов для обеспечения экологичной и эффективной утилизации отходов;</w:t>
            </w:r>
          </w:p>
          <w:p w:rsidR="00185126" w:rsidRPr="001443B5" w:rsidRDefault="00185126" w:rsidP="001851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 по раздельному сбору отходов для обеспечения экологичной и эффективной утилизации отходов;</w:t>
            </w:r>
          </w:p>
          <w:p w:rsidR="00185126" w:rsidRPr="001443B5" w:rsidRDefault="00185126" w:rsidP="001851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  <w:p w:rsidR="00185126" w:rsidRPr="001443B5" w:rsidRDefault="00185126" w:rsidP="001851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185126" w:rsidRDefault="00201466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</w:p>
          <w:p w:rsidR="00207C67" w:rsidRPr="00207C67" w:rsidRDefault="00207C67" w:rsidP="00207C6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67">
              <w:rPr>
                <w:rFonts w:ascii="Times New Roman" w:hAnsi="Times New Roman" w:cs="Times New Roman"/>
                <w:sz w:val="24"/>
                <w:szCs w:val="24"/>
              </w:rPr>
              <w:t>Основные результаты, достигнутые по итогам 2022 года:</w:t>
            </w:r>
          </w:p>
          <w:p w:rsidR="00207C67" w:rsidRPr="00207C67" w:rsidRDefault="00207C67" w:rsidP="00207C6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67">
              <w:rPr>
                <w:rFonts w:ascii="Times New Roman" w:hAnsi="Times New Roman" w:cs="Times New Roman"/>
                <w:sz w:val="24"/>
                <w:szCs w:val="24"/>
              </w:rPr>
              <w:t>1) В 2022 году обустроено 12 контейнерных площадок для ТКО в с. Койгородок Койгородского района.</w:t>
            </w:r>
          </w:p>
          <w:p w:rsidR="00207C67" w:rsidRPr="00207C67" w:rsidRDefault="00207C67" w:rsidP="00207C6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67">
              <w:rPr>
                <w:rFonts w:ascii="Times New Roman" w:hAnsi="Times New Roman" w:cs="Times New Roman"/>
                <w:sz w:val="24"/>
                <w:szCs w:val="24"/>
              </w:rPr>
              <w:t>2) Ликвидирована несанкционированная свалка на территории сельского поселения «Койгородок»</w:t>
            </w:r>
          </w:p>
          <w:p w:rsidR="00201466" w:rsidRPr="001443B5" w:rsidRDefault="00201466" w:rsidP="00014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5126" w:rsidRPr="001443B5" w:rsidRDefault="00201466" w:rsidP="00185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E41887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E41887" w:rsidRPr="001443B5" w:rsidRDefault="00E41887" w:rsidP="00E41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Дорожно-транспортные происшествия</w:t>
            </w:r>
          </w:p>
        </w:tc>
        <w:tc>
          <w:tcPr>
            <w:tcW w:w="993" w:type="dxa"/>
          </w:tcPr>
          <w:p w:rsidR="00E41887" w:rsidRPr="001443B5" w:rsidRDefault="00E41887" w:rsidP="00E41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887" w:rsidRPr="00207C67" w:rsidRDefault="00E41887" w:rsidP="00E41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67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887" w:rsidRPr="00207C67" w:rsidRDefault="00E41887" w:rsidP="00E41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67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2835" w:type="dxa"/>
          </w:tcPr>
          <w:p w:rsidR="00E41887" w:rsidRDefault="00E41887" w:rsidP="00E41887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не достигнуто </w:t>
            </w:r>
            <w:r w:rsidR="002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2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плановому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07C67" w:rsidRPr="00207C67" w:rsidRDefault="00207C67" w:rsidP="00E41887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67">
              <w:rPr>
                <w:rFonts w:ascii="Times New Roman" w:hAnsi="Times New Roman" w:cs="Times New Roman"/>
                <w:sz w:val="24"/>
                <w:szCs w:val="24"/>
              </w:rPr>
              <w:t>За 2022 год на территории МР «Койгородский» произошло пять дорожно-транспортных происшествий, причинами которых являются нарушение ПДД водителями ТС</w:t>
            </w:r>
          </w:p>
          <w:p w:rsidR="00E41887" w:rsidRPr="001443B5" w:rsidRDefault="00E41887" w:rsidP="00207C67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  <w:vMerge w:val="restart"/>
          </w:tcPr>
          <w:p w:rsidR="00E41887" w:rsidRPr="001443B5" w:rsidRDefault="00E41887" w:rsidP="00E41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профилактических, пропагандистских акций, направленных на укрепление дисциплины участников дорожного движения, формирования у них стереотипов законопослушного поведения на дороге;</w:t>
            </w:r>
          </w:p>
          <w:p w:rsidR="00E41887" w:rsidRPr="001443B5" w:rsidRDefault="00E41887" w:rsidP="00E41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детьми, по профилактике детского дорожно-транспортного травматизма и обучению безопасному участию в дорожном движении («Безопасное колесо», «Внимание-дети», акции «Безопасное лето», «Безопасность глазами детей» и другие);</w:t>
            </w:r>
          </w:p>
          <w:p w:rsidR="00E41887" w:rsidRPr="001443B5" w:rsidRDefault="00E41887" w:rsidP="00E41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обеспечения безопасности дорожного движения на заседаниях районной комиссии по обеспечению безопасности дорожного движения</w:t>
            </w:r>
          </w:p>
        </w:tc>
        <w:tc>
          <w:tcPr>
            <w:tcW w:w="3105" w:type="dxa"/>
            <w:vMerge w:val="restart"/>
          </w:tcPr>
          <w:p w:rsidR="00207C67" w:rsidRDefault="00207C67" w:rsidP="0020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первом, втором и четвертом квартале 2022 года проводились заседания районной комиссии по обеспечению безопасности дорожного движения.</w:t>
            </w:r>
          </w:p>
          <w:p w:rsidR="00207C67" w:rsidRDefault="00207C67" w:rsidP="0020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информация на тему повышения безопасности дорожного движения публиковалась в местных СМИ, озвучивалась по радио и выкладывалась в сеть интернет.</w:t>
            </w:r>
          </w:p>
          <w:p w:rsidR="00207C67" w:rsidRDefault="00207C67" w:rsidP="0020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г. проводились различные акции направленные на укрепление дисциплины участников дорожного движения. </w:t>
            </w:r>
          </w:p>
          <w:p w:rsidR="00207C67" w:rsidRDefault="00207C67" w:rsidP="0020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проводились лекции, занятия и беседы в образовательных учреждениях муниципального района «Койгородский».</w:t>
            </w:r>
          </w:p>
          <w:p w:rsidR="00207C67" w:rsidRDefault="00207C67" w:rsidP="0020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оборудование для организации проведения мероприятий по профилактике детского дорожно-транспортного травматизма.</w:t>
            </w:r>
          </w:p>
          <w:p w:rsidR="00E41887" w:rsidRPr="001443B5" w:rsidRDefault="00E41887" w:rsidP="00860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41887" w:rsidRPr="001443B5" w:rsidRDefault="00E41887" w:rsidP="00E4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E41887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E41887" w:rsidRPr="001443B5" w:rsidRDefault="00E41887" w:rsidP="00E4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от дорожно-транспортных происшествий</w:t>
            </w:r>
          </w:p>
        </w:tc>
        <w:tc>
          <w:tcPr>
            <w:tcW w:w="993" w:type="dxa"/>
          </w:tcPr>
          <w:p w:rsidR="00E41887" w:rsidRPr="00E41887" w:rsidRDefault="00E41887" w:rsidP="00E4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87">
              <w:rPr>
                <w:rFonts w:ascii="Times New Roman" w:hAnsi="Times New Roman" w:cs="Times New Roman"/>
                <w:sz w:val="24"/>
                <w:szCs w:val="24"/>
              </w:rPr>
              <w:t>случаев на 100. тыс.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887" w:rsidRPr="00207C67" w:rsidRDefault="00E41887" w:rsidP="00E4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67"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887" w:rsidRPr="00207C67" w:rsidRDefault="00E41887" w:rsidP="00E4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67"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2835" w:type="dxa"/>
          </w:tcPr>
          <w:p w:rsidR="00E41887" w:rsidRPr="001443B5" w:rsidRDefault="00E41887" w:rsidP="00E4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достигнуто</w:t>
            </w:r>
          </w:p>
        </w:tc>
        <w:tc>
          <w:tcPr>
            <w:tcW w:w="2424" w:type="dxa"/>
            <w:gridSpan w:val="3"/>
            <w:vMerge/>
          </w:tcPr>
          <w:p w:rsidR="00E41887" w:rsidRPr="001443B5" w:rsidRDefault="00E41887" w:rsidP="00E4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</w:tcPr>
          <w:p w:rsidR="00E41887" w:rsidRPr="001443B5" w:rsidRDefault="00E41887" w:rsidP="00E4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41887" w:rsidRPr="001443B5" w:rsidRDefault="00E41887" w:rsidP="00E4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0F0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5D00F0" w:rsidRPr="001443B5" w:rsidRDefault="005D00F0" w:rsidP="005D0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жилищно-коммунальными услугами</w:t>
            </w:r>
          </w:p>
          <w:p w:rsidR="005D00F0" w:rsidRPr="001443B5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D00F0" w:rsidRPr="005D00F0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F0">
              <w:rPr>
                <w:rFonts w:ascii="Times New Roman" w:hAnsi="Times New Roman" w:cs="Times New Roman"/>
                <w:sz w:val="24"/>
                <w:szCs w:val="24"/>
              </w:rPr>
              <w:t>% от числа опрошенных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0" w:rsidRPr="005D00F0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50,0</w:t>
            </w:r>
            <w:r w:rsidR="00860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0" w:rsidRPr="008604BC" w:rsidRDefault="008604BC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43,5</w:t>
            </w:r>
          </w:p>
        </w:tc>
        <w:tc>
          <w:tcPr>
            <w:tcW w:w="2835" w:type="dxa"/>
          </w:tcPr>
          <w:p w:rsidR="005D00F0" w:rsidRDefault="005D00F0" w:rsidP="005D00F0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не достигнуто (</w:t>
            </w:r>
            <w:r w:rsidR="0086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86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15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установленному </w:t>
            </w:r>
            <w:r w:rsidR="0086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00F0" w:rsidRPr="001443B5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</w:tcPr>
          <w:p w:rsidR="005D00F0" w:rsidRPr="001443B5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технического состояния многоквартирных домов;</w:t>
            </w:r>
          </w:p>
          <w:p w:rsidR="005D00F0" w:rsidRPr="001443B5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муниципального района электро-, тепло-, водоснабжения и водоотведения населения;</w:t>
            </w:r>
          </w:p>
          <w:p w:rsidR="005D00F0" w:rsidRPr="001443B5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содержанию и ремонту муниципального жилищного фонда</w:t>
            </w:r>
          </w:p>
        </w:tc>
        <w:tc>
          <w:tcPr>
            <w:tcW w:w="3105" w:type="dxa"/>
          </w:tcPr>
          <w:p w:rsidR="008604BC" w:rsidRPr="008604BC" w:rsidRDefault="008604BC" w:rsidP="008604B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результаты, достигнутые по итогам 2022 года:</w:t>
            </w:r>
          </w:p>
          <w:p w:rsidR="008604BC" w:rsidRPr="008604BC" w:rsidRDefault="008604BC" w:rsidP="008604B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пунктом 1 статьи 169 Жилищного Кодекса Российской Федерации в рамках реализации закона Республики Коми от 24 июня </w:t>
            </w:r>
            <w:proofErr w:type="spellStart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  <w:proofErr w:type="spellEnd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57-РЗ «Об организации капитального ремонта общего имущества в многоквартирных домах, расположенных на территории Республики Коми» в местном бюджете были предусмотрены средства на уплату взносов на капитальный ремонт общего имущества многоквартирных домов в части муниципального жилья.</w:t>
            </w:r>
          </w:p>
          <w:p w:rsidR="008604BC" w:rsidRPr="008604BC" w:rsidRDefault="008604BC" w:rsidP="008604B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 капитальный ремонт крыши и фундамента многоквартирного дома, расположенного по адресу – с. Койгородок, ул. Набережная, д. 95, также данный многоквартирный дом подключен к сетям централизованного водоотведения.</w:t>
            </w:r>
          </w:p>
          <w:p w:rsidR="008604BC" w:rsidRPr="008604BC" w:rsidRDefault="008604BC" w:rsidP="008604B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утверждённых инвестиционных программ АО «Коми тепловая компания» выполнена установка твердотопливной </w:t>
            </w:r>
            <w:proofErr w:type="spellStart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-модульной котельной в п. Вежью и запущена в эксплуатацию к отопительному сезону 2022-2023 </w:t>
            </w:r>
            <w:proofErr w:type="spellStart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произведена реконструкция существующей скважины № 272-А-э с. Койгородок в связи с </w:t>
            </w:r>
            <w:proofErr w:type="spellStart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запесочиванием</w:t>
            </w:r>
            <w:proofErr w:type="spellEnd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действующей скважины, ограждение территории скважины; произведена модернизация объекта "КОС-200" с. Койгородок: замена существующего оборудования, в т.ч. насосы, воздуходувки, загрузки.</w:t>
            </w:r>
          </w:p>
          <w:p w:rsidR="008604BC" w:rsidRPr="008604BC" w:rsidRDefault="008604BC" w:rsidP="008604B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того</w:t>
            </w:r>
            <w:proofErr w:type="gramEnd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утверждённой инвестиционных программ Койгородского филиала АО «Коми тепловая компания» предусмотрено: </w:t>
            </w:r>
          </w:p>
          <w:p w:rsidR="008604BC" w:rsidRPr="008604BC" w:rsidRDefault="008604BC" w:rsidP="008604B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Установка твердотопливной </w:t>
            </w:r>
            <w:proofErr w:type="spellStart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модульной котельной в п. Койдин </w:t>
            </w:r>
            <w:proofErr w:type="gramStart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дизель-генераторном и топливным складом</w:t>
            </w:r>
            <w:proofErr w:type="gramEnd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сроком реализации мероприятия в 2024 году;</w:t>
            </w:r>
          </w:p>
          <w:p w:rsidR="008604BC" w:rsidRPr="008604BC" w:rsidRDefault="008604BC" w:rsidP="008604B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Установка резервуара чистой воды (РЧВ) объемом 20 </w:t>
            </w:r>
            <w:proofErr w:type="spellStart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proofErr w:type="spellEnd"/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водоочистные сооружения водозабора п. Кажым со сроком реализации мероприятия в 2023 году;</w:t>
            </w:r>
          </w:p>
          <w:p w:rsidR="008604BC" w:rsidRPr="008604BC" w:rsidRDefault="008604BC" w:rsidP="008604B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Модернизация объекта "КОС-200" с. Койгородок: установка сливной станции со сроком реализации мероприятия в 2023 году;</w:t>
            </w:r>
          </w:p>
          <w:p w:rsidR="008604BC" w:rsidRPr="008604BC" w:rsidRDefault="008604BC" w:rsidP="008604B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Строительство водопроводных сетей между п. Койдин и с. Койгородок со сроком реализации мероприятия в 2023 году;</w:t>
            </w:r>
          </w:p>
          <w:p w:rsidR="008604BC" w:rsidRPr="008604BC" w:rsidRDefault="008604BC" w:rsidP="008604B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Строительство магистральных участков водопроводных сетей с. Койгородок (ул. Интернациональная до ул. Мира) со сроком реализации мероприятия в 2023 году;</w:t>
            </w:r>
          </w:p>
          <w:p w:rsidR="008604BC" w:rsidRPr="008604BC" w:rsidRDefault="008604BC" w:rsidP="008604B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Строительство КОС-50 п. Кажым со сроком реализации мероприятия в 2027 году;</w:t>
            </w:r>
          </w:p>
          <w:p w:rsidR="008604BC" w:rsidRPr="008604BC" w:rsidRDefault="008604BC" w:rsidP="008604B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Разработана и утверждена инвестиционная программы по строительству 2-й очереди КОС с. Койгородок (со сроком реализации мероприятия в 2027 году), поскольку мощности 1-й очереди КОС при реализации проектов, разрабатываемых в рамках муниципальных контрактов (подключение новых потребителей к водоотведению), будет недостаточно.  </w:t>
            </w:r>
          </w:p>
          <w:p w:rsidR="005D00F0" w:rsidRPr="008604BC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00F0" w:rsidRPr="001443B5" w:rsidRDefault="005D00F0" w:rsidP="005D0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5D00F0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5D00F0" w:rsidRPr="001443B5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993" w:type="dxa"/>
          </w:tcPr>
          <w:p w:rsidR="005D00F0" w:rsidRPr="005D00F0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0F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0" w:rsidRPr="00DC4C87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0" w:rsidRPr="00DC4C87" w:rsidRDefault="00A05623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1138,0</w:t>
            </w:r>
            <w:r w:rsidR="00DC4C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2835" w:type="dxa"/>
          </w:tcPr>
          <w:p w:rsidR="005D00F0" w:rsidRPr="001443B5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достигнуто</w:t>
            </w:r>
          </w:p>
        </w:tc>
        <w:tc>
          <w:tcPr>
            <w:tcW w:w="2424" w:type="dxa"/>
            <w:gridSpan w:val="3"/>
          </w:tcPr>
          <w:p w:rsidR="005D00F0" w:rsidRPr="001443B5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строительства;</w:t>
            </w:r>
          </w:p>
          <w:p w:rsidR="005D00F0" w:rsidRPr="001443B5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в области господдержки граждан РФ, имеющих право на получение субсидий на приобретение или строительство жилья, в соответствии с законом Республики Коми «О наделении органов местного самоуправления в РК отдельными </w:t>
            </w:r>
            <w:proofErr w:type="spellStart"/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госполномочиями</w:t>
            </w:r>
            <w:proofErr w:type="spellEnd"/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поддержки граждан РФ, имеющих право на получение субсидий на приобретение или строительство жилья»</w:t>
            </w:r>
          </w:p>
        </w:tc>
        <w:tc>
          <w:tcPr>
            <w:tcW w:w="3105" w:type="dxa"/>
          </w:tcPr>
          <w:p w:rsidR="005D00F0" w:rsidRPr="00DC4C87" w:rsidRDefault="00DC4C87" w:rsidP="00860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  <w:p w:rsidR="00DC4C87" w:rsidRPr="00DC4C87" w:rsidRDefault="00DC4C87" w:rsidP="00DC4C8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2022 году в рамках реализации мероприятия по обеспечению жильем молодых семей ведомственной целевой программы </w:t>
            </w:r>
            <w:r w:rsidRPr="00DC4C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«Оказание</w:t>
            </w:r>
            <w:r w:rsidRPr="00DC4C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государственной поддержки гражданам в обеспечении</w:t>
            </w:r>
            <w:r w:rsidRPr="00DC4C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жильем и оплате жилищно-коммунальных услуг» </w:t>
            </w:r>
            <w:r w:rsidRPr="00DC4C8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      </w:r>
            <w:r w:rsidRPr="00D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ведется работа с молодыми семьями, нуждающимися в улучшении жилищных условий  по постановке на учет на получение социальных выплат и выделение социальных выплат на приобретение (строительство) жилых помещений для улучшения жилищных условий молодых семей.</w:t>
            </w:r>
          </w:p>
          <w:p w:rsidR="00DC4C87" w:rsidRPr="00DC4C87" w:rsidRDefault="00DC4C87" w:rsidP="00DC4C8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 году было выдано свидетельство одной молодой семье в размере 845,208 тыс. рублей.</w:t>
            </w:r>
          </w:p>
          <w:p w:rsidR="00DC4C87" w:rsidRPr="00DC4C87" w:rsidRDefault="00DC4C87" w:rsidP="00DC4C8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Заключено соглашение между администрацией МР «Койгородский» и министерством образования науки и молодежной политики Республики Коми о предоставлении бюджету МР «Койгородский» субвенций на обеспечение жильем отдельных категорий граждан, установленных Федеральными законами от 12 января 1995 года </w:t>
            </w:r>
            <w:hyperlink r:id="rId6" w:history="1">
              <w:r w:rsidRPr="00DC4C8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N 5-ФЗ</w:t>
              </w:r>
            </w:hyperlink>
            <w:r w:rsidRPr="00D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ветеранах" и от 24 ноября 1995 года </w:t>
            </w:r>
            <w:hyperlink r:id="rId7" w:history="1">
              <w:r w:rsidRPr="00DC4C8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N 181-ФЗ</w:t>
              </w:r>
            </w:hyperlink>
            <w:r w:rsidRPr="00D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социальной защите инвалидов в Российской Федерации" и по </w:t>
            </w:r>
            <w:r w:rsidRPr="00DC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помещений.</w:t>
            </w:r>
          </w:p>
          <w:p w:rsidR="00DC4C87" w:rsidRPr="00DC4C87" w:rsidRDefault="00DC4C87" w:rsidP="00860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00F0" w:rsidRPr="001443B5" w:rsidRDefault="005D00F0" w:rsidP="005D0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014FF5" w:rsidRPr="001443B5" w:rsidTr="006F504C">
        <w:trPr>
          <w:gridAfter w:val="6"/>
          <w:wAfter w:w="7114" w:type="dxa"/>
        </w:trPr>
        <w:tc>
          <w:tcPr>
            <w:tcW w:w="8075" w:type="dxa"/>
            <w:gridSpan w:val="6"/>
          </w:tcPr>
          <w:p w:rsidR="00014FF5" w:rsidRPr="001443B5" w:rsidRDefault="00014FF5" w:rsidP="005D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 4. Управление</w:t>
            </w:r>
          </w:p>
        </w:tc>
      </w:tr>
      <w:tr w:rsidR="00014FF5" w:rsidRPr="001443B5" w:rsidTr="006F504C">
        <w:trPr>
          <w:gridAfter w:val="6"/>
          <w:wAfter w:w="7114" w:type="dxa"/>
        </w:trPr>
        <w:tc>
          <w:tcPr>
            <w:tcW w:w="8075" w:type="dxa"/>
            <w:gridSpan w:val="6"/>
          </w:tcPr>
          <w:p w:rsidR="00014FF5" w:rsidRPr="001443B5" w:rsidRDefault="00014FF5" w:rsidP="005D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эффективная система принятия и реализации управленческих решений, обеспечивающих устойчивое социально-экономическое развитие района</w:t>
            </w:r>
          </w:p>
        </w:tc>
      </w:tr>
      <w:tr w:rsidR="005D00F0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5D00F0" w:rsidRPr="001443B5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993" w:type="dxa"/>
          </w:tcPr>
          <w:p w:rsidR="005D00F0" w:rsidRPr="000451E1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0" w:rsidRPr="000451E1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5,4</w:t>
            </w:r>
            <w:r w:rsidR="00F96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0" w:rsidRPr="00F849B7" w:rsidRDefault="00F849B7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5,48</w:t>
            </w:r>
          </w:p>
        </w:tc>
        <w:tc>
          <w:tcPr>
            <w:tcW w:w="2835" w:type="dxa"/>
          </w:tcPr>
          <w:p w:rsidR="005E1F56" w:rsidRDefault="00F849B7" w:rsidP="005E1F56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показателя за 2022 год составляет 5484,00 руб., или 99 % к плановому значению. </w:t>
            </w:r>
          </w:p>
          <w:p w:rsidR="005D00F0" w:rsidRPr="001443B5" w:rsidRDefault="00F849B7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показателя</w:t>
            </w:r>
            <w:proofErr w:type="gramEnd"/>
            <w:r w:rsidRPr="00F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 прошлым годом составило 3,8 % в связи с уточнением численности населения (в сторону увеличения)на основании данных переписи, наличием вакансий в 2022 году.</w:t>
            </w:r>
          </w:p>
        </w:tc>
        <w:tc>
          <w:tcPr>
            <w:tcW w:w="2424" w:type="dxa"/>
            <w:gridSpan w:val="3"/>
          </w:tcPr>
          <w:p w:rsidR="005D00F0" w:rsidRPr="001443B5" w:rsidRDefault="005D00F0" w:rsidP="005D0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установленного предельного норматива формирования расходов на содержание органов местного самоуправления</w:t>
            </w:r>
          </w:p>
        </w:tc>
        <w:tc>
          <w:tcPr>
            <w:tcW w:w="3105" w:type="dxa"/>
          </w:tcPr>
          <w:p w:rsidR="005D00F0" w:rsidRPr="001443B5" w:rsidRDefault="00F15CC7" w:rsidP="00F15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расходов на содержание органов местного самоуправления</w:t>
            </w:r>
          </w:p>
        </w:tc>
        <w:tc>
          <w:tcPr>
            <w:tcW w:w="1559" w:type="dxa"/>
          </w:tcPr>
          <w:p w:rsidR="005D00F0" w:rsidRPr="001443B5" w:rsidRDefault="00A53586" w:rsidP="005D0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832080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832080" w:rsidRPr="001443B5" w:rsidRDefault="00832080" w:rsidP="00832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</w:t>
            </w:r>
          </w:p>
        </w:tc>
        <w:tc>
          <w:tcPr>
            <w:tcW w:w="993" w:type="dxa"/>
          </w:tcPr>
          <w:p w:rsidR="00832080" w:rsidRPr="000451E1" w:rsidRDefault="00832080" w:rsidP="00832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80" w:rsidRPr="000451E1" w:rsidRDefault="00832080" w:rsidP="00832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</w:t>
            </w:r>
            <w:r w:rsidR="00F96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80" w:rsidRPr="00F849B7" w:rsidRDefault="00F849B7" w:rsidP="00832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11,2</w:t>
            </w:r>
            <w:r w:rsidR="00832080" w:rsidRPr="00F849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</w:t>
            </w:r>
          </w:p>
        </w:tc>
        <w:tc>
          <w:tcPr>
            <w:tcW w:w="2835" w:type="dxa"/>
          </w:tcPr>
          <w:p w:rsidR="00832080" w:rsidRPr="001443B5" w:rsidRDefault="00832080" w:rsidP="00832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достигнуто</w:t>
            </w:r>
          </w:p>
        </w:tc>
        <w:tc>
          <w:tcPr>
            <w:tcW w:w="2424" w:type="dxa"/>
            <w:gridSpan w:val="3"/>
            <w:vMerge w:val="restart"/>
          </w:tcPr>
          <w:p w:rsidR="00832080" w:rsidRPr="001443B5" w:rsidRDefault="00832080" w:rsidP="00832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поступления доходов в соответствии с прогнозируемыми показателями;</w:t>
            </w:r>
          </w:p>
          <w:p w:rsidR="00832080" w:rsidRPr="001443B5" w:rsidRDefault="00832080" w:rsidP="00832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задолженности перед бюджетом МО МР «Койгородский» по администрируемым доходам;</w:t>
            </w:r>
          </w:p>
          <w:p w:rsidR="00832080" w:rsidRPr="00637A0C" w:rsidRDefault="00832080" w:rsidP="00832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МО МР «Койгородский»;</w:t>
            </w:r>
          </w:p>
          <w:p w:rsidR="00832080" w:rsidRPr="001443B5" w:rsidRDefault="00832080" w:rsidP="00832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государственной регистрации прав на выявленные объекты недвижимости</w:t>
            </w:r>
          </w:p>
        </w:tc>
        <w:tc>
          <w:tcPr>
            <w:tcW w:w="3105" w:type="dxa"/>
          </w:tcPr>
          <w:p w:rsidR="00637A0C" w:rsidRPr="00030881" w:rsidRDefault="00CE0E46" w:rsidP="0083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Выполнено. Налоговые и неналоговые поступления больше прогнозируемого показателя на </w:t>
            </w:r>
            <w:r w:rsidR="00030881" w:rsidRPr="0003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Pr="0003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832080" w:rsidRPr="00030881" w:rsidRDefault="00ED0AF9" w:rsidP="00ED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2 заседания комиссии по ликвидации задолженности по выплате заработной платы и уплате страховых взносов на обязательное пенсионное страхование и налоговым платежам во все уровни бюджета.</w:t>
            </w:r>
          </w:p>
          <w:p w:rsidR="00030881" w:rsidRPr="00030881" w:rsidRDefault="00030881" w:rsidP="00030881">
            <w:pPr>
              <w:pStyle w:val="ConsPlusCell"/>
              <w:ind w:firstLine="709"/>
              <w:jc w:val="both"/>
              <w:rPr>
                <w:color w:val="000000"/>
              </w:rPr>
            </w:pPr>
            <w:r w:rsidRPr="00030881">
              <w:rPr>
                <w:color w:val="000000"/>
              </w:rPr>
              <w:t>Основные результаты, достигнутые по итогам 2022 года:</w:t>
            </w:r>
          </w:p>
          <w:p w:rsidR="00030881" w:rsidRPr="00030881" w:rsidRDefault="00030881" w:rsidP="00030881">
            <w:pPr>
              <w:pStyle w:val="ConsPlusCell"/>
              <w:ind w:firstLine="709"/>
              <w:jc w:val="both"/>
            </w:pPr>
            <w:r w:rsidRPr="00030881">
              <w:t>- обновление сведений в реестр муниципальной собственности МО МР «Койгородский» осуществляется постоянно;</w:t>
            </w:r>
          </w:p>
          <w:p w:rsidR="00030881" w:rsidRPr="00030881" w:rsidRDefault="00030881" w:rsidP="00030881">
            <w:pPr>
              <w:pStyle w:val="ConsPlusCell"/>
              <w:ind w:firstLine="709"/>
              <w:jc w:val="both"/>
            </w:pPr>
            <w:r w:rsidRPr="00030881">
              <w:t xml:space="preserve">- на кадастровый учет поставлено 4 земельных участка; </w:t>
            </w:r>
          </w:p>
          <w:p w:rsidR="00030881" w:rsidRPr="00030881" w:rsidRDefault="00030881" w:rsidP="00030881">
            <w:pPr>
              <w:pStyle w:val="ConsPlusCell"/>
              <w:ind w:firstLine="709"/>
              <w:jc w:val="both"/>
              <w:rPr>
                <w:highlight w:val="red"/>
              </w:rPr>
            </w:pPr>
            <w:r w:rsidRPr="00030881">
              <w:t xml:space="preserve">- проведена государственная регистрация прав муниципальной собственности МО МР «Койгородский» на 4 </w:t>
            </w:r>
            <w:proofErr w:type="gramStart"/>
            <w:r w:rsidRPr="00030881">
              <w:t>объекта,;</w:t>
            </w:r>
            <w:proofErr w:type="gramEnd"/>
          </w:p>
          <w:p w:rsidR="00030881" w:rsidRPr="00030881" w:rsidRDefault="00030881" w:rsidP="00030881">
            <w:pPr>
              <w:pStyle w:val="aa"/>
              <w:spacing w:line="240" w:lineRule="auto"/>
              <w:rPr>
                <w:sz w:val="24"/>
                <w:szCs w:val="24"/>
                <w:highlight w:val="yellow"/>
                <w:lang w:val="ru-RU"/>
              </w:rPr>
            </w:pPr>
            <w:r w:rsidRPr="00030881">
              <w:rPr>
                <w:sz w:val="24"/>
                <w:szCs w:val="24"/>
              </w:rPr>
              <w:t xml:space="preserve">- </w:t>
            </w:r>
            <w:r w:rsidRPr="00030881">
              <w:rPr>
                <w:sz w:val="24"/>
                <w:szCs w:val="24"/>
                <w:lang w:val="ru-RU"/>
              </w:rPr>
              <w:t xml:space="preserve">В 2022 году разработано и принято 4 постановления  о передаче имущества из республиканской собственности в муниципальную собственность, 5 Решений Совета МР «Койгородский» о передаче имущества из республиканской собственности в муниципальную собственность; </w:t>
            </w:r>
          </w:p>
          <w:p w:rsidR="00030881" w:rsidRPr="00030881" w:rsidRDefault="00030881" w:rsidP="00030881">
            <w:pPr>
              <w:pStyle w:val="ConsPlusCell"/>
              <w:ind w:firstLine="709"/>
              <w:jc w:val="both"/>
              <w:rPr>
                <w:highlight w:val="yellow"/>
              </w:rPr>
            </w:pPr>
            <w:r w:rsidRPr="00030881">
              <w:t xml:space="preserve">- в течение 2022 года было заключено 21 договора аренды недвижимого и движимого муниципального имущества, 3 </w:t>
            </w:r>
            <w:proofErr w:type="gramStart"/>
            <w:r w:rsidRPr="00030881">
              <w:t>договора  безвозмездного</w:t>
            </w:r>
            <w:proofErr w:type="gramEnd"/>
            <w:r w:rsidRPr="00030881">
              <w:t xml:space="preserve"> пользования;</w:t>
            </w:r>
          </w:p>
          <w:p w:rsidR="00030881" w:rsidRPr="00030881" w:rsidRDefault="00030881" w:rsidP="00030881">
            <w:pPr>
              <w:pStyle w:val="ConsPlusCell"/>
              <w:ind w:firstLine="709"/>
              <w:jc w:val="both"/>
            </w:pPr>
            <w:r w:rsidRPr="00030881">
              <w:t xml:space="preserve">- договоры о передаче муниципального имущества в доверительное управление и </w:t>
            </w:r>
            <w:proofErr w:type="gramStart"/>
            <w:r w:rsidRPr="00030881">
              <w:t>в  залог</w:t>
            </w:r>
            <w:proofErr w:type="gramEnd"/>
            <w:r w:rsidRPr="00030881">
              <w:t xml:space="preserve"> в отчетном периоде не заключались.</w:t>
            </w:r>
          </w:p>
          <w:p w:rsidR="00030881" w:rsidRPr="00030881" w:rsidRDefault="00030881" w:rsidP="000308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81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заключено 7 договора аренды земельных участков с юридическими лицами, 9 договор с индивидуальными предпринимателями, и 46 договор с физическими лицами. </w:t>
            </w:r>
          </w:p>
          <w:p w:rsidR="00030881" w:rsidRPr="00030881" w:rsidRDefault="00030881" w:rsidP="00030881">
            <w:pPr>
              <w:pStyle w:val="ConsPlusCell"/>
              <w:ind w:firstLine="709"/>
              <w:jc w:val="both"/>
            </w:pPr>
            <w:r w:rsidRPr="00030881">
              <w:t xml:space="preserve">-подготовлены и направлены расчеты арендной платы на </w:t>
            </w:r>
            <w:proofErr w:type="spellStart"/>
            <w:r w:rsidRPr="00030881">
              <w:t>2022год</w:t>
            </w:r>
            <w:proofErr w:type="spellEnd"/>
            <w:r w:rsidRPr="00030881">
              <w:t>;</w:t>
            </w:r>
          </w:p>
          <w:p w:rsidR="00030881" w:rsidRPr="00030881" w:rsidRDefault="00030881" w:rsidP="00030881">
            <w:pPr>
              <w:pStyle w:val="ConsPlusCell"/>
              <w:ind w:firstLine="709"/>
              <w:jc w:val="both"/>
              <w:rPr>
                <w:highlight w:val="yellow"/>
              </w:rPr>
            </w:pPr>
            <w:r w:rsidRPr="00030881">
              <w:t>- проведена инвентаризация муниципального имущества МО МР «Койгородский»;</w:t>
            </w:r>
            <w:r w:rsidRPr="00030881">
              <w:rPr>
                <w:highlight w:val="yellow"/>
              </w:rPr>
              <w:t xml:space="preserve"> </w:t>
            </w:r>
          </w:p>
          <w:p w:rsidR="00030881" w:rsidRPr="00030881" w:rsidRDefault="00030881" w:rsidP="00030881">
            <w:pPr>
              <w:pStyle w:val="ConsPlusCell"/>
              <w:ind w:firstLine="709"/>
              <w:jc w:val="both"/>
            </w:pPr>
            <w:r w:rsidRPr="00030881">
              <w:t>- предъявлено 4 претензии по задолженности по договорам аренды муниципального имущества, договорам аренды земельного участка, подготовлено 3 исковых заявлений.</w:t>
            </w:r>
          </w:p>
          <w:p w:rsidR="00CE0E46" w:rsidRPr="00030881" w:rsidRDefault="00CE0E46" w:rsidP="00030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2080" w:rsidRPr="001443B5" w:rsidRDefault="00A53586" w:rsidP="0083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832080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832080" w:rsidRPr="00AE2501" w:rsidRDefault="00832080" w:rsidP="0083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3" w:type="dxa"/>
          </w:tcPr>
          <w:p w:rsidR="00832080" w:rsidRPr="00AE2501" w:rsidRDefault="00832080" w:rsidP="0083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80" w:rsidRPr="00AE2501" w:rsidRDefault="00832080" w:rsidP="0083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80" w:rsidRPr="00AE2501" w:rsidRDefault="00AE2501" w:rsidP="0083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19,12</w:t>
            </w:r>
          </w:p>
        </w:tc>
        <w:tc>
          <w:tcPr>
            <w:tcW w:w="2835" w:type="dxa"/>
          </w:tcPr>
          <w:p w:rsidR="00832080" w:rsidRPr="00AE2501" w:rsidRDefault="00832080" w:rsidP="00832080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не достигнуто (</w:t>
            </w:r>
            <w:r w:rsidR="00AE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AE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030881" w:rsidRPr="00AE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AE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установленному </w:t>
            </w:r>
            <w:r w:rsidR="00030881" w:rsidRPr="00AE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плановому значению</w:t>
            </w:r>
            <w:r w:rsidRPr="00AE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32080" w:rsidRPr="00AE2501" w:rsidRDefault="00832080" w:rsidP="0083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  <w:vMerge/>
          </w:tcPr>
          <w:p w:rsidR="00832080" w:rsidRPr="00AE2501" w:rsidRDefault="00832080" w:rsidP="0083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AE2501" w:rsidRDefault="00AE2501" w:rsidP="0052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показателя связано </w:t>
            </w:r>
            <w:proofErr w:type="gramStart"/>
            <w:r w:rsidRPr="00AE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увеличением</w:t>
            </w:r>
            <w:proofErr w:type="gramEnd"/>
            <w:r w:rsidRPr="00AE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объема безвозмездных поступлений в бюджет, а также увеличился дополнительный норматив отчислений по налоговым доходам с 49,7 % в 2021 году до 56 % в 2022 году.</w:t>
            </w:r>
          </w:p>
          <w:p w:rsidR="00520763" w:rsidRPr="00AE2501" w:rsidRDefault="00520763" w:rsidP="0052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0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распоряжением администрации МР «Койгородский» от </w:t>
            </w:r>
            <w:r w:rsidR="00AE25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E250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E2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50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AE2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501">
              <w:rPr>
                <w:rFonts w:ascii="Times New Roman" w:hAnsi="Times New Roman" w:cs="Times New Roman"/>
                <w:sz w:val="24"/>
                <w:szCs w:val="24"/>
              </w:rPr>
              <w:t>-р в 202</w:t>
            </w:r>
            <w:r w:rsidR="00AE2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501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проведена инвентаризация муниципального имущества</w:t>
            </w:r>
            <w:r w:rsidR="00AE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501" w:rsidRPr="00AE2501" w:rsidRDefault="00AE2501" w:rsidP="0052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2080" w:rsidRPr="00AE2501" w:rsidRDefault="00A53586" w:rsidP="0083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832080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832080" w:rsidRPr="001443B5" w:rsidRDefault="00832080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993" w:type="dxa"/>
          </w:tcPr>
          <w:p w:rsidR="00832080" w:rsidRPr="00A53586" w:rsidRDefault="00832080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80" w:rsidRPr="00A53586" w:rsidRDefault="00832080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80" w:rsidRPr="00030881" w:rsidRDefault="00832080" w:rsidP="00832080">
            <w:pPr>
              <w:widowControl w:val="0"/>
              <w:tabs>
                <w:tab w:val="left" w:pos="8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08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  <w:p w:rsidR="00832080" w:rsidRPr="00A53586" w:rsidRDefault="00832080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2080" w:rsidRPr="001443B5" w:rsidRDefault="00832080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достигнуто</w:t>
            </w:r>
          </w:p>
        </w:tc>
        <w:tc>
          <w:tcPr>
            <w:tcW w:w="2424" w:type="dxa"/>
            <w:gridSpan w:val="3"/>
          </w:tcPr>
          <w:p w:rsidR="00832080" w:rsidRPr="001443B5" w:rsidRDefault="00832080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на оплату труда в бюджете МО МР «Койгородский» включая начисления на выплаты по оплате труда;</w:t>
            </w:r>
          </w:p>
          <w:p w:rsidR="00832080" w:rsidRPr="001443B5" w:rsidRDefault="00832080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поступления доходов в соответствии с прогнозируемыми показателями;</w:t>
            </w:r>
          </w:p>
          <w:p w:rsidR="00832080" w:rsidRPr="001443B5" w:rsidRDefault="00832080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межведомственной комиссии по ликвидации задолженности по выплате заработной платы и уплате страховых взносов на обязательное пенсионное страхование и налоговым платежам во все уровни бюджета</w:t>
            </w:r>
          </w:p>
        </w:tc>
        <w:tc>
          <w:tcPr>
            <w:tcW w:w="3105" w:type="dxa"/>
          </w:tcPr>
          <w:p w:rsidR="00DA005E" w:rsidRDefault="00DA005E" w:rsidP="0052076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Выполнено. </w:t>
            </w:r>
            <w:r w:rsidRPr="00DA0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Отсутствие просроченной задолженности по долговым обязательствам муниципального образования</w:t>
            </w:r>
            <w:r w:rsidR="00ED0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D0AF9" w:rsidRPr="00DA005E" w:rsidRDefault="00ED0AF9" w:rsidP="0052076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32080" w:rsidRPr="001443B5" w:rsidRDefault="00832080" w:rsidP="0083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2080" w:rsidRPr="001443B5" w:rsidRDefault="00A53586" w:rsidP="0083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  <w:tr w:rsidR="00832080" w:rsidRPr="001443B5" w:rsidTr="00A65CC8">
        <w:trPr>
          <w:gridAfter w:val="1"/>
          <w:wAfter w:w="26" w:type="dxa"/>
        </w:trPr>
        <w:tc>
          <w:tcPr>
            <w:tcW w:w="2263" w:type="dxa"/>
            <w:gridSpan w:val="2"/>
          </w:tcPr>
          <w:p w:rsidR="00832080" w:rsidRPr="001443B5" w:rsidRDefault="00832080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деятельностью органов местного самоуправления</w:t>
            </w:r>
          </w:p>
        </w:tc>
        <w:tc>
          <w:tcPr>
            <w:tcW w:w="993" w:type="dxa"/>
          </w:tcPr>
          <w:p w:rsidR="00832080" w:rsidRPr="00832080" w:rsidRDefault="00832080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80" w:rsidRPr="00832080" w:rsidRDefault="00F96B67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80" w:rsidRPr="001B0FCF" w:rsidRDefault="00030881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54,5</w:t>
            </w:r>
          </w:p>
        </w:tc>
        <w:tc>
          <w:tcPr>
            <w:tcW w:w="2835" w:type="dxa"/>
          </w:tcPr>
          <w:p w:rsidR="00832080" w:rsidRDefault="00832080" w:rsidP="00832080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не достигнуто (</w:t>
            </w:r>
            <w:r w:rsidR="001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1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плановому значению 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20763" w:rsidRDefault="00520763" w:rsidP="00832080">
            <w:pPr>
              <w:tabs>
                <w:tab w:val="left" w:pos="97"/>
              </w:tabs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сравнению с</w:t>
            </w:r>
            <w:r w:rsidR="00D7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значением показателя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7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9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  <w:r w:rsidRPr="00D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 </w:t>
            </w:r>
            <w:r w:rsidR="001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  <w:r w:rsidRPr="00D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  </w:t>
            </w:r>
          </w:p>
          <w:p w:rsidR="00832080" w:rsidRPr="001443B5" w:rsidRDefault="00832080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</w:tcPr>
          <w:p w:rsidR="00832080" w:rsidRPr="001443B5" w:rsidRDefault="00832080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информации в СМИ, печатные СМИ, электронные СМИ и интернет;</w:t>
            </w:r>
          </w:p>
          <w:p w:rsidR="00832080" w:rsidRPr="001443B5" w:rsidRDefault="00832080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актуального состояния портала администрации;</w:t>
            </w:r>
          </w:p>
          <w:p w:rsidR="00832080" w:rsidRPr="001443B5" w:rsidRDefault="00832080" w:rsidP="0083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сведений в Реестре государственных и муниципальных услуг Республики Коми</w:t>
            </w:r>
          </w:p>
        </w:tc>
        <w:tc>
          <w:tcPr>
            <w:tcW w:w="3105" w:type="dxa"/>
          </w:tcPr>
          <w:p w:rsidR="00520763" w:rsidRDefault="00520763" w:rsidP="00A53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</w:p>
          <w:p w:rsidR="00832080" w:rsidRDefault="00DA005E" w:rsidP="00A53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работа по обращениям граждан, осуществляется личный прием граждан, </w:t>
            </w:r>
            <w:proofErr w:type="gramStart"/>
            <w:r w:rsidRPr="00D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 прямые</w:t>
            </w:r>
            <w:proofErr w:type="gramEnd"/>
            <w:r w:rsidRPr="00D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с ответственными руководители, размещается информация в СМИ и на официальном сайте администрации МР </w:t>
            </w:r>
            <w:r w:rsidR="00A5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Койгородский</w:t>
            </w:r>
            <w:r w:rsidR="00A5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FCF" w:rsidRPr="001443B5" w:rsidRDefault="001B0FCF" w:rsidP="00A53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2080" w:rsidRPr="001443B5" w:rsidRDefault="00A53586" w:rsidP="0083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года/В течение года</w:t>
            </w:r>
          </w:p>
        </w:tc>
      </w:tr>
    </w:tbl>
    <w:p w:rsidR="001443B5" w:rsidRPr="001443B5" w:rsidRDefault="001443B5" w:rsidP="00144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B5" w:rsidRDefault="001443B5" w:rsidP="0020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18C" w:rsidRDefault="000F118C" w:rsidP="0020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18C" w:rsidRDefault="000F118C" w:rsidP="0020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18C" w:rsidRDefault="000F118C" w:rsidP="0020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18C" w:rsidRDefault="000F118C" w:rsidP="0020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18C" w:rsidRDefault="000F118C" w:rsidP="0020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18C" w:rsidRDefault="000F118C" w:rsidP="0020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18C" w:rsidRDefault="000F118C" w:rsidP="0020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18C" w:rsidRDefault="000F118C" w:rsidP="0020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18C" w:rsidRDefault="000F118C" w:rsidP="0020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18C" w:rsidRDefault="000F118C" w:rsidP="0020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18C" w:rsidRDefault="000F118C" w:rsidP="00206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F118C" w:rsidSect="001443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118C" w:rsidRDefault="000F118C" w:rsidP="00206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18C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 по результатам выполнения плана мероприятий по реализации Стратегии социально-экономического развития МО МР «Койгородский» на период до 2035 года за 202</w:t>
      </w:r>
      <w:r w:rsidR="00A44BBA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0F118C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</w:p>
    <w:p w:rsidR="00A40751" w:rsidRDefault="00A44BBA" w:rsidP="004E3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18C" w:rsidRPr="00A40751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r w:rsidR="00A40751" w:rsidRPr="00A40751">
        <w:rPr>
          <w:rFonts w:ascii="Times New Roman" w:hAnsi="Times New Roman" w:cs="Times New Roman"/>
          <w:sz w:val="28"/>
          <w:szCs w:val="28"/>
        </w:rPr>
        <w:t>Койгородский</w:t>
      </w:r>
      <w:r w:rsidR="000F118C" w:rsidRPr="00A40751">
        <w:rPr>
          <w:rFonts w:ascii="Times New Roman" w:hAnsi="Times New Roman" w:cs="Times New Roman"/>
          <w:sz w:val="28"/>
          <w:szCs w:val="28"/>
        </w:rPr>
        <w:t>»</w:t>
      </w:r>
      <w:r w:rsidR="00A40751" w:rsidRPr="00A40751">
        <w:rPr>
          <w:rFonts w:ascii="Times New Roman" w:hAnsi="Times New Roman" w:cs="Times New Roman"/>
          <w:sz w:val="28"/>
          <w:szCs w:val="28"/>
        </w:rPr>
        <w:t xml:space="preserve"> от 18 декабря 2020 года № </w:t>
      </w:r>
      <w:r w:rsidR="00A40751" w:rsidRPr="00A407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40751" w:rsidRPr="00A40751">
        <w:rPr>
          <w:rFonts w:ascii="Times New Roman" w:hAnsi="Times New Roman" w:cs="Times New Roman"/>
          <w:sz w:val="28"/>
          <w:szCs w:val="28"/>
        </w:rPr>
        <w:t xml:space="preserve">-4/21 одобрена Стратегия социально-экономического развития муниципального образования муниципального района «Койгородский» на период до 2035 года. </w:t>
      </w:r>
    </w:p>
    <w:p w:rsidR="00A44BBA" w:rsidRDefault="00A44BBA" w:rsidP="004E3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2022 году Решением Совета муниципального района «Койгородский» № </w:t>
      </w:r>
      <w:r w:rsidRPr="00A407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407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22/195 </w:t>
      </w:r>
      <w:r w:rsidR="002B04E5">
        <w:rPr>
          <w:rFonts w:ascii="Times New Roman" w:hAnsi="Times New Roman" w:cs="Times New Roman"/>
          <w:sz w:val="28"/>
          <w:szCs w:val="28"/>
        </w:rPr>
        <w:t xml:space="preserve">внесены изменения в Стратегию </w:t>
      </w:r>
      <w:r w:rsidR="002B04E5" w:rsidRPr="00A40751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муниципального района «Койгородский» на период до 2035 года</w:t>
      </w:r>
      <w:r w:rsidR="002B04E5">
        <w:rPr>
          <w:rFonts w:ascii="Times New Roman" w:hAnsi="Times New Roman" w:cs="Times New Roman"/>
          <w:sz w:val="28"/>
          <w:szCs w:val="28"/>
        </w:rPr>
        <w:t xml:space="preserve"> в части дополнения перечня муниципальных программ МО МР «Койгородский», необходимых для реализации Стратегии муниципальной программой «</w:t>
      </w:r>
      <w:r w:rsidR="0061656B">
        <w:rPr>
          <w:rFonts w:ascii="Times New Roman" w:hAnsi="Times New Roman" w:cs="Times New Roman"/>
          <w:sz w:val="28"/>
          <w:szCs w:val="28"/>
        </w:rPr>
        <w:t>Профилактика правонарушений и обеспечение общественной безопасности на территории МО МР «Койгородский</w:t>
      </w:r>
      <w:r w:rsidR="002B04E5">
        <w:rPr>
          <w:rFonts w:ascii="Times New Roman" w:hAnsi="Times New Roman" w:cs="Times New Roman"/>
          <w:sz w:val="28"/>
          <w:szCs w:val="28"/>
        </w:rPr>
        <w:t>»</w:t>
      </w:r>
      <w:r w:rsidR="0061656B">
        <w:rPr>
          <w:rFonts w:ascii="Times New Roman" w:hAnsi="Times New Roman" w:cs="Times New Roman"/>
          <w:sz w:val="28"/>
          <w:szCs w:val="28"/>
        </w:rPr>
        <w:t>.</w:t>
      </w:r>
    </w:p>
    <w:p w:rsidR="00A40751" w:rsidRDefault="0061656B" w:rsidP="004E3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07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51">
        <w:rPr>
          <w:rFonts w:ascii="Times New Roman" w:hAnsi="Times New Roman" w:cs="Times New Roman"/>
          <w:sz w:val="28"/>
          <w:szCs w:val="28"/>
        </w:rPr>
        <w:t>целях обеспечения достижения целей социально-экономического развит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4E3E12">
        <w:rPr>
          <w:rFonts w:ascii="Times New Roman" w:hAnsi="Times New Roman" w:cs="Times New Roman"/>
          <w:sz w:val="28"/>
          <w:szCs w:val="28"/>
        </w:rPr>
        <w:t xml:space="preserve">, определенных Стратегией, в соответствии с Порядком разработки, корректировки, осуществления мониторинга и контроля реализации Стратегии, утвержден План мероприятий по реализации Стратегии. </w:t>
      </w:r>
    </w:p>
    <w:p w:rsidR="004E3E12" w:rsidRDefault="0061656B" w:rsidP="004E3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E12">
        <w:rPr>
          <w:rFonts w:ascii="Times New Roman" w:hAnsi="Times New Roman" w:cs="Times New Roman"/>
          <w:sz w:val="28"/>
          <w:szCs w:val="28"/>
        </w:rPr>
        <w:t>Мониторинг реализации плана мероприятий по реализации Стратегии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3E12">
        <w:rPr>
          <w:rFonts w:ascii="Times New Roman" w:hAnsi="Times New Roman" w:cs="Times New Roman"/>
          <w:sz w:val="28"/>
          <w:szCs w:val="28"/>
        </w:rPr>
        <w:t xml:space="preserve"> год проведен по стратегическим приоритетам социально-экономического развития муниципального образования:</w:t>
      </w:r>
    </w:p>
    <w:p w:rsidR="004E3E12" w:rsidRDefault="004E3E12" w:rsidP="004E3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5DF0">
        <w:rPr>
          <w:rFonts w:ascii="Times New Roman" w:hAnsi="Times New Roman" w:cs="Times New Roman"/>
          <w:sz w:val="28"/>
          <w:szCs w:val="28"/>
        </w:rPr>
        <w:t>Человеческий капитал;</w:t>
      </w:r>
    </w:p>
    <w:p w:rsidR="00685DF0" w:rsidRDefault="00685DF0" w:rsidP="004E3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Экономика;</w:t>
      </w:r>
    </w:p>
    <w:p w:rsidR="00685DF0" w:rsidRDefault="00685DF0" w:rsidP="004E3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Территория проживания;</w:t>
      </w:r>
    </w:p>
    <w:p w:rsidR="00685DF0" w:rsidRDefault="00685DF0" w:rsidP="004E3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Управление.</w:t>
      </w: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21" w:rsidRDefault="00AB7821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DF0" w:rsidRDefault="00685DF0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DF0">
        <w:rPr>
          <w:rFonts w:ascii="Times New Roman" w:hAnsi="Times New Roman" w:cs="Times New Roman"/>
          <w:b/>
          <w:bCs/>
          <w:sz w:val="28"/>
          <w:szCs w:val="28"/>
        </w:rPr>
        <w:t>Сведения о достижении значений целевых индикаторов (показателей) Стратегии по стратегическим приоритетам</w:t>
      </w:r>
    </w:p>
    <w:p w:rsidR="00685DF0" w:rsidRDefault="00685DF0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DF0" w:rsidRPr="00685DF0" w:rsidRDefault="00685DF0" w:rsidP="00685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E12" w:rsidRDefault="00685DF0" w:rsidP="00A40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9805" cy="363807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05B2" w:rsidRPr="009D005E" w:rsidRDefault="006566BE" w:rsidP="006F05B2">
      <w:pPr>
        <w:pStyle w:val="ac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62B9" w:rsidRPr="004D4E63">
        <w:rPr>
          <w:sz w:val="28"/>
          <w:szCs w:val="28"/>
        </w:rPr>
        <w:t>В 202</w:t>
      </w:r>
      <w:r w:rsidR="00540EEE">
        <w:rPr>
          <w:sz w:val="28"/>
          <w:szCs w:val="28"/>
        </w:rPr>
        <w:t>2</w:t>
      </w:r>
      <w:r w:rsidR="00F962B9" w:rsidRPr="004D4E63">
        <w:rPr>
          <w:sz w:val="28"/>
          <w:szCs w:val="28"/>
        </w:rPr>
        <w:t xml:space="preserve"> году на социально-экономическую ситуацию в МО МР «Койгородский», как и в целом в </w:t>
      </w:r>
      <w:proofErr w:type="gramStart"/>
      <w:r w:rsidR="00F962B9" w:rsidRPr="004D4E63">
        <w:rPr>
          <w:sz w:val="28"/>
          <w:szCs w:val="28"/>
        </w:rPr>
        <w:t xml:space="preserve">России,  </w:t>
      </w:r>
      <w:r w:rsidR="006F05B2">
        <w:rPr>
          <w:sz w:val="28"/>
          <w:szCs w:val="28"/>
        </w:rPr>
        <w:t>отразились</w:t>
      </w:r>
      <w:proofErr w:type="gramEnd"/>
      <w:r w:rsidR="00F962B9" w:rsidRPr="004D4E63">
        <w:rPr>
          <w:sz w:val="28"/>
          <w:szCs w:val="28"/>
        </w:rPr>
        <w:t xml:space="preserve"> </w:t>
      </w:r>
      <w:r w:rsidR="006F05B2">
        <w:rPr>
          <w:sz w:val="28"/>
          <w:szCs w:val="28"/>
        </w:rPr>
        <w:t>н</w:t>
      </w:r>
      <w:r w:rsidR="006F05B2" w:rsidRPr="009D005E">
        <w:rPr>
          <w:sz w:val="28"/>
          <w:szCs w:val="28"/>
        </w:rPr>
        <w:t>е простые условия пандемии, введение внешнего санкционного  давления</w:t>
      </w:r>
      <w:r w:rsidR="006F05B2">
        <w:rPr>
          <w:sz w:val="28"/>
          <w:szCs w:val="28"/>
        </w:rPr>
        <w:t>.</w:t>
      </w:r>
    </w:p>
    <w:p w:rsidR="00CA195C" w:rsidRPr="004D4E63" w:rsidRDefault="006566BE" w:rsidP="000A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195C" w:rsidRPr="004D4E63">
        <w:rPr>
          <w:rFonts w:ascii="Times New Roman" w:hAnsi="Times New Roman" w:cs="Times New Roman"/>
          <w:sz w:val="28"/>
          <w:szCs w:val="28"/>
        </w:rPr>
        <w:t xml:space="preserve">В рамках стратегического приоритета </w:t>
      </w:r>
      <w:r w:rsidR="00CA195C" w:rsidRPr="004D4E63">
        <w:rPr>
          <w:rFonts w:ascii="Times New Roman" w:hAnsi="Times New Roman" w:cs="Times New Roman"/>
          <w:b/>
          <w:bCs/>
          <w:sz w:val="28"/>
          <w:szCs w:val="28"/>
        </w:rPr>
        <w:t xml:space="preserve">«Человеческий капитал» </w:t>
      </w:r>
      <w:r w:rsidR="00CA195C" w:rsidRPr="004D4E63">
        <w:rPr>
          <w:rFonts w:ascii="Times New Roman" w:hAnsi="Times New Roman" w:cs="Times New Roman"/>
          <w:sz w:val="28"/>
          <w:szCs w:val="28"/>
        </w:rPr>
        <w:t>(далее – Приоритет 1</w:t>
      </w:r>
      <w:r w:rsidR="00EA40F4">
        <w:rPr>
          <w:rFonts w:ascii="Times New Roman" w:hAnsi="Times New Roman" w:cs="Times New Roman"/>
          <w:sz w:val="28"/>
          <w:szCs w:val="28"/>
        </w:rPr>
        <w:t>)</w:t>
      </w:r>
      <w:r w:rsidR="006F05B2">
        <w:rPr>
          <w:rFonts w:ascii="Times New Roman" w:hAnsi="Times New Roman" w:cs="Times New Roman"/>
          <w:sz w:val="28"/>
          <w:szCs w:val="28"/>
        </w:rPr>
        <w:t xml:space="preserve"> </w:t>
      </w:r>
      <w:r w:rsidR="00CA195C" w:rsidRPr="004D4E63">
        <w:rPr>
          <w:rFonts w:ascii="Times New Roman" w:hAnsi="Times New Roman" w:cs="Times New Roman"/>
          <w:sz w:val="28"/>
          <w:szCs w:val="28"/>
        </w:rPr>
        <w:t xml:space="preserve">оценивалось достижение значений 10 показателей. Результат достижения значений целевых показателей Приоритета 1 составил </w:t>
      </w:r>
      <w:r w:rsidR="006F05B2">
        <w:rPr>
          <w:rFonts w:ascii="Times New Roman" w:hAnsi="Times New Roman" w:cs="Times New Roman"/>
          <w:sz w:val="28"/>
          <w:szCs w:val="28"/>
        </w:rPr>
        <w:t>70</w:t>
      </w:r>
      <w:r w:rsidR="00CA195C" w:rsidRPr="004D4E63">
        <w:rPr>
          <w:rFonts w:ascii="Times New Roman" w:hAnsi="Times New Roman" w:cs="Times New Roman"/>
          <w:sz w:val="28"/>
          <w:szCs w:val="28"/>
        </w:rPr>
        <w:t>%</w:t>
      </w:r>
      <w:r w:rsidR="006F05B2">
        <w:rPr>
          <w:rFonts w:ascii="Times New Roman" w:hAnsi="Times New Roman" w:cs="Times New Roman"/>
          <w:sz w:val="28"/>
          <w:szCs w:val="28"/>
        </w:rPr>
        <w:t xml:space="preserve"> (по итогам 2021 г. - 50%)</w:t>
      </w:r>
      <w:r w:rsidR="00CA195C" w:rsidRPr="004D4E63">
        <w:rPr>
          <w:rFonts w:ascii="Times New Roman" w:hAnsi="Times New Roman" w:cs="Times New Roman"/>
          <w:sz w:val="28"/>
          <w:szCs w:val="28"/>
        </w:rPr>
        <w:t>.</w:t>
      </w:r>
    </w:p>
    <w:p w:rsidR="00CA195C" w:rsidRDefault="00CA195C" w:rsidP="000A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E63">
        <w:rPr>
          <w:rFonts w:ascii="Times New Roman" w:hAnsi="Times New Roman" w:cs="Times New Roman"/>
          <w:sz w:val="28"/>
          <w:szCs w:val="28"/>
        </w:rPr>
        <w:t>В 202</w:t>
      </w:r>
      <w:r w:rsidR="00702B2C">
        <w:rPr>
          <w:rFonts w:ascii="Times New Roman" w:hAnsi="Times New Roman" w:cs="Times New Roman"/>
          <w:sz w:val="28"/>
          <w:szCs w:val="28"/>
        </w:rPr>
        <w:t>2</w:t>
      </w:r>
      <w:r w:rsidRPr="004D4E63">
        <w:rPr>
          <w:rFonts w:ascii="Times New Roman" w:hAnsi="Times New Roman" w:cs="Times New Roman"/>
          <w:sz w:val="28"/>
          <w:szCs w:val="28"/>
        </w:rPr>
        <w:t xml:space="preserve"> году по</w:t>
      </w:r>
      <w:r w:rsidR="00B25DB5" w:rsidRPr="004D4E63">
        <w:rPr>
          <w:rFonts w:ascii="Times New Roman" w:hAnsi="Times New Roman" w:cs="Times New Roman"/>
          <w:sz w:val="28"/>
          <w:szCs w:val="28"/>
        </w:rPr>
        <w:t>ложительная динамика наблюдается по показателям:</w:t>
      </w:r>
    </w:p>
    <w:p w:rsidR="00702B2C" w:rsidRPr="004D4E63" w:rsidRDefault="00702B2C" w:rsidP="000A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среднегодовая численность постоянного населения за 2022 год – 7626 чел., увеличение показателя по сравнению с прошлым годом связано с подведением итогов Всероссийской переписи населения и снижением миграционной убыли населения;</w:t>
      </w:r>
    </w:p>
    <w:p w:rsidR="009D78B6" w:rsidRPr="00CD44C2" w:rsidRDefault="00B25DB5" w:rsidP="00CD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44C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D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безработицы, на конец года </w:t>
      </w:r>
      <w:r w:rsidR="00702B2C" w:rsidRPr="00CD4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1,2 %</w:t>
      </w:r>
      <w:r w:rsidR="00CD44C2" w:rsidRPr="00CD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C2" w:rsidRPr="00CD44C2">
        <w:rPr>
          <w:rFonts w:ascii="Times New Roman" w:eastAsia="Times New Roman" w:hAnsi="Times New Roman" w:cs="Times New Roman"/>
          <w:sz w:val="28"/>
          <w:szCs w:val="28"/>
        </w:rPr>
        <w:t>Ситуация на рынке труда в районе оценивается как стабильная. В районе уменьшился уровень безработицы до показателя 1,2 % (в 2021</w:t>
      </w:r>
      <w:r w:rsidR="00CD44C2" w:rsidRPr="00CD4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4C2" w:rsidRPr="00CD44C2">
        <w:rPr>
          <w:rFonts w:ascii="Times New Roman" w:eastAsia="Times New Roman" w:hAnsi="Times New Roman" w:cs="Times New Roman"/>
          <w:sz w:val="28"/>
          <w:szCs w:val="28"/>
        </w:rPr>
        <w:t xml:space="preserve">году он составлял 1,3 %). Официально признаны безработными </w:t>
      </w:r>
      <w:r w:rsidR="00CD44C2" w:rsidRPr="00CD44C2">
        <w:rPr>
          <w:rFonts w:ascii="Times New Roman" w:hAnsi="Times New Roman"/>
          <w:sz w:val="28"/>
          <w:szCs w:val="28"/>
        </w:rPr>
        <w:t xml:space="preserve">на начало 2023 года 68 человек. Самый высокий уровень регистрируемой безработицы наблюдался в сельских поселениях Кажым – 2,73%, </w:t>
      </w:r>
      <w:proofErr w:type="gramStart"/>
      <w:r w:rsidR="00CD44C2" w:rsidRPr="00CD44C2">
        <w:rPr>
          <w:rFonts w:ascii="Times New Roman" w:hAnsi="Times New Roman"/>
          <w:sz w:val="28"/>
          <w:szCs w:val="28"/>
        </w:rPr>
        <w:t>и  Подзь</w:t>
      </w:r>
      <w:proofErr w:type="gramEnd"/>
      <w:r w:rsidR="00CD44C2" w:rsidRPr="00CD44C2">
        <w:rPr>
          <w:rFonts w:ascii="Times New Roman" w:hAnsi="Times New Roman"/>
          <w:sz w:val="28"/>
          <w:szCs w:val="28"/>
        </w:rPr>
        <w:t xml:space="preserve"> – 2,44%</w:t>
      </w:r>
      <w:r w:rsidR="00CD44C2">
        <w:rPr>
          <w:rFonts w:ascii="Times New Roman" w:hAnsi="Times New Roman"/>
          <w:sz w:val="28"/>
          <w:szCs w:val="28"/>
        </w:rPr>
        <w:t>;</w:t>
      </w:r>
    </w:p>
    <w:p w:rsidR="009D78B6" w:rsidRPr="004D4E63" w:rsidRDefault="009D78B6" w:rsidP="000A5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очередность на выделение мест в дошкольных образовательных организациях отс</w:t>
      </w:r>
      <w:r w:rsidR="00CD44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4E6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тствует;</w:t>
      </w:r>
    </w:p>
    <w:p w:rsidR="009D78B6" w:rsidRPr="004D4E63" w:rsidRDefault="009D78B6" w:rsidP="000A5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услуг по дополнительному образованию осуществляется в полном объеме;</w:t>
      </w:r>
    </w:p>
    <w:p w:rsidR="009D78B6" w:rsidRPr="004D4E63" w:rsidRDefault="009D78B6" w:rsidP="000A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C3D76">
        <w:rPr>
          <w:rFonts w:ascii="Times New Roman" w:hAnsi="Times New Roman" w:cs="Times New Roman"/>
          <w:sz w:val="28"/>
          <w:szCs w:val="28"/>
        </w:rPr>
        <w:t>о</w:t>
      </w:r>
      <w:r w:rsidRPr="004D4E63">
        <w:rPr>
          <w:rFonts w:ascii="Times New Roman" w:hAnsi="Times New Roman" w:cs="Times New Roman"/>
          <w:sz w:val="28"/>
          <w:szCs w:val="28"/>
        </w:rPr>
        <w:t>беспеченность организациями культурно-досугового типа на 1000 человек населения</w:t>
      </w:r>
      <w:r w:rsidR="004B79CE" w:rsidRPr="004D4E63">
        <w:rPr>
          <w:rFonts w:ascii="Times New Roman" w:hAnsi="Times New Roman" w:cs="Times New Roman"/>
          <w:sz w:val="28"/>
          <w:szCs w:val="28"/>
        </w:rPr>
        <w:t xml:space="preserve"> осталась на уровне 202</w:t>
      </w:r>
      <w:r w:rsidR="00CD44C2">
        <w:rPr>
          <w:rFonts w:ascii="Times New Roman" w:hAnsi="Times New Roman" w:cs="Times New Roman"/>
          <w:sz w:val="28"/>
          <w:szCs w:val="28"/>
        </w:rPr>
        <w:t>1</w:t>
      </w:r>
      <w:r w:rsidR="004B79CE" w:rsidRPr="004D4E6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B79CE" w:rsidRPr="004D4E63" w:rsidRDefault="004B79CE" w:rsidP="000A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E63">
        <w:rPr>
          <w:rFonts w:ascii="Times New Roman" w:hAnsi="Times New Roman" w:cs="Times New Roman"/>
          <w:sz w:val="28"/>
          <w:szCs w:val="28"/>
        </w:rPr>
        <w:t xml:space="preserve">- </w:t>
      </w:r>
      <w:r w:rsidR="00EA40F4">
        <w:rPr>
          <w:rFonts w:ascii="Times New Roman" w:hAnsi="Times New Roman" w:cs="Times New Roman"/>
          <w:sz w:val="28"/>
          <w:szCs w:val="28"/>
        </w:rPr>
        <w:t>мощность амбулаторн</w:t>
      </w:r>
      <w:r w:rsidR="00BC3D76">
        <w:rPr>
          <w:rFonts w:ascii="Times New Roman" w:hAnsi="Times New Roman" w:cs="Times New Roman"/>
          <w:sz w:val="28"/>
          <w:szCs w:val="28"/>
        </w:rPr>
        <w:t>о-поликлинических учреждениями на 10 тыс. человек населения остается стабильной и составляет 517,3 посещений в смену.</w:t>
      </w:r>
    </w:p>
    <w:p w:rsidR="004D4E63" w:rsidRDefault="006566BE" w:rsidP="000A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4E63" w:rsidRPr="004D4E63">
        <w:rPr>
          <w:rFonts w:ascii="Times New Roman" w:hAnsi="Times New Roman" w:cs="Times New Roman"/>
          <w:sz w:val="28"/>
          <w:szCs w:val="28"/>
        </w:rPr>
        <w:t xml:space="preserve">Негативным фактором остается рост естественной убыли населения. Доминирующей причиной убыли населения продолжает являться превышение смертности над рождаемостью населения. </w:t>
      </w:r>
    </w:p>
    <w:p w:rsidR="00AB7821" w:rsidRDefault="00AB7821" w:rsidP="000A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не достигнуты следующие целевые показатели:</w:t>
      </w:r>
    </w:p>
    <w:p w:rsidR="00AB7821" w:rsidRDefault="00AB7821" w:rsidP="000A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среднемесячная номинальная начисленная заработная плата (93,8 % к плановому значению);</w:t>
      </w:r>
    </w:p>
    <w:p w:rsidR="00AB7821" w:rsidRDefault="00AB7821" w:rsidP="000A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населения, систематически занимающегося физической культурой и спортом (95,6 % к плановому значению).</w:t>
      </w:r>
    </w:p>
    <w:p w:rsidR="000C6185" w:rsidRDefault="006566BE" w:rsidP="000A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668E">
        <w:rPr>
          <w:rFonts w:ascii="Times New Roman" w:hAnsi="Times New Roman" w:cs="Times New Roman"/>
          <w:sz w:val="28"/>
          <w:szCs w:val="28"/>
        </w:rPr>
        <w:t>В рамках достижения цели стратегического Приоритета 1 – доступность услуг социальной сферы и повышение уровня социальной защищенности населения, все 1</w:t>
      </w:r>
      <w:r w:rsidR="000C6185">
        <w:rPr>
          <w:rFonts w:ascii="Times New Roman" w:hAnsi="Times New Roman" w:cs="Times New Roman"/>
          <w:sz w:val="28"/>
          <w:szCs w:val="28"/>
        </w:rPr>
        <w:t>5 мероприятий, запланированные к реализации в 202</w:t>
      </w:r>
      <w:r w:rsidR="00EA40F4">
        <w:rPr>
          <w:rFonts w:ascii="Times New Roman" w:hAnsi="Times New Roman" w:cs="Times New Roman"/>
          <w:sz w:val="28"/>
          <w:szCs w:val="28"/>
        </w:rPr>
        <w:t>2</w:t>
      </w:r>
      <w:r w:rsidR="000C6185">
        <w:rPr>
          <w:rFonts w:ascii="Times New Roman" w:hAnsi="Times New Roman" w:cs="Times New Roman"/>
          <w:sz w:val="28"/>
          <w:szCs w:val="28"/>
        </w:rPr>
        <w:t xml:space="preserve"> году, выполнены. </w:t>
      </w:r>
      <w:r w:rsidR="00BF6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0A5E47" w:rsidRDefault="000A5E47" w:rsidP="000A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F9C" w:rsidRDefault="006566BE" w:rsidP="000A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185">
        <w:rPr>
          <w:rFonts w:ascii="Times New Roman" w:hAnsi="Times New Roman" w:cs="Times New Roman"/>
          <w:sz w:val="28"/>
          <w:szCs w:val="28"/>
        </w:rPr>
        <w:t xml:space="preserve">В рамках стратегического приоритета </w:t>
      </w:r>
      <w:r w:rsidR="000C6185" w:rsidRPr="000C6185">
        <w:rPr>
          <w:rFonts w:ascii="Times New Roman" w:hAnsi="Times New Roman" w:cs="Times New Roman"/>
          <w:b/>
          <w:bCs/>
          <w:sz w:val="28"/>
          <w:szCs w:val="28"/>
        </w:rPr>
        <w:t>«Экономика»</w:t>
      </w:r>
      <w:r w:rsidR="00EA4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6185" w:rsidRPr="000C6185">
        <w:rPr>
          <w:rFonts w:ascii="Times New Roman" w:hAnsi="Times New Roman" w:cs="Times New Roman"/>
          <w:sz w:val="28"/>
          <w:szCs w:val="28"/>
        </w:rPr>
        <w:t>(далее</w:t>
      </w:r>
      <w:r w:rsidR="003745D8">
        <w:rPr>
          <w:rFonts w:ascii="Times New Roman" w:hAnsi="Times New Roman" w:cs="Times New Roman"/>
          <w:sz w:val="28"/>
          <w:szCs w:val="28"/>
        </w:rPr>
        <w:t xml:space="preserve"> </w:t>
      </w:r>
      <w:r w:rsidR="000C6185" w:rsidRPr="000C6185">
        <w:rPr>
          <w:rFonts w:ascii="Times New Roman" w:hAnsi="Times New Roman" w:cs="Times New Roman"/>
          <w:sz w:val="28"/>
          <w:szCs w:val="28"/>
        </w:rPr>
        <w:t>- Приоритет 2)</w:t>
      </w:r>
      <w:r w:rsidR="00EA40F4">
        <w:rPr>
          <w:rFonts w:ascii="Times New Roman" w:hAnsi="Times New Roman" w:cs="Times New Roman"/>
          <w:sz w:val="28"/>
          <w:szCs w:val="28"/>
        </w:rPr>
        <w:t xml:space="preserve"> </w:t>
      </w:r>
      <w:r w:rsidR="000C6185" w:rsidRPr="000C6185">
        <w:rPr>
          <w:rFonts w:ascii="Times New Roman" w:hAnsi="Times New Roman" w:cs="Times New Roman"/>
          <w:sz w:val="28"/>
          <w:szCs w:val="28"/>
        </w:rPr>
        <w:t xml:space="preserve">оценивалось достижение значений </w:t>
      </w:r>
      <w:r w:rsidR="00147C5C">
        <w:rPr>
          <w:rFonts w:ascii="Times New Roman" w:hAnsi="Times New Roman" w:cs="Times New Roman"/>
          <w:sz w:val="28"/>
          <w:szCs w:val="28"/>
        </w:rPr>
        <w:t>5</w:t>
      </w:r>
      <w:r w:rsidR="000C6185" w:rsidRPr="000C6185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0C6185">
        <w:rPr>
          <w:rFonts w:ascii="Times New Roman" w:hAnsi="Times New Roman" w:cs="Times New Roman"/>
          <w:sz w:val="28"/>
          <w:szCs w:val="28"/>
        </w:rPr>
        <w:t xml:space="preserve">. Результат достижения значений целевых показателей Приоритета 2 составил </w:t>
      </w:r>
      <w:r w:rsidR="00147C5C">
        <w:rPr>
          <w:rFonts w:ascii="Times New Roman" w:hAnsi="Times New Roman" w:cs="Times New Roman"/>
          <w:sz w:val="28"/>
          <w:szCs w:val="28"/>
        </w:rPr>
        <w:t>80</w:t>
      </w:r>
      <w:r w:rsidR="003745D8">
        <w:rPr>
          <w:rFonts w:ascii="Times New Roman" w:hAnsi="Times New Roman" w:cs="Times New Roman"/>
          <w:sz w:val="28"/>
          <w:szCs w:val="28"/>
        </w:rPr>
        <w:t xml:space="preserve"> </w:t>
      </w:r>
      <w:r w:rsidR="00FE1F9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E1F9C" w:rsidRDefault="003745D8" w:rsidP="000A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6AA">
        <w:rPr>
          <w:rFonts w:ascii="Times New Roman" w:hAnsi="Times New Roman" w:cs="Times New Roman"/>
          <w:sz w:val="28"/>
          <w:szCs w:val="28"/>
        </w:rPr>
        <w:t>Достигнуты следующие значения прогнозных показателей</w:t>
      </w:r>
      <w:r w:rsidR="00FE1F9C">
        <w:rPr>
          <w:rFonts w:ascii="Times New Roman" w:hAnsi="Times New Roman" w:cs="Times New Roman"/>
          <w:sz w:val="28"/>
          <w:szCs w:val="28"/>
        </w:rPr>
        <w:t xml:space="preserve"> по Приоритету 2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1F9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745D8" w:rsidRDefault="003745D8" w:rsidP="000A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показател</w:t>
      </w:r>
      <w:r w:rsidR="009773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объему инвестиций в основной капитал;</w:t>
      </w:r>
    </w:p>
    <w:p w:rsidR="000A5E47" w:rsidRDefault="00FE1F9C" w:rsidP="009D7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Pr="00FE1F9C">
        <w:rPr>
          <w:rFonts w:ascii="Times New Roman" w:hAnsi="Times New Roman" w:cs="Times New Roman"/>
          <w:sz w:val="28"/>
          <w:szCs w:val="28"/>
        </w:rPr>
        <w:t>борот</w:t>
      </w:r>
      <w:r w:rsidR="004A36AA">
        <w:rPr>
          <w:rFonts w:ascii="Times New Roman" w:hAnsi="Times New Roman" w:cs="Times New Roman"/>
          <w:sz w:val="28"/>
          <w:szCs w:val="28"/>
        </w:rPr>
        <w:t xml:space="preserve"> </w:t>
      </w:r>
      <w:r w:rsidRPr="00FE1F9C">
        <w:rPr>
          <w:rFonts w:ascii="Times New Roman" w:hAnsi="Times New Roman" w:cs="Times New Roman"/>
          <w:sz w:val="28"/>
          <w:szCs w:val="28"/>
        </w:rPr>
        <w:t>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</w:r>
      <w:r w:rsidR="000A5E47">
        <w:rPr>
          <w:rFonts w:ascii="Times New Roman" w:hAnsi="Times New Roman" w:cs="Times New Roman"/>
          <w:sz w:val="28"/>
          <w:szCs w:val="28"/>
        </w:rPr>
        <w:t>;</w:t>
      </w:r>
    </w:p>
    <w:p w:rsidR="000A5E47" w:rsidRDefault="000A5E47" w:rsidP="009D7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A5E47">
        <w:rPr>
          <w:rFonts w:ascii="Times New Roman" w:hAnsi="Times New Roman" w:cs="Times New Roman"/>
          <w:sz w:val="28"/>
          <w:szCs w:val="28"/>
        </w:rPr>
        <w:t xml:space="preserve">а территории МО МР </w:t>
      </w:r>
      <w:r w:rsidR="0089246A">
        <w:rPr>
          <w:rFonts w:ascii="Times New Roman" w:hAnsi="Times New Roman" w:cs="Times New Roman"/>
          <w:sz w:val="28"/>
          <w:szCs w:val="28"/>
        </w:rPr>
        <w:t>«</w:t>
      </w:r>
      <w:r w:rsidRPr="000A5E47">
        <w:rPr>
          <w:rFonts w:ascii="Times New Roman" w:hAnsi="Times New Roman" w:cs="Times New Roman"/>
          <w:sz w:val="28"/>
          <w:szCs w:val="28"/>
        </w:rPr>
        <w:t>Койгородский</w:t>
      </w:r>
      <w:r w:rsidR="0089246A">
        <w:rPr>
          <w:rFonts w:ascii="Times New Roman" w:hAnsi="Times New Roman" w:cs="Times New Roman"/>
          <w:sz w:val="28"/>
          <w:szCs w:val="28"/>
        </w:rPr>
        <w:t>»</w:t>
      </w:r>
      <w:r w:rsidRPr="000A5E47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E47">
        <w:rPr>
          <w:rFonts w:ascii="Times New Roman" w:hAnsi="Times New Roman" w:cs="Times New Roman"/>
          <w:sz w:val="28"/>
          <w:szCs w:val="28"/>
        </w:rPr>
        <w:t>т деятельность 1 сельскохозяйственная организация. Финансовый (202</w:t>
      </w:r>
      <w:r w:rsidR="0089246A">
        <w:rPr>
          <w:rFonts w:ascii="Times New Roman" w:hAnsi="Times New Roman" w:cs="Times New Roman"/>
          <w:sz w:val="28"/>
          <w:szCs w:val="28"/>
        </w:rPr>
        <w:t>2</w:t>
      </w:r>
      <w:r w:rsidRPr="000A5E47">
        <w:rPr>
          <w:rFonts w:ascii="Times New Roman" w:hAnsi="Times New Roman" w:cs="Times New Roman"/>
          <w:sz w:val="28"/>
          <w:szCs w:val="28"/>
        </w:rPr>
        <w:t>) год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E47">
        <w:rPr>
          <w:rFonts w:ascii="Times New Roman" w:hAnsi="Times New Roman" w:cs="Times New Roman"/>
          <w:sz w:val="28"/>
          <w:szCs w:val="28"/>
        </w:rPr>
        <w:t xml:space="preserve"> закончил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5E47">
        <w:rPr>
          <w:rFonts w:ascii="Times New Roman" w:hAnsi="Times New Roman" w:cs="Times New Roman"/>
          <w:sz w:val="28"/>
          <w:szCs w:val="28"/>
        </w:rPr>
        <w:t xml:space="preserve"> с положительным финансовым результатом. </w:t>
      </w:r>
    </w:p>
    <w:p w:rsidR="007E6DF2" w:rsidRDefault="005B5F64" w:rsidP="009D7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5E47">
        <w:rPr>
          <w:rFonts w:ascii="Times New Roman" w:hAnsi="Times New Roman" w:cs="Times New Roman"/>
          <w:sz w:val="28"/>
          <w:szCs w:val="28"/>
        </w:rPr>
        <w:t>Не достигнут</w:t>
      </w:r>
      <w:r w:rsidR="00147C5C">
        <w:rPr>
          <w:rFonts w:ascii="Times New Roman" w:hAnsi="Times New Roman" w:cs="Times New Roman"/>
          <w:sz w:val="28"/>
          <w:szCs w:val="28"/>
        </w:rPr>
        <w:t xml:space="preserve"> </w:t>
      </w:r>
      <w:r w:rsidR="005943F4">
        <w:rPr>
          <w:rFonts w:ascii="Times New Roman" w:hAnsi="Times New Roman" w:cs="Times New Roman"/>
          <w:sz w:val="28"/>
          <w:szCs w:val="28"/>
        </w:rPr>
        <w:t>прогнозн</w:t>
      </w:r>
      <w:r w:rsidR="00147C5C">
        <w:rPr>
          <w:rFonts w:ascii="Times New Roman" w:hAnsi="Times New Roman" w:cs="Times New Roman"/>
          <w:sz w:val="28"/>
          <w:szCs w:val="28"/>
        </w:rPr>
        <w:t>ого</w:t>
      </w:r>
      <w:r w:rsidR="005943F4">
        <w:rPr>
          <w:rFonts w:ascii="Times New Roman" w:hAnsi="Times New Roman" w:cs="Times New Roman"/>
          <w:sz w:val="28"/>
          <w:szCs w:val="28"/>
        </w:rPr>
        <w:t xml:space="preserve"> значения показател</w:t>
      </w:r>
      <w:r w:rsidR="00147C5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по числу субъектов малого и среднего предпринимательства. С</w:t>
      </w:r>
      <w:r w:rsidR="007E6DF2">
        <w:rPr>
          <w:rFonts w:ascii="Times New Roman" w:hAnsi="Times New Roman" w:cs="Times New Roman"/>
          <w:sz w:val="28"/>
          <w:szCs w:val="28"/>
        </w:rPr>
        <w:t>нижение количества субъектов малого и среднего предпринимательства</w:t>
      </w:r>
      <w:r w:rsidR="006F3578">
        <w:rPr>
          <w:rFonts w:ascii="Times New Roman" w:hAnsi="Times New Roman" w:cs="Times New Roman"/>
          <w:sz w:val="28"/>
          <w:szCs w:val="28"/>
        </w:rPr>
        <w:t xml:space="preserve"> в расчете на 10 тыс. чел. населения</w:t>
      </w:r>
      <w:r w:rsidR="007E6DF2">
        <w:rPr>
          <w:rFonts w:ascii="Times New Roman" w:hAnsi="Times New Roman" w:cs="Times New Roman"/>
          <w:sz w:val="28"/>
          <w:szCs w:val="28"/>
        </w:rPr>
        <w:t>, отклонение</w:t>
      </w:r>
      <w:r w:rsidR="00AD0E4D">
        <w:rPr>
          <w:rFonts w:ascii="Times New Roman" w:hAnsi="Times New Roman" w:cs="Times New Roman"/>
          <w:sz w:val="28"/>
          <w:szCs w:val="28"/>
        </w:rPr>
        <w:t xml:space="preserve"> от прогнозного значения</w:t>
      </w:r>
      <w:r w:rsidR="007E6DF2">
        <w:rPr>
          <w:rFonts w:ascii="Times New Roman" w:hAnsi="Times New Roman" w:cs="Times New Roman"/>
          <w:sz w:val="28"/>
          <w:szCs w:val="28"/>
        </w:rPr>
        <w:t xml:space="preserve"> составило 8,</w:t>
      </w:r>
      <w:r w:rsidR="004A36AA">
        <w:rPr>
          <w:rFonts w:ascii="Times New Roman" w:hAnsi="Times New Roman" w:cs="Times New Roman"/>
          <w:sz w:val="28"/>
          <w:szCs w:val="28"/>
        </w:rPr>
        <w:t>7</w:t>
      </w:r>
      <w:r w:rsidR="007E6DF2">
        <w:rPr>
          <w:rFonts w:ascii="Times New Roman" w:hAnsi="Times New Roman" w:cs="Times New Roman"/>
          <w:sz w:val="28"/>
          <w:szCs w:val="28"/>
        </w:rPr>
        <w:t xml:space="preserve">%.  </w:t>
      </w:r>
      <w:r w:rsidR="00AD0E4D">
        <w:rPr>
          <w:rFonts w:ascii="Times New Roman" w:hAnsi="Times New Roman" w:cs="Times New Roman"/>
          <w:sz w:val="28"/>
          <w:szCs w:val="28"/>
        </w:rPr>
        <w:t xml:space="preserve">Тем не менее </w:t>
      </w:r>
      <w:r w:rsidR="004A36AA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 </w:t>
      </w:r>
      <w:r w:rsidR="00AD0E4D">
        <w:rPr>
          <w:rFonts w:ascii="Times New Roman" w:hAnsi="Times New Roman" w:cs="Times New Roman"/>
          <w:sz w:val="28"/>
          <w:szCs w:val="28"/>
        </w:rPr>
        <w:t>по сравнению с 202</w:t>
      </w:r>
      <w:r w:rsidR="004A36AA">
        <w:rPr>
          <w:rFonts w:ascii="Times New Roman" w:hAnsi="Times New Roman" w:cs="Times New Roman"/>
          <w:sz w:val="28"/>
          <w:szCs w:val="28"/>
        </w:rPr>
        <w:t>1</w:t>
      </w:r>
      <w:r w:rsidR="00AD0E4D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F3578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4A36AA">
        <w:rPr>
          <w:rFonts w:ascii="Times New Roman" w:hAnsi="Times New Roman" w:cs="Times New Roman"/>
          <w:sz w:val="28"/>
          <w:szCs w:val="28"/>
        </w:rPr>
        <w:t>7,6%.</w:t>
      </w:r>
    </w:p>
    <w:p w:rsidR="006F504C" w:rsidRDefault="005B5F64" w:rsidP="009D7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504C">
        <w:rPr>
          <w:rFonts w:ascii="Times New Roman" w:hAnsi="Times New Roman" w:cs="Times New Roman"/>
          <w:sz w:val="28"/>
          <w:szCs w:val="28"/>
        </w:rPr>
        <w:t xml:space="preserve">  В целях содействия росту экономической активности в муниципальном образовании все запланированные мероприятия Приоритета 2 выполнены в полном объеме. </w:t>
      </w:r>
    </w:p>
    <w:p w:rsidR="00FD5A8D" w:rsidRDefault="00FD5A8D" w:rsidP="009D7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6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рамках стратегического приоритета </w:t>
      </w:r>
      <w:r w:rsidRPr="00FD5A8D">
        <w:rPr>
          <w:rFonts w:ascii="Times New Roman" w:hAnsi="Times New Roman" w:cs="Times New Roman"/>
          <w:b/>
          <w:bCs/>
          <w:sz w:val="28"/>
          <w:szCs w:val="28"/>
        </w:rPr>
        <w:t>«Территория проживания»</w:t>
      </w:r>
      <w:r w:rsidR="00892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A8D">
        <w:rPr>
          <w:rFonts w:ascii="Times New Roman" w:hAnsi="Times New Roman" w:cs="Times New Roman"/>
          <w:sz w:val="28"/>
          <w:szCs w:val="28"/>
        </w:rPr>
        <w:t>(далее – Приоритет 3)</w:t>
      </w:r>
      <w:r>
        <w:rPr>
          <w:rFonts w:ascii="Times New Roman" w:hAnsi="Times New Roman" w:cs="Times New Roman"/>
          <w:sz w:val="28"/>
          <w:szCs w:val="28"/>
        </w:rPr>
        <w:t xml:space="preserve"> оценивалось достижение значений 6 показателей.</w:t>
      </w:r>
    </w:p>
    <w:p w:rsidR="007D0001" w:rsidRDefault="007D0001" w:rsidP="009D7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Позитивными итогами социально-экономического развития муниципального образования по Приоритету 3 за 202</w:t>
      </w:r>
      <w:r w:rsidR="002810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является:</w:t>
      </w:r>
    </w:p>
    <w:p w:rsidR="007D0001" w:rsidRDefault="007D0001" w:rsidP="009D7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0DF">
        <w:rPr>
          <w:rFonts w:ascii="Times New Roman" w:hAnsi="Times New Roman" w:cs="Times New Roman"/>
          <w:sz w:val="28"/>
          <w:szCs w:val="28"/>
        </w:rPr>
        <w:t>отсутствие смертности от дорожно-транспортных происшествий;</w:t>
      </w:r>
    </w:p>
    <w:p w:rsidR="004800DF" w:rsidRDefault="004800DF" w:rsidP="009D7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ввод в действие жилых домов составил </w:t>
      </w:r>
      <w:r w:rsidR="002810FA">
        <w:rPr>
          <w:rFonts w:ascii="Times New Roman" w:hAnsi="Times New Roman" w:cs="Times New Roman"/>
          <w:sz w:val="28"/>
          <w:szCs w:val="28"/>
        </w:rPr>
        <w:t>1138,00</w:t>
      </w:r>
      <w:r>
        <w:rPr>
          <w:rFonts w:ascii="Times New Roman" w:hAnsi="Times New Roman" w:cs="Times New Roman"/>
          <w:sz w:val="28"/>
          <w:szCs w:val="28"/>
        </w:rPr>
        <w:t xml:space="preserve"> кв. м. </w:t>
      </w:r>
    </w:p>
    <w:p w:rsidR="007D2E85" w:rsidRDefault="007D2E85" w:rsidP="009D7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достигнуты плановые значения показателей:</w:t>
      </w:r>
    </w:p>
    <w:p w:rsidR="0062124C" w:rsidRDefault="00837832" w:rsidP="00621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E85" w:rsidRPr="007D2E85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отклонение составило </w:t>
      </w:r>
      <w:r w:rsidR="002810FA">
        <w:rPr>
          <w:rFonts w:ascii="Times New Roman" w:hAnsi="Times New Roman" w:cs="Times New Roman"/>
          <w:sz w:val="28"/>
          <w:szCs w:val="28"/>
        </w:rPr>
        <w:t xml:space="preserve">33,3 </w:t>
      </w:r>
      <w:r>
        <w:rPr>
          <w:rFonts w:ascii="Times New Roman" w:hAnsi="Times New Roman" w:cs="Times New Roman"/>
          <w:sz w:val="28"/>
          <w:szCs w:val="28"/>
        </w:rPr>
        <w:t>%</w:t>
      </w:r>
      <w:r w:rsidR="00607929">
        <w:rPr>
          <w:rFonts w:ascii="Times New Roman" w:hAnsi="Times New Roman" w:cs="Times New Roman"/>
          <w:sz w:val="28"/>
          <w:szCs w:val="28"/>
        </w:rPr>
        <w:t>;</w:t>
      </w:r>
    </w:p>
    <w:p w:rsidR="0062124C" w:rsidRDefault="0062124C" w:rsidP="006079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количество дорожно-транспортных происшествий</w:t>
      </w:r>
      <w:r w:rsidR="00607929">
        <w:rPr>
          <w:rFonts w:ascii="Times New Roman" w:hAnsi="Times New Roman" w:cs="Times New Roman"/>
          <w:sz w:val="28"/>
          <w:szCs w:val="28"/>
        </w:rPr>
        <w:t xml:space="preserve"> </w:t>
      </w:r>
      <w:r w:rsidR="002810FA">
        <w:rPr>
          <w:rFonts w:ascii="Times New Roman" w:hAnsi="Times New Roman" w:cs="Times New Roman"/>
          <w:sz w:val="28"/>
          <w:szCs w:val="28"/>
        </w:rPr>
        <w:t xml:space="preserve">увеличилось по сравнению с прошлым годом и </w:t>
      </w:r>
      <w:r w:rsidR="00607929">
        <w:rPr>
          <w:rFonts w:ascii="Times New Roman" w:hAnsi="Times New Roman" w:cs="Times New Roman"/>
          <w:sz w:val="28"/>
          <w:szCs w:val="28"/>
        </w:rPr>
        <w:t>составило 5 ед.</w:t>
      </w:r>
      <w:r w:rsidR="00607929">
        <w:rPr>
          <w:rFonts w:ascii="Times New Roman" w:hAnsi="Times New Roman"/>
          <w:sz w:val="28"/>
          <w:szCs w:val="28"/>
        </w:rPr>
        <w:t>;</w:t>
      </w:r>
    </w:p>
    <w:p w:rsidR="00607929" w:rsidRDefault="00607929" w:rsidP="0060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504C">
        <w:rPr>
          <w:rFonts w:ascii="Times New Roman" w:hAnsi="Times New Roman" w:cs="Times New Roman"/>
          <w:sz w:val="28"/>
          <w:szCs w:val="28"/>
        </w:rPr>
        <w:t>у</w:t>
      </w:r>
      <w:r w:rsidRPr="00607929">
        <w:rPr>
          <w:rFonts w:ascii="Times New Roman" w:hAnsi="Times New Roman" w:cs="Times New Roman"/>
          <w:sz w:val="28"/>
          <w:szCs w:val="28"/>
        </w:rPr>
        <w:t>ровень удовлетворенности населения жилищно-коммунальными услугами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0342B">
        <w:rPr>
          <w:rFonts w:ascii="Times New Roman" w:hAnsi="Times New Roman" w:cs="Times New Roman"/>
          <w:sz w:val="28"/>
          <w:szCs w:val="28"/>
        </w:rPr>
        <w:t>43,5</w:t>
      </w:r>
      <w:r w:rsidR="006F504C">
        <w:rPr>
          <w:rFonts w:ascii="Times New Roman" w:hAnsi="Times New Roman" w:cs="Times New Roman"/>
          <w:sz w:val="28"/>
          <w:szCs w:val="28"/>
        </w:rPr>
        <w:t xml:space="preserve"> % (отклонение составило </w:t>
      </w:r>
      <w:r w:rsidR="0010342B">
        <w:rPr>
          <w:rFonts w:ascii="Times New Roman" w:hAnsi="Times New Roman" w:cs="Times New Roman"/>
          <w:sz w:val="28"/>
          <w:szCs w:val="28"/>
        </w:rPr>
        <w:t xml:space="preserve">13 </w:t>
      </w:r>
      <w:r w:rsidR="006F504C">
        <w:rPr>
          <w:rFonts w:ascii="Times New Roman" w:hAnsi="Times New Roman" w:cs="Times New Roman"/>
          <w:sz w:val="28"/>
          <w:szCs w:val="28"/>
        </w:rPr>
        <w:t>%)</w:t>
      </w:r>
      <w:r w:rsidR="0010342B">
        <w:rPr>
          <w:rFonts w:ascii="Times New Roman" w:hAnsi="Times New Roman" w:cs="Times New Roman"/>
          <w:sz w:val="28"/>
          <w:szCs w:val="28"/>
        </w:rPr>
        <w:t>;</w:t>
      </w:r>
    </w:p>
    <w:p w:rsidR="0010342B" w:rsidRDefault="0010342B" w:rsidP="0060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выбросы загрязняющих веществ в атмосферу стационарными источниками загрязнения составляют 0,78 тыс. т., что превышает плановое значение </w:t>
      </w:r>
      <w:r w:rsidR="00682B57">
        <w:rPr>
          <w:rFonts w:ascii="Times New Roman" w:hAnsi="Times New Roman" w:cs="Times New Roman"/>
          <w:sz w:val="28"/>
          <w:szCs w:val="28"/>
        </w:rPr>
        <w:t xml:space="preserve">на 30%. </w:t>
      </w:r>
    </w:p>
    <w:p w:rsidR="006F504C" w:rsidRDefault="00060C50" w:rsidP="0060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обеспечения безопасных и комфортных для проживания и жизнедеятельности населения муниципального образования мероприятия Приоритета 3, запланированные к реализации, выполнены в полном объеме. </w:t>
      </w:r>
    </w:p>
    <w:p w:rsidR="00060C50" w:rsidRDefault="006566BE" w:rsidP="0060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5AE9">
        <w:rPr>
          <w:rFonts w:ascii="Times New Roman" w:hAnsi="Times New Roman" w:cs="Times New Roman"/>
          <w:sz w:val="28"/>
          <w:szCs w:val="28"/>
        </w:rPr>
        <w:t xml:space="preserve">В рамках стратегического приоритета </w:t>
      </w:r>
      <w:r w:rsidR="00985AE9" w:rsidRPr="00985AE9">
        <w:rPr>
          <w:rFonts w:ascii="Times New Roman" w:hAnsi="Times New Roman" w:cs="Times New Roman"/>
          <w:b/>
          <w:bCs/>
          <w:sz w:val="28"/>
          <w:szCs w:val="28"/>
        </w:rPr>
        <w:t>«Управление»</w:t>
      </w:r>
      <w:r w:rsidR="00682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AE9" w:rsidRPr="00985AE9">
        <w:rPr>
          <w:rFonts w:ascii="Times New Roman" w:hAnsi="Times New Roman" w:cs="Times New Roman"/>
          <w:sz w:val="28"/>
          <w:szCs w:val="28"/>
        </w:rPr>
        <w:t xml:space="preserve">(далее – Приоритет 4) </w:t>
      </w:r>
      <w:r w:rsidR="00985AE9">
        <w:rPr>
          <w:rFonts w:ascii="Times New Roman" w:hAnsi="Times New Roman" w:cs="Times New Roman"/>
          <w:sz w:val="28"/>
          <w:szCs w:val="28"/>
        </w:rPr>
        <w:t xml:space="preserve">оценивалось </w:t>
      </w:r>
      <w:r w:rsidR="00D21AD3">
        <w:rPr>
          <w:rFonts w:ascii="Times New Roman" w:hAnsi="Times New Roman" w:cs="Times New Roman"/>
          <w:sz w:val="28"/>
          <w:szCs w:val="28"/>
        </w:rPr>
        <w:t xml:space="preserve">достижение значений 5 показателей. </w:t>
      </w:r>
    </w:p>
    <w:p w:rsidR="00D730C1" w:rsidRDefault="00D730C1" w:rsidP="0060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Позитивными итогами социально-экономического развития муниципального образования по Приоритету 4 за 202</w:t>
      </w:r>
      <w:r w:rsidR="00682B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является:</w:t>
      </w:r>
    </w:p>
    <w:p w:rsidR="0089244A" w:rsidRDefault="00D730C1" w:rsidP="0060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44A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89244A" w:rsidRPr="0089244A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 w:rsidR="0089244A">
        <w:rPr>
          <w:rFonts w:ascii="Times New Roman" w:hAnsi="Times New Roman" w:cs="Times New Roman"/>
          <w:sz w:val="28"/>
          <w:szCs w:val="28"/>
        </w:rPr>
        <w:t>;</w:t>
      </w:r>
    </w:p>
    <w:p w:rsidR="00D730C1" w:rsidRPr="0089244A" w:rsidRDefault="0089244A" w:rsidP="0060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значения показателя по показателю </w:t>
      </w:r>
      <w:r w:rsidRPr="0089244A">
        <w:rPr>
          <w:rFonts w:ascii="Times New Roman" w:hAnsi="Times New Roman" w:cs="Times New Roman"/>
          <w:sz w:val="28"/>
          <w:szCs w:val="28"/>
        </w:rPr>
        <w:t xml:space="preserve">«Налоговые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больше прогнозируемого на </w:t>
      </w:r>
      <w:r w:rsidR="00682B57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21AD3" w:rsidRDefault="00D21AD3" w:rsidP="0060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показателей:</w:t>
      </w:r>
    </w:p>
    <w:p w:rsidR="007B686F" w:rsidRDefault="00400434" w:rsidP="00607929">
      <w:pPr>
        <w:jc w:val="both"/>
        <w:rPr>
          <w:rFonts w:ascii="Times New Roman" w:hAnsi="Times New Roman" w:cs="Times New Roman"/>
          <w:sz w:val="28"/>
          <w:szCs w:val="28"/>
        </w:rPr>
      </w:pPr>
      <w:r w:rsidRPr="00413B39">
        <w:rPr>
          <w:rFonts w:ascii="Times New Roman" w:hAnsi="Times New Roman" w:cs="Times New Roman"/>
          <w:sz w:val="28"/>
          <w:szCs w:val="28"/>
        </w:rPr>
        <w:t>-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7B686F">
        <w:rPr>
          <w:rFonts w:ascii="Times New Roman" w:hAnsi="Times New Roman" w:cs="Times New Roman"/>
          <w:sz w:val="28"/>
          <w:szCs w:val="28"/>
        </w:rPr>
        <w:t xml:space="preserve"> (99 % к плановому значению);</w:t>
      </w:r>
    </w:p>
    <w:p w:rsidR="00D730C1" w:rsidRDefault="00413B39" w:rsidP="00D730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3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субвенций);</w:t>
      </w:r>
    </w:p>
    <w:p w:rsidR="00D730C1" w:rsidRDefault="00413B39" w:rsidP="00D730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удовлетворенности деятельностью органов местного самоуправления, </w:t>
      </w:r>
      <w:r w:rsidR="00D730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30C1" w:rsidRPr="00D7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со значением показателя   202</w:t>
      </w:r>
      <w:r w:rsidR="007B68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0C1" w:rsidRPr="00D7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рост составил </w:t>
      </w:r>
      <w:r w:rsidR="007B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40,1 </w:t>
      </w:r>
      <w:r w:rsidR="00D730C1" w:rsidRPr="00D7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</w:t>
      </w:r>
    </w:p>
    <w:p w:rsidR="00BE6925" w:rsidRDefault="0089244A" w:rsidP="00D730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целях повышения экономической эффективности </w:t>
      </w:r>
      <w:r w:rsidR="00B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управления совокупностью ресурсов системы муниципального управления, мероприятия, запланированные к реализации по Приоритету 4, выполнены в полном объеме. </w:t>
      </w:r>
    </w:p>
    <w:p w:rsidR="00BE6925" w:rsidRDefault="00BE6925" w:rsidP="00BE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925" w:rsidRPr="00B84719" w:rsidRDefault="00BE6925" w:rsidP="00BE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7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Основными механизмами реализации Стратегии социально-экономического развития МО МР «Койгородский» на период до 2035 года являются муниципальные программы МО МР «Койгородский». В 202</w:t>
      </w:r>
      <w:r w:rsidR="00B158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847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территории МО МР «Койгородский» реализовывались </w:t>
      </w:r>
      <w:r w:rsidR="00B1585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847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программ:</w:t>
      </w:r>
    </w:p>
    <w:p w:rsidR="00BE6925" w:rsidRPr="00B84719" w:rsidRDefault="00BE6925" w:rsidP="00BE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719">
        <w:rPr>
          <w:rFonts w:ascii="Times New Roman" w:eastAsia="Times New Roman" w:hAnsi="Times New Roman"/>
          <w:sz w:val="28"/>
          <w:szCs w:val="28"/>
          <w:lang w:eastAsia="ru-RU"/>
        </w:rPr>
        <w:t xml:space="preserve">  1. </w:t>
      </w:r>
      <w:r w:rsidRPr="00B84719">
        <w:rPr>
          <w:rFonts w:ascii="Times New Roman" w:hAnsi="Times New Roman"/>
          <w:sz w:val="28"/>
          <w:szCs w:val="28"/>
        </w:rPr>
        <w:t>«Социальная защита населения в МО МР «Койгородский»</w:t>
      </w:r>
    </w:p>
    <w:p w:rsidR="00BE6925" w:rsidRPr="00B84719" w:rsidRDefault="00BE6925" w:rsidP="00BE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719">
        <w:rPr>
          <w:rFonts w:ascii="Times New Roman" w:hAnsi="Times New Roman"/>
          <w:sz w:val="28"/>
          <w:szCs w:val="28"/>
        </w:rPr>
        <w:tab/>
      </w:r>
      <w:r w:rsidRPr="00B8471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84719">
        <w:rPr>
          <w:rFonts w:ascii="Times New Roman" w:hAnsi="Times New Roman"/>
          <w:sz w:val="28"/>
          <w:szCs w:val="28"/>
        </w:rPr>
        <w:t>Развитие образования на территории МО МР «Койгородский»</w:t>
      </w:r>
    </w:p>
    <w:p w:rsidR="00BE6925" w:rsidRPr="00B84719" w:rsidRDefault="00BE6925" w:rsidP="00BE692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84719">
        <w:rPr>
          <w:rFonts w:ascii="Times New Roman" w:hAnsi="Times New Roman"/>
          <w:sz w:val="28"/>
          <w:szCs w:val="28"/>
        </w:rPr>
        <w:t>3. Развитие и сохранение культуры в МО МР «Койгородский»</w:t>
      </w:r>
    </w:p>
    <w:p w:rsidR="00BE6925" w:rsidRPr="00B84719" w:rsidRDefault="00BE6925" w:rsidP="00BE692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84719">
        <w:rPr>
          <w:rFonts w:ascii="Times New Roman" w:hAnsi="Times New Roman"/>
          <w:sz w:val="28"/>
          <w:szCs w:val="28"/>
        </w:rPr>
        <w:t>4. Развитие физической культуры и спорта в МО МР «Койгородский»</w:t>
      </w:r>
    </w:p>
    <w:p w:rsidR="00BE6925" w:rsidRPr="00B84719" w:rsidRDefault="00BE6925" w:rsidP="00BE692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8471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84719">
        <w:rPr>
          <w:rFonts w:ascii="Times New Roman" w:hAnsi="Times New Roman"/>
          <w:sz w:val="28"/>
          <w:szCs w:val="28"/>
        </w:rPr>
        <w:t>Строительство,  обеспечение</w:t>
      </w:r>
      <w:proofErr w:type="gramEnd"/>
      <w:r w:rsidRPr="00B84719">
        <w:rPr>
          <w:rFonts w:ascii="Times New Roman" w:hAnsi="Times New Roman"/>
          <w:sz w:val="28"/>
          <w:szCs w:val="28"/>
        </w:rPr>
        <w:t xml:space="preserve"> жильем и услугами жилищно-коммунального хозяйства в МО МР «Койгородский»</w:t>
      </w:r>
    </w:p>
    <w:p w:rsidR="00BE6925" w:rsidRPr="00B84719" w:rsidRDefault="00BE6925" w:rsidP="00BE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471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84719">
        <w:rPr>
          <w:rFonts w:ascii="Times New Roman" w:hAnsi="Times New Roman"/>
          <w:sz w:val="28"/>
          <w:szCs w:val="28"/>
        </w:rPr>
        <w:t>Безопасность  жизнедеятельности</w:t>
      </w:r>
      <w:proofErr w:type="gramEnd"/>
    </w:p>
    <w:p w:rsidR="00BE6925" w:rsidRPr="00B84719" w:rsidRDefault="00BE6925" w:rsidP="00BE692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84719">
        <w:rPr>
          <w:rFonts w:ascii="Times New Roman" w:hAnsi="Times New Roman"/>
          <w:sz w:val="28"/>
          <w:szCs w:val="28"/>
        </w:rPr>
        <w:t>населения МО МР «Койгородский»</w:t>
      </w:r>
    </w:p>
    <w:p w:rsidR="00BE6925" w:rsidRPr="00B84719" w:rsidRDefault="00BE6925" w:rsidP="00BE692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84719">
        <w:rPr>
          <w:rFonts w:ascii="Times New Roman" w:hAnsi="Times New Roman"/>
          <w:sz w:val="28"/>
          <w:szCs w:val="28"/>
        </w:rPr>
        <w:t>7. Развитие экономики в МО МР «Койгородский»</w:t>
      </w:r>
    </w:p>
    <w:p w:rsidR="00BE6925" w:rsidRPr="00B84719" w:rsidRDefault="00BE6925" w:rsidP="00BE692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84719">
        <w:rPr>
          <w:rFonts w:ascii="Times New Roman" w:hAnsi="Times New Roman"/>
          <w:sz w:val="28"/>
          <w:szCs w:val="28"/>
        </w:rPr>
        <w:t>8. Развитие транспортной системы в МО МР «Койгородский»</w:t>
      </w:r>
    </w:p>
    <w:p w:rsidR="00BE6925" w:rsidRPr="00B84719" w:rsidRDefault="00BE6925" w:rsidP="00BE692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84719">
        <w:rPr>
          <w:rFonts w:ascii="Times New Roman" w:hAnsi="Times New Roman"/>
          <w:sz w:val="28"/>
          <w:szCs w:val="28"/>
        </w:rPr>
        <w:t>9. Муниципальное управление МО МР «Койгородский»</w:t>
      </w:r>
      <w:r w:rsidR="00B84719" w:rsidRPr="00B84719">
        <w:rPr>
          <w:rFonts w:ascii="Times New Roman" w:hAnsi="Times New Roman"/>
          <w:sz w:val="28"/>
          <w:szCs w:val="28"/>
        </w:rPr>
        <w:t>.</w:t>
      </w:r>
    </w:p>
    <w:p w:rsidR="00B84719" w:rsidRPr="00B84719" w:rsidRDefault="00B1585F" w:rsidP="00BE692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B686F">
        <w:rPr>
          <w:rFonts w:ascii="Times New Roman" w:hAnsi="Times New Roman" w:cs="Times New Roman"/>
          <w:sz w:val="28"/>
          <w:szCs w:val="28"/>
        </w:rPr>
        <w:t>«Профилактика правонарушений и обеспечение общественной безопасности на территории МО МР «Койгородский»</w:t>
      </w:r>
    </w:p>
    <w:p w:rsidR="00B84719" w:rsidRPr="00B84719" w:rsidRDefault="00B84719" w:rsidP="00BE692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1585F" w:rsidRDefault="00B84719" w:rsidP="00BE692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84719">
        <w:rPr>
          <w:rFonts w:ascii="Times New Roman" w:hAnsi="Times New Roman"/>
          <w:sz w:val="28"/>
          <w:szCs w:val="28"/>
        </w:rPr>
        <w:t>Годовой доклад о ходе реализации и оценке эффективности муниципальных программ МО МР «Койгородский» за 202</w:t>
      </w:r>
      <w:r w:rsidR="00B1585F">
        <w:rPr>
          <w:rFonts w:ascii="Times New Roman" w:hAnsi="Times New Roman"/>
          <w:sz w:val="28"/>
          <w:szCs w:val="28"/>
        </w:rPr>
        <w:t>2</w:t>
      </w:r>
      <w:r w:rsidRPr="00B84719">
        <w:rPr>
          <w:rFonts w:ascii="Times New Roman" w:hAnsi="Times New Roman"/>
          <w:sz w:val="28"/>
          <w:szCs w:val="28"/>
        </w:rPr>
        <w:t xml:space="preserve"> год сформирован и размещен на официальном сайте администрации МР «Койгородский»</w:t>
      </w:r>
      <w:r w:rsidR="006566BE">
        <w:rPr>
          <w:rFonts w:ascii="Times New Roman" w:hAnsi="Times New Roman"/>
          <w:sz w:val="28"/>
          <w:szCs w:val="28"/>
        </w:rPr>
        <w:t xml:space="preserve"> по ссылке </w:t>
      </w:r>
      <w:hyperlink r:id="rId9" w:history="1">
        <w:r w:rsidR="007B686F" w:rsidRPr="005B4059">
          <w:rPr>
            <w:rStyle w:val="a5"/>
            <w:rFonts w:ascii="Times New Roman" w:hAnsi="Times New Roman"/>
            <w:sz w:val="28"/>
            <w:szCs w:val="28"/>
          </w:rPr>
          <w:t>https://kojgorodok.ru/economy/ctrategiya/munitsipalnyie-programmyi/</w:t>
        </w:r>
      </w:hyperlink>
      <w:r w:rsidR="007B686F">
        <w:rPr>
          <w:rFonts w:ascii="Times New Roman" w:hAnsi="Times New Roman"/>
          <w:sz w:val="28"/>
          <w:szCs w:val="28"/>
        </w:rPr>
        <w:t>.</w:t>
      </w:r>
    </w:p>
    <w:p w:rsidR="007B686F" w:rsidRPr="00B84719" w:rsidRDefault="007B686F" w:rsidP="00BE69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0C1" w:rsidRDefault="00D730C1" w:rsidP="00D730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0C1" w:rsidRPr="00D730C1" w:rsidRDefault="00D730C1" w:rsidP="00D730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39" w:rsidRPr="00413B39" w:rsidRDefault="00413B39" w:rsidP="00607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AD3" w:rsidRPr="00985AE9" w:rsidRDefault="00D21AD3" w:rsidP="00607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24C" w:rsidRPr="00607929" w:rsidRDefault="0062124C" w:rsidP="009D7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E85" w:rsidRDefault="007D2E85" w:rsidP="009D7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A8D" w:rsidRPr="00FD5A8D" w:rsidRDefault="00FD5A8D" w:rsidP="009D7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A8D" w:rsidRPr="00FD5A8D" w:rsidRDefault="00FD5A8D" w:rsidP="009D7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68E" w:rsidRPr="004D4E63" w:rsidRDefault="0093668E" w:rsidP="009D7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E63" w:rsidRPr="0017658E" w:rsidRDefault="004D4E63" w:rsidP="009D78B6">
      <w:pPr>
        <w:jc w:val="both"/>
        <w:rPr>
          <w:sz w:val="24"/>
          <w:szCs w:val="24"/>
        </w:rPr>
      </w:pPr>
    </w:p>
    <w:p w:rsidR="00B25DB5" w:rsidRPr="00CA195C" w:rsidRDefault="00B25DB5" w:rsidP="00A407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25DB5" w:rsidRPr="00CA195C" w:rsidSect="000F11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1C2"/>
    <w:rsid w:val="0001301A"/>
    <w:rsid w:val="00014FF5"/>
    <w:rsid w:val="00020CB1"/>
    <w:rsid w:val="00030881"/>
    <w:rsid w:val="000451E1"/>
    <w:rsid w:val="00060C50"/>
    <w:rsid w:val="000856BB"/>
    <w:rsid w:val="000A5E47"/>
    <w:rsid w:val="000B6F37"/>
    <w:rsid w:val="000C49F6"/>
    <w:rsid w:val="000C6185"/>
    <w:rsid w:val="000F118C"/>
    <w:rsid w:val="0010234D"/>
    <w:rsid w:val="0010342B"/>
    <w:rsid w:val="00143999"/>
    <w:rsid w:val="001443B5"/>
    <w:rsid w:val="00147C5C"/>
    <w:rsid w:val="00156040"/>
    <w:rsid w:val="00175D0F"/>
    <w:rsid w:val="00185126"/>
    <w:rsid w:val="00185B33"/>
    <w:rsid w:val="00196286"/>
    <w:rsid w:val="001B0FCF"/>
    <w:rsid w:val="001F5727"/>
    <w:rsid w:val="00201466"/>
    <w:rsid w:val="002038E3"/>
    <w:rsid w:val="00206699"/>
    <w:rsid w:val="00207C67"/>
    <w:rsid w:val="00220770"/>
    <w:rsid w:val="00253B95"/>
    <w:rsid w:val="00270EDE"/>
    <w:rsid w:val="00280341"/>
    <w:rsid w:val="002810FA"/>
    <w:rsid w:val="00283DF9"/>
    <w:rsid w:val="00286AE7"/>
    <w:rsid w:val="002B04E5"/>
    <w:rsid w:val="002D04B4"/>
    <w:rsid w:val="00300162"/>
    <w:rsid w:val="00330657"/>
    <w:rsid w:val="00340F13"/>
    <w:rsid w:val="00346A0B"/>
    <w:rsid w:val="003745D8"/>
    <w:rsid w:val="003A5D21"/>
    <w:rsid w:val="003D5946"/>
    <w:rsid w:val="003F3D41"/>
    <w:rsid w:val="00400434"/>
    <w:rsid w:val="00413B39"/>
    <w:rsid w:val="0043303F"/>
    <w:rsid w:val="004567B0"/>
    <w:rsid w:val="004800DF"/>
    <w:rsid w:val="00485A0D"/>
    <w:rsid w:val="0049281C"/>
    <w:rsid w:val="004A36AA"/>
    <w:rsid w:val="004B66EC"/>
    <w:rsid w:val="004B79CE"/>
    <w:rsid w:val="004C0EBD"/>
    <w:rsid w:val="004D4E63"/>
    <w:rsid w:val="004D5682"/>
    <w:rsid w:val="004E3E12"/>
    <w:rsid w:val="004E53C9"/>
    <w:rsid w:val="00520763"/>
    <w:rsid w:val="00537691"/>
    <w:rsid w:val="00540EEE"/>
    <w:rsid w:val="00547B19"/>
    <w:rsid w:val="00586088"/>
    <w:rsid w:val="005943F4"/>
    <w:rsid w:val="005B5F64"/>
    <w:rsid w:val="005D00F0"/>
    <w:rsid w:val="005E1F56"/>
    <w:rsid w:val="00607929"/>
    <w:rsid w:val="0061656B"/>
    <w:rsid w:val="0062124C"/>
    <w:rsid w:val="006233AE"/>
    <w:rsid w:val="00637A0C"/>
    <w:rsid w:val="006566BE"/>
    <w:rsid w:val="00676EE4"/>
    <w:rsid w:val="00682B57"/>
    <w:rsid w:val="00685318"/>
    <w:rsid w:val="00685DF0"/>
    <w:rsid w:val="006A1664"/>
    <w:rsid w:val="006E0C46"/>
    <w:rsid w:val="006E67FE"/>
    <w:rsid w:val="006F05B2"/>
    <w:rsid w:val="006F3578"/>
    <w:rsid w:val="006F41C2"/>
    <w:rsid w:val="006F504C"/>
    <w:rsid w:val="00702B2C"/>
    <w:rsid w:val="00712B7C"/>
    <w:rsid w:val="0072782B"/>
    <w:rsid w:val="00746202"/>
    <w:rsid w:val="0075591E"/>
    <w:rsid w:val="00762AFA"/>
    <w:rsid w:val="007B1AC0"/>
    <w:rsid w:val="007B35BE"/>
    <w:rsid w:val="007B686F"/>
    <w:rsid w:val="007D0001"/>
    <w:rsid w:val="007D2E85"/>
    <w:rsid w:val="007E6DF2"/>
    <w:rsid w:val="00816188"/>
    <w:rsid w:val="00832080"/>
    <w:rsid w:val="00837832"/>
    <w:rsid w:val="008551CF"/>
    <w:rsid w:val="008604BC"/>
    <w:rsid w:val="00860EF1"/>
    <w:rsid w:val="0089244A"/>
    <w:rsid w:val="0089246A"/>
    <w:rsid w:val="008E04FB"/>
    <w:rsid w:val="00921DDF"/>
    <w:rsid w:val="0093668E"/>
    <w:rsid w:val="009463C8"/>
    <w:rsid w:val="0095542C"/>
    <w:rsid w:val="00964AFD"/>
    <w:rsid w:val="009773CE"/>
    <w:rsid w:val="00985AE9"/>
    <w:rsid w:val="009D4D0E"/>
    <w:rsid w:val="009D78B6"/>
    <w:rsid w:val="009E494A"/>
    <w:rsid w:val="009F6391"/>
    <w:rsid w:val="00A014E3"/>
    <w:rsid w:val="00A05623"/>
    <w:rsid w:val="00A40751"/>
    <w:rsid w:val="00A44BBA"/>
    <w:rsid w:val="00A53586"/>
    <w:rsid w:val="00A65CC8"/>
    <w:rsid w:val="00A75D99"/>
    <w:rsid w:val="00A82F7E"/>
    <w:rsid w:val="00AB7821"/>
    <w:rsid w:val="00AD0E4D"/>
    <w:rsid w:val="00AE2501"/>
    <w:rsid w:val="00AF56E3"/>
    <w:rsid w:val="00B1585F"/>
    <w:rsid w:val="00B25DB5"/>
    <w:rsid w:val="00B6149B"/>
    <w:rsid w:val="00B84719"/>
    <w:rsid w:val="00B86C0A"/>
    <w:rsid w:val="00BB4C07"/>
    <w:rsid w:val="00BC3D76"/>
    <w:rsid w:val="00BC4B34"/>
    <w:rsid w:val="00BE6925"/>
    <w:rsid w:val="00BF640E"/>
    <w:rsid w:val="00C03DCE"/>
    <w:rsid w:val="00C2220D"/>
    <w:rsid w:val="00C41214"/>
    <w:rsid w:val="00C72726"/>
    <w:rsid w:val="00C873FD"/>
    <w:rsid w:val="00CA195C"/>
    <w:rsid w:val="00CB685E"/>
    <w:rsid w:val="00CD18C4"/>
    <w:rsid w:val="00CD44C2"/>
    <w:rsid w:val="00CE0E46"/>
    <w:rsid w:val="00CE3922"/>
    <w:rsid w:val="00CF7EC1"/>
    <w:rsid w:val="00D030BE"/>
    <w:rsid w:val="00D21AD3"/>
    <w:rsid w:val="00D2210E"/>
    <w:rsid w:val="00D47FBD"/>
    <w:rsid w:val="00D730C1"/>
    <w:rsid w:val="00D90932"/>
    <w:rsid w:val="00DA005E"/>
    <w:rsid w:val="00DC4C87"/>
    <w:rsid w:val="00DC7153"/>
    <w:rsid w:val="00E41887"/>
    <w:rsid w:val="00EA40F4"/>
    <w:rsid w:val="00ED0AF9"/>
    <w:rsid w:val="00EF7D2D"/>
    <w:rsid w:val="00EF7E21"/>
    <w:rsid w:val="00F15CC7"/>
    <w:rsid w:val="00F518BA"/>
    <w:rsid w:val="00F72BD9"/>
    <w:rsid w:val="00F82C92"/>
    <w:rsid w:val="00F849B7"/>
    <w:rsid w:val="00F962B9"/>
    <w:rsid w:val="00F96B67"/>
    <w:rsid w:val="00FA10E9"/>
    <w:rsid w:val="00FB5F28"/>
    <w:rsid w:val="00FB67AD"/>
    <w:rsid w:val="00FC6074"/>
    <w:rsid w:val="00FD17D3"/>
    <w:rsid w:val="00FD5A8D"/>
    <w:rsid w:val="00FD7281"/>
    <w:rsid w:val="00FE1F9C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5626"/>
  <w15:docId w15:val="{9155AB29-7DE3-4D1D-ACD1-3ED60C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95542C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95542C"/>
    <w:pPr>
      <w:widowControl w:val="0"/>
      <w:shd w:val="clear" w:color="auto" w:fill="FFFFFF"/>
      <w:spacing w:before="240" w:after="0" w:line="317" w:lineRule="exact"/>
      <w:ind w:hanging="160"/>
      <w:jc w:val="both"/>
    </w:pPr>
    <w:rPr>
      <w:spacing w:val="2"/>
    </w:rPr>
  </w:style>
  <w:style w:type="character" w:styleId="a5">
    <w:name w:val="Hyperlink"/>
    <w:basedOn w:val="a0"/>
    <w:uiPriority w:val="99"/>
    <w:unhideWhenUsed/>
    <w:rsid w:val="00F82C92"/>
    <w:rPr>
      <w:color w:val="0563C1" w:themeColor="hyperlink"/>
      <w:u w:val="single"/>
    </w:rPr>
  </w:style>
  <w:style w:type="paragraph" w:customStyle="1" w:styleId="Default">
    <w:name w:val="Default"/>
    <w:rsid w:val="006E6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6BE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Абзац списка для документа Знак"/>
    <w:link w:val="a9"/>
    <w:uiPriority w:val="34"/>
    <w:locked/>
    <w:rsid w:val="00340F13"/>
  </w:style>
  <w:style w:type="paragraph" w:styleId="a9">
    <w:name w:val="List Paragraph"/>
    <w:aliases w:val="Абзац списка для документа"/>
    <w:basedOn w:val="a"/>
    <w:link w:val="a8"/>
    <w:uiPriority w:val="34"/>
    <w:qFormat/>
    <w:rsid w:val="00340F13"/>
    <w:pPr>
      <w:spacing w:after="200" w:line="276" w:lineRule="auto"/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03088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3088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Cell">
    <w:name w:val="ConsPlusCell"/>
    <w:uiPriority w:val="99"/>
    <w:qFormat/>
    <w:rsid w:val="00030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B1585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B6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AF23A6765D77795AF003978FFE8176B708332D5CA9AA2871CF6A9DF8z9R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F23A6765D77795AF003978FFE8176B70831255FA6AA2871CF6A9DF8z9RC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jgorodok.ru/investits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jgorodok.ru/economy/ctrategiya/munitsipalnyie-programmyi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233959673619856E-2"/>
          <c:y val="9.082308420056763E-2"/>
          <c:w val="0.92671249322379201"/>
          <c:h val="0.784017461393484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запланированных индикаторов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Человеческий капитал</c:v>
                </c:pt>
                <c:pt idx="1">
                  <c:v>Экономика</c:v>
                </c:pt>
                <c:pt idx="2">
                  <c:v>Территория проживания</c:v>
                </c:pt>
                <c:pt idx="3">
                  <c:v>Управление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AD-4F52-AB03-6563B9A89F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достигнутых индикаторов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Человеческий капитал</c:v>
                </c:pt>
                <c:pt idx="1">
                  <c:v>Экономика</c:v>
                </c:pt>
                <c:pt idx="2">
                  <c:v>Территория проживания</c:v>
                </c:pt>
                <c:pt idx="3">
                  <c:v>Управление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AD-4F52-AB03-6563B9A89F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117568"/>
        <c:axId val="85124224"/>
      </c:barChart>
      <c:catAx>
        <c:axId val="8511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24224"/>
        <c:crosses val="autoZero"/>
        <c:auto val="1"/>
        <c:lblAlgn val="ctr"/>
        <c:lblOffset val="100"/>
        <c:noMultiLvlLbl val="0"/>
      </c:catAx>
      <c:valAx>
        <c:axId val="8512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1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0.09311</cdr:x>
      <cdr:y>0.11258</cdr:y>
    </cdr:from>
    <cdr:to>
      <cdr:x>0.18548</cdr:x>
      <cdr:y>0.18841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564228" y="409574"/>
          <a:ext cx="559722" cy="27584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500" b="1">
              <a:solidFill>
                <a:sysClr val="windowText" lastClr="000000"/>
              </a:solidFill>
            </a:rPr>
            <a:t>10</a:t>
          </a:r>
        </a:p>
      </cdr:txBody>
    </cdr:sp>
  </cdr:relSizeAnchor>
  <cdr:relSizeAnchor xmlns:cdr="http://schemas.openxmlformats.org/drawingml/2006/chartDrawing">
    <cdr:from>
      <cdr:x>0.16538</cdr:x>
      <cdr:y>0.31157</cdr:y>
    </cdr:from>
    <cdr:to>
      <cdr:x>0.25149</cdr:x>
      <cdr:y>0.40583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02159" y="1133474"/>
          <a:ext cx="521841" cy="342901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500" b="1">
              <a:solidFill>
                <a:sysClr val="windowText" lastClr="000000"/>
              </a:solidFill>
            </a:rPr>
            <a:t>7</a:t>
          </a:r>
        </a:p>
      </cdr:txBody>
    </cdr:sp>
  </cdr:relSizeAnchor>
  <cdr:relSizeAnchor xmlns:cdr="http://schemas.openxmlformats.org/drawingml/2006/chartDrawing">
    <cdr:from>
      <cdr:x>0.32751</cdr:x>
      <cdr:y>0.36643</cdr:y>
    </cdr:from>
    <cdr:to>
      <cdr:x>0.40617</cdr:x>
      <cdr:y>0.45919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984636" y="1333054"/>
          <a:ext cx="476664" cy="33745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500" b="1">
              <a:solidFill>
                <a:sysClr val="windowText" lastClr="000000"/>
              </a:solidFill>
            </a:rPr>
            <a:t>5</a:t>
          </a:r>
        </a:p>
      </cdr:txBody>
    </cdr:sp>
  </cdr:relSizeAnchor>
  <cdr:relSizeAnchor xmlns:cdr="http://schemas.openxmlformats.org/drawingml/2006/chartDrawing">
    <cdr:from>
      <cdr:x>0.40276</cdr:x>
      <cdr:y>0.505</cdr:y>
    </cdr:from>
    <cdr:to>
      <cdr:x>0.48784</cdr:x>
      <cdr:y>0.58036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440642" y="1837162"/>
          <a:ext cx="515568" cy="27415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500" b="1">
              <a:solidFill>
                <a:sysClr val="windowText" lastClr="000000"/>
              </a:solidFill>
            </a:rPr>
            <a:t>4</a:t>
          </a:r>
        </a:p>
      </cdr:txBody>
    </cdr:sp>
  </cdr:relSizeAnchor>
  <cdr:relSizeAnchor xmlns:cdr="http://schemas.openxmlformats.org/drawingml/2006/chartDrawing">
    <cdr:from>
      <cdr:x>0.54463</cdr:x>
      <cdr:y>0.38701</cdr:y>
    </cdr:from>
    <cdr:to>
      <cdr:x>0.64576</cdr:x>
      <cdr:y>0.47107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3300328" y="1407914"/>
          <a:ext cx="612828" cy="30580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500" b="1">
              <a:solidFill>
                <a:sysClr val="windowText" lastClr="000000"/>
              </a:solidFill>
            </a:rPr>
            <a:t>6</a:t>
          </a:r>
        </a:p>
      </cdr:txBody>
    </cdr:sp>
  </cdr:relSizeAnchor>
  <cdr:relSizeAnchor xmlns:cdr="http://schemas.openxmlformats.org/drawingml/2006/chartDrawing">
    <cdr:from>
      <cdr:x>0.63097</cdr:x>
      <cdr:y>0.62315</cdr:y>
    </cdr:from>
    <cdr:to>
      <cdr:x>0.73719</cdr:x>
      <cdr:y>0.72428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3823581" y="2266950"/>
          <a:ext cx="643643" cy="3679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500" b="1">
              <a:solidFill>
                <a:sysClr val="windowText" lastClr="000000"/>
              </a:solidFill>
            </a:rPr>
            <a:t>2</a:t>
          </a:r>
        </a:p>
      </cdr:txBody>
    </cdr:sp>
  </cdr:relSizeAnchor>
  <cdr:relSizeAnchor xmlns:cdr="http://schemas.openxmlformats.org/drawingml/2006/chartDrawing">
    <cdr:from>
      <cdr:x>0.7914</cdr:x>
      <cdr:y>0.43201</cdr:y>
    </cdr:from>
    <cdr:to>
      <cdr:x>0.88337</cdr:x>
      <cdr:y>0.52755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4795730" y="1571625"/>
          <a:ext cx="557320" cy="347557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500" b="1">
              <a:solidFill>
                <a:sysClr val="windowText" lastClr="000000"/>
              </a:solidFill>
            </a:rPr>
            <a:t>5</a:t>
          </a:r>
        </a:p>
      </cdr:txBody>
    </cdr:sp>
  </cdr:relSizeAnchor>
  <cdr:relSizeAnchor xmlns:cdr="http://schemas.openxmlformats.org/drawingml/2006/chartDrawing">
    <cdr:from>
      <cdr:x>0.85909</cdr:x>
      <cdr:y>0.62315</cdr:y>
    </cdr:from>
    <cdr:to>
      <cdr:x>0.95882</cdr:x>
      <cdr:y>0.7212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5205889" y="2266951"/>
          <a:ext cx="604361" cy="35670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500" b="1">
              <a:solidFill>
                <a:sysClr val="windowText" lastClr="000000"/>
              </a:solidFill>
            </a:rPr>
            <a:t>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EA02-2F8D-43FF-BA87-6159C052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39</Pages>
  <Words>6289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16</cp:revision>
  <cp:lastPrinted>2023-06-16T11:39:00Z</cp:lastPrinted>
  <dcterms:created xsi:type="dcterms:W3CDTF">2022-06-15T12:29:00Z</dcterms:created>
  <dcterms:modified xsi:type="dcterms:W3CDTF">2023-06-16T11:42:00Z</dcterms:modified>
</cp:coreProperties>
</file>