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3768E2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 w:rsidRPr="00DE6A29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654A70" w:rsidP="00E7332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73325">
              <w:rPr>
                <w:sz w:val="28"/>
              </w:rPr>
              <w:t>28 июня</w:t>
            </w:r>
            <w:r w:rsidR="00DE6A29">
              <w:rPr>
                <w:sz w:val="28"/>
              </w:rPr>
              <w:t xml:space="preserve"> </w:t>
            </w:r>
          </w:p>
        </w:tc>
        <w:tc>
          <w:tcPr>
            <w:tcW w:w="1033" w:type="dxa"/>
          </w:tcPr>
          <w:p w:rsidR="003761B0" w:rsidRDefault="00887D9E" w:rsidP="00887D9E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DE6A29" w:rsidRDefault="00DE6A29" w:rsidP="00E73325">
            <w:pPr>
              <w:jc w:val="center"/>
              <w:rPr>
                <w:color w:val="FF0000"/>
                <w:sz w:val="24"/>
                <w:szCs w:val="24"/>
              </w:rPr>
            </w:pPr>
            <w:r w:rsidRPr="00DE6A29">
              <w:rPr>
                <w:color w:val="FF0000"/>
                <w:sz w:val="24"/>
                <w:szCs w:val="24"/>
              </w:rPr>
              <w:t xml:space="preserve"> </w:t>
            </w:r>
            <w:r w:rsidR="00E73325">
              <w:rPr>
                <w:color w:val="FF0000"/>
                <w:sz w:val="24"/>
                <w:szCs w:val="24"/>
              </w:rPr>
              <w:t xml:space="preserve"> 01/06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552296" w:rsidRPr="00552296" w:rsidRDefault="0021511A" w:rsidP="00552296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4"/>
          <w:szCs w:val="24"/>
        </w:rPr>
        <w:t xml:space="preserve"> </w:t>
      </w:r>
    </w:p>
    <w:p w:rsidR="00125494" w:rsidRPr="00654A70" w:rsidRDefault="00DE6A29" w:rsidP="00654A7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4A70" w:rsidRPr="00654A70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 признании безнадежной к взысканию и подлежащей списанию задолженности по платежам в бюджет МО</w:t>
      </w:r>
      <w:r w:rsidR="00654A70">
        <w:rPr>
          <w:rFonts w:ascii="Times New Roman" w:hAnsi="Times New Roman" w:cs="Times New Roman"/>
          <w:sz w:val="24"/>
          <w:szCs w:val="24"/>
        </w:rPr>
        <w:t xml:space="preserve"> сельского поселения «Кузьёль»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5494" w:rsidRPr="002A30D5" w:rsidRDefault="00125494" w:rsidP="00125494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30D5">
        <w:rPr>
          <w:rFonts w:ascii="Times New Roman" w:hAnsi="Times New Roman" w:cs="Times New Roman"/>
          <w:b w:val="0"/>
          <w:sz w:val="24"/>
          <w:szCs w:val="24"/>
        </w:rPr>
        <w:tab/>
      </w:r>
      <w:r w:rsidRPr="002A30D5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654A70" w:rsidRPr="00654A70" w:rsidRDefault="00654A70" w:rsidP="00654A70">
      <w:pPr>
        <w:ind w:firstLine="709"/>
        <w:jc w:val="both"/>
        <w:rPr>
          <w:sz w:val="24"/>
          <w:szCs w:val="24"/>
        </w:rPr>
      </w:pPr>
      <w:r w:rsidRPr="00654A70">
        <w:rPr>
          <w:sz w:val="24"/>
          <w:szCs w:val="24"/>
        </w:rPr>
        <w:t>В соответствии с пунктом 4 статьи 47.2 Бюджетного кодекса Российской Федерации, пунктом 2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Приказа ФНС Ро</w:t>
      </w:r>
      <w:r w:rsidR="00684754">
        <w:rPr>
          <w:sz w:val="24"/>
          <w:szCs w:val="24"/>
        </w:rPr>
        <w:t>ссии от 15.08.2016 № СА-7-8/438</w:t>
      </w:r>
      <w:r w:rsidR="00444D7B" w:rsidRPr="00444D7B">
        <w:rPr>
          <w:sz w:val="24"/>
          <w:szCs w:val="24"/>
        </w:rPr>
        <w:t>@</w:t>
      </w:r>
      <w:r w:rsidRPr="00654A70">
        <w:rPr>
          <w:sz w:val="24"/>
          <w:szCs w:val="24"/>
        </w:rPr>
        <w:t xml:space="preserve"> «Об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763ED5" w:rsidRDefault="00125494" w:rsidP="00654A70">
      <w:pPr>
        <w:jc w:val="center"/>
        <w:rPr>
          <w:sz w:val="24"/>
          <w:szCs w:val="24"/>
        </w:rPr>
      </w:pPr>
      <w:r w:rsidRPr="00654A70">
        <w:rPr>
          <w:b/>
          <w:sz w:val="24"/>
          <w:szCs w:val="24"/>
        </w:rPr>
        <w:t xml:space="preserve"> </w:t>
      </w:r>
    </w:p>
    <w:p w:rsidR="0026652E" w:rsidRPr="0026652E" w:rsidRDefault="0026652E" w:rsidP="006B1F29">
      <w:pPr>
        <w:jc w:val="both"/>
        <w:rPr>
          <w:sz w:val="24"/>
          <w:szCs w:val="24"/>
        </w:rPr>
      </w:pPr>
    </w:p>
    <w:p w:rsidR="006B1F29" w:rsidRDefault="00552296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21511A" w:rsidRPr="0006135C" w:rsidRDefault="00125494" w:rsidP="0021511A">
      <w:pPr>
        <w:jc w:val="both"/>
        <w:rPr>
          <w:sz w:val="28"/>
          <w:szCs w:val="28"/>
        </w:rPr>
      </w:pPr>
      <w:r w:rsidRPr="0006135C">
        <w:rPr>
          <w:sz w:val="28"/>
          <w:szCs w:val="28"/>
        </w:rPr>
        <w:t xml:space="preserve"> </w:t>
      </w:r>
    </w:p>
    <w:p w:rsidR="0006135C" w:rsidRPr="0006135C" w:rsidRDefault="0006135C" w:rsidP="0006135C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3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06135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6135C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135C">
        <w:rPr>
          <w:rFonts w:ascii="Times New Roman" w:hAnsi="Times New Roman" w:cs="Times New Roman"/>
          <w:sz w:val="28"/>
          <w:szCs w:val="28"/>
        </w:rPr>
        <w:t xml:space="preserve"> "К</w:t>
      </w:r>
      <w:r>
        <w:rPr>
          <w:rFonts w:ascii="Times New Roman" w:hAnsi="Times New Roman" w:cs="Times New Roman"/>
          <w:sz w:val="28"/>
          <w:szCs w:val="28"/>
        </w:rPr>
        <w:t>узьёль</w:t>
      </w:r>
      <w:r w:rsidRPr="0006135C">
        <w:rPr>
          <w:rFonts w:ascii="Times New Roman" w:hAnsi="Times New Roman" w:cs="Times New Roman"/>
          <w:sz w:val="28"/>
          <w:szCs w:val="28"/>
        </w:rPr>
        <w:t>" согласно приложению к настоящему постановлению.</w:t>
      </w:r>
    </w:p>
    <w:p w:rsidR="0006135C" w:rsidRPr="005B2AF8" w:rsidRDefault="0006135C" w:rsidP="000613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A70" w:rsidRPr="0006135C">
        <w:rPr>
          <w:sz w:val="28"/>
          <w:szCs w:val="28"/>
        </w:rPr>
        <w:t xml:space="preserve"> </w:t>
      </w:r>
      <w:r w:rsidRPr="005B2AF8">
        <w:rPr>
          <w:sz w:val="28"/>
          <w:szCs w:val="28"/>
        </w:rPr>
        <w:t>Настоящее постановление вступает в силу со дня официального о</w:t>
      </w:r>
      <w:r>
        <w:rPr>
          <w:sz w:val="28"/>
          <w:szCs w:val="28"/>
        </w:rPr>
        <w:t>бнародования</w:t>
      </w:r>
      <w:r w:rsidRPr="005B2AF8">
        <w:rPr>
          <w:sz w:val="28"/>
          <w:szCs w:val="28"/>
        </w:rPr>
        <w:t>.</w:t>
      </w:r>
    </w:p>
    <w:p w:rsidR="0006135C" w:rsidRPr="005B2AF8" w:rsidRDefault="0006135C" w:rsidP="0006135C">
      <w:pPr>
        <w:ind w:firstLine="709"/>
        <w:jc w:val="both"/>
        <w:rPr>
          <w:sz w:val="28"/>
          <w:szCs w:val="28"/>
        </w:rPr>
      </w:pPr>
      <w:r w:rsidRPr="005B2AF8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5B2AF8">
        <w:rPr>
          <w:sz w:val="28"/>
          <w:szCs w:val="28"/>
        </w:rPr>
        <w:t>на</w:t>
      </w:r>
      <w:proofErr w:type="gramEnd"/>
      <w:r w:rsidRPr="005B2AF8">
        <w:rPr>
          <w:sz w:val="28"/>
          <w:szCs w:val="28"/>
        </w:rPr>
        <w:t xml:space="preserve">  главного бухгалтера</w:t>
      </w:r>
      <w:r>
        <w:rPr>
          <w:sz w:val="28"/>
          <w:szCs w:val="28"/>
        </w:rPr>
        <w:t xml:space="preserve"> </w:t>
      </w:r>
      <w:r w:rsidRPr="005B2A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сельского поселения «Кузьёль»</w:t>
      </w:r>
      <w:r w:rsidRPr="005B2AF8">
        <w:rPr>
          <w:sz w:val="28"/>
          <w:szCs w:val="28"/>
        </w:rPr>
        <w:t>.</w:t>
      </w:r>
    </w:p>
    <w:p w:rsidR="00125494" w:rsidRPr="0006135C" w:rsidRDefault="00125494" w:rsidP="0006135C">
      <w:pPr>
        <w:spacing w:line="276" w:lineRule="auto"/>
        <w:jc w:val="both"/>
        <w:rPr>
          <w:sz w:val="28"/>
          <w:szCs w:val="28"/>
        </w:rPr>
      </w:pPr>
    </w:p>
    <w:p w:rsidR="00125494" w:rsidRPr="00435617" w:rsidRDefault="00125494" w:rsidP="00125494">
      <w:pPr>
        <w:pStyle w:val="a5"/>
        <w:ind w:left="360"/>
        <w:jc w:val="both"/>
        <w:rPr>
          <w:sz w:val="28"/>
          <w:szCs w:val="28"/>
        </w:rPr>
      </w:pPr>
    </w:p>
    <w:p w:rsidR="00552296" w:rsidRPr="00552296" w:rsidRDefault="00552296" w:rsidP="0021511A">
      <w:pPr>
        <w:widowControl w:val="0"/>
        <w:spacing w:line="360" w:lineRule="auto"/>
        <w:ind w:right="-96"/>
        <w:jc w:val="both"/>
        <w:rPr>
          <w:snapToGrid w:val="0"/>
          <w:sz w:val="28"/>
          <w:szCs w:val="28"/>
        </w:rPr>
      </w:pPr>
    </w:p>
    <w:p w:rsidR="00552296" w:rsidRPr="00552296" w:rsidRDefault="00552296" w:rsidP="0006135C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DB2A4B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4A70" w:rsidRDefault="00AF2BAC" w:rsidP="00BD4D60">
      <w:pPr>
        <w:jc w:val="both"/>
        <w:rPr>
          <w:sz w:val="28"/>
          <w:szCs w:val="28"/>
        </w:rPr>
      </w:pPr>
      <w:r w:rsidRPr="00552296">
        <w:rPr>
          <w:sz w:val="28"/>
          <w:szCs w:val="28"/>
        </w:rPr>
        <w:t xml:space="preserve">       </w:t>
      </w:r>
      <w:r w:rsidR="006B1F29" w:rsidRPr="00552296">
        <w:rPr>
          <w:sz w:val="28"/>
          <w:szCs w:val="28"/>
        </w:rPr>
        <w:t xml:space="preserve"> </w:t>
      </w:r>
      <w:r w:rsidR="003314F5" w:rsidRPr="00552296">
        <w:rPr>
          <w:sz w:val="28"/>
          <w:szCs w:val="28"/>
        </w:rPr>
        <w:t xml:space="preserve"> </w:t>
      </w:r>
      <w:r w:rsidR="00552296" w:rsidRPr="00552296">
        <w:rPr>
          <w:sz w:val="28"/>
          <w:szCs w:val="28"/>
        </w:rPr>
        <w:t xml:space="preserve">Глава </w:t>
      </w:r>
      <w:r w:rsidR="006B1F29" w:rsidRPr="00552296">
        <w:rPr>
          <w:sz w:val="28"/>
          <w:szCs w:val="28"/>
        </w:rPr>
        <w:t>сельского поселения «Кузь</w:t>
      </w:r>
      <w:r w:rsidR="00552296" w:rsidRPr="00552296">
        <w:rPr>
          <w:sz w:val="28"/>
          <w:szCs w:val="28"/>
        </w:rPr>
        <w:t>ё</w:t>
      </w:r>
      <w:r w:rsidR="006B1F29" w:rsidRPr="00552296">
        <w:rPr>
          <w:sz w:val="28"/>
          <w:szCs w:val="28"/>
        </w:rPr>
        <w:t xml:space="preserve">ль»   </w:t>
      </w:r>
      <w:r w:rsidR="003314F5" w:rsidRPr="00552296">
        <w:rPr>
          <w:sz w:val="28"/>
          <w:szCs w:val="28"/>
        </w:rPr>
        <w:t xml:space="preserve">                         </w:t>
      </w:r>
      <w:r w:rsidR="00552296" w:rsidRPr="00552296">
        <w:rPr>
          <w:sz w:val="28"/>
          <w:szCs w:val="28"/>
        </w:rPr>
        <w:t>В.П.Шакирова</w:t>
      </w:r>
    </w:p>
    <w:p w:rsidR="00654A70" w:rsidRDefault="00654A70" w:rsidP="00BD4D60">
      <w:pPr>
        <w:jc w:val="both"/>
        <w:rPr>
          <w:sz w:val="28"/>
          <w:szCs w:val="28"/>
        </w:rPr>
      </w:pPr>
    </w:p>
    <w:p w:rsidR="00654A70" w:rsidRDefault="00654A70" w:rsidP="00654A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4A70" w:rsidRPr="0054408F" w:rsidRDefault="00654A70" w:rsidP="00654A70">
      <w:pPr>
        <w:jc w:val="right"/>
        <w:rPr>
          <w:sz w:val="24"/>
          <w:szCs w:val="24"/>
        </w:rPr>
      </w:pPr>
      <w:r w:rsidRPr="0054408F">
        <w:rPr>
          <w:sz w:val="24"/>
          <w:szCs w:val="24"/>
        </w:rPr>
        <w:lastRenderedPageBreak/>
        <w:t xml:space="preserve">Приложение </w:t>
      </w:r>
    </w:p>
    <w:p w:rsidR="00654A70" w:rsidRPr="0054408F" w:rsidRDefault="00654A70" w:rsidP="00654A70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54408F">
        <w:rPr>
          <w:sz w:val="24"/>
          <w:szCs w:val="24"/>
        </w:rPr>
        <w:t>остановлению администрации</w:t>
      </w:r>
    </w:p>
    <w:p w:rsidR="00654A70" w:rsidRDefault="00654A70" w:rsidP="00654A70">
      <w:pPr>
        <w:ind w:firstLine="708"/>
        <w:jc w:val="right"/>
        <w:rPr>
          <w:sz w:val="24"/>
          <w:szCs w:val="24"/>
        </w:rPr>
      </w:pPr>
      <w:r w:rsidRPr="0054408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</w:t>
      </w:r>
      <w:r w:rsidRPr="0054408F">
        <w:rPr>
          <w:sz w:val="24"/>
          <w:szCs w:val="24"/>
        </w:rPr>
        <w:t>сельского поселения «</w:t>
      </w:r>
      <w:r>
        <w:rPr>
          <w:sz w:val="24"/>
          <w:szCs w:val="24"/>
        </w:rPr>
        <w:t>Кузьёль</w:t>
      </w:r>
      <w:r w:rsidRPr="0054408F">
        <w:rPr>
          <w:sz w:val="24"/>
          <w:szCs w:val="24"/>
        </w:rPr>
        <w:t xml:space="preserve">»                                                                           </w:t>
      </w:r>
    </w:p>
    <w:p w:rsidR="00654A70" w:rsidRPr="0054408F" w:rsidRDefault="00E73325" w:rsidP="00654A70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«28</w:t>
      </w:r>
      <w:r w:rsidR="00654A70" w:rsidRPr="006D52D5">
        <w:rPr>
          <w:sz w:val="24"/>
          <w:szCs w:val="24"/>
        </w:rPr>
        <w:t>»</w:t>
      </w:r>
      <w:r>
        <w:rPr>
          <w:sz w:val="24"/>
          <w:szCs w:val="24"/>
        </w:rPr>
        <w:t xml:space="preserve"> июня</w:t>
      </w:r>
      <w:r w:rsidR="00654A70" w:rsidRPr="006D52D5">
        <w:rPr>
          <w:sz w:val="24"/>
          <w:szCs w:val="24"/>
        </w:rPr>
        <w:t xml:space="preserve"> 2021 г.  № </w:t>
      </w:r>
      <w:r w:rsidR="00654A70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654A70">
        <w:rPr>
          <w:sz w:val="24"/>
          <w:szCs w:val="24"/>
        </w:rPr>
        <w:t>/0</w:t>
      </w:r>
      <w:r>
        <w:rPr>
          <w:sz w:val="24"/>
          <w:szCs w:val="24"/>
        </w:rPr>
        <w:t>6</w:t>
      </w:r>
    </w:p>
    <w:p w:rsidR="00654A70" w:rsidRPr="00654A70" w:rsidRDefault="00654A70" w:rsidP="00654A70">
      <w:pPr>
        <w:jc w:val="right"/>
        <w:rPr>
          <w:sz w:val="24"/>
          <w:szCs w:val="24"/>
        </w:rPr>
      </w:pPr>
    </w:p>
    <w:p w:rsidR="00654A70" w:rsidRDefault="00654A70" w:rsidP="00654A70">
      <w:pPr>
        <w:jc w:val="center"/>
        <w:rPr>
          <w:b/>
          <w:sz w:val="28"/>
          <w:szCs w:val="28"/>
        </w:rPr>
      </w:pPr>
      <w:r w:rsidRPr="00654A70">
        <w:rPr>
          <w:b/>
          <w:sz w:val="28"/>
          <w:szCs w:val="28"/>
        </w:rPr>
        <w:t>Порядок принятия решения о признании безнадежной к взысканию и подлежащей списанию задолженности по платежам в бюджет МО сельского поселения «Кузьёль»</w:t>
      </w:r>
    </w:p>
    <w:p w:rsidR="00654A70" w:rsidRDefault="00654A70" w:rsidP="00654A70">
      <w:pPr>
        <w:jc w:val="center"/>
        <w:rPr>
          <w:b/>
          <w:sz w:val="28"/>
          <w:szCs w:val="28"/>
        </w:rPr>
      </w:pPr>
    </w:p>
    <w:p w:rsidR="00654A70" w:rsidRPr="0006135C" w:rsidRDefault="00654A70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1.Настоящий Порядок принятия решений о признании безнадежной к взысканию задолженности по платежам в бюджет муниципального образования сельского поселения "Кузьёль" (далее - Порядок) устанавливает правила и условия принятия решений о признании безнадежной к взысканию задолженности по платежам в бюджет муниципального образования сельского поселения "Кузьёль" (далее бюджет МО СП "Кузьёль").</w:t>
      </w:r>
    </w:p>
    <w:p w:rsidR="00654A70" w:rsidRPr="0006135C" w:rsidRDefault="00654A70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2.Задол</w:t>
      </w:r>
      <w:r w:rsidR="00DE6A29">
        <w:rPr>
          <w:sz w:val="24"/>
          <w:szCs w:val="24"/>
        </w:rPr>
        <w:t>женность по платежам в бюджет муниципального образования сельского поселения «Кузьёль»</w:t>
      </w:r>
      <w:r w:rsidRPr="0006135C">
        <w:rPr>
          <w:sz w:val="24"/>
          <w:szCs w:val="24"/>
        </w:rPr>
        <w:t xml:space="preserve"> признается безнадежной к взысканию в случае:</w:t>
      </w:r>
    </w:p>
    <w:p w:rsidR="00654A70" w:rsidRPr="0006135C" w:rsidRDefault="00654A70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54A70" w:rsidRPr="0006135C" w:rsidRDefault="00654A70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654A70" w:rsidRPr="0006135C" w:rsidRDefault="00654A70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54A70" w:rsidRPr="0006135C" w:rsidRDefault="00654A70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54A70" w:rsidRPr="0006135C" w:rsidRDefault="00654A70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54A70" w:rsidRPr="0006135C" w:rsidRDefault="00654A70" w:rsidP="0006135C">
      <w:pPr>
        <w:ind w:firstLine="708"/>
        <w:jc w:val="both"/>
        <w:rPr>
          <w:sz w:val="24"/>
          <w:szCs w:val="24"/>
        </w:rPr>
      </w:pPr>
      <w:proofErr w:type="gramStart"/>
      <w:r w:rsidRPr="0006135C">
        <w:rPr>
          <w:sz w:val="24"/>
          <w:szCs w:val="24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654A70" w:rsidRPr="0006135C" w:rsidRDefault="00654A70" w:rsidP="0006135C">
      <w:pPr>
        <w:jc w:val="both"/>
        <w:rPr>
          <w:sz w:val="24"/>
          <w:szCs w:val="24"/>
        </w:rPr>
      </w:pPr>
      <w:r w:rsidRPr="0006135C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54A70" w:rsidRPr="0006135C" w:rsidRDefault="00654A70" w:rsidP="0006135C">
      <w:pPr>
        <w:jc w:val="both"/>
        <w:rPr>
          <w:sz w:val="24"/>
          <w:szCs w:val="24"/>
        </w:rPr>
      </w:pPr>
      <w:r w:rsidRPr="0006135C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4A70" w:rsidRPr="0006135C" w:rsidRDefault="00654A70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06135C">
        <w:rPr>
          <w:sz w:val="24"/>
          <w:szCs w:val="24"/>
        </w:rPr>
        <w:t>наличия</w:t>
      </w:r>
      <w:proofErr w:type="gramEnd"/>
      <w:r w:rsidRPr="0006135C">
        <w:rPr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</w:t>
      </w:r>
      <w:r w:rsidRPr="0006135C">
        <w:rPr>
          <w:sz w:val="24"/>
          <w:szCs w:val="24"/>
        </w:rPr>
        <w:lastRenderedPageBreak/>
        <w:t xml:space="preserve">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06135C">
        <w:rPr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654A70" w:rsidRPr="0006135C" w:rsidRDefault="00654A70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 xml:space="preserve">8) неуплаты административных штрафов в случае, если судьей, органом, должностным лицом, </w:t>
      </w:r>
      <w:proofErr w:type="gramStart"/>
      <w:r w:rsidRPr="0006135C">
        <w:rPr>
          <w:sz w:val="24"/>
          <w:szCs w:val="24"/>
        </w:rPr>
        <w:t>вынесшими</w:t>
      </w:r>
      <w:proofErr w:type="gramEnd"/>
      <w:r w:rsidRPr="0006135C">
        <w:rPr>
          <w:sz w:val="24"/>
          <w:szCs w:val="24"/>
        </w:rPr>
        <w:t xml:space="preserve">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 xml:space="preserve">3. Наряду со случаями, предусмотренными </w:t>
      </w:r>
      <w:hyperlink w:anchor="P39" w:history="1">
        <w:r w:rsidRPr="0006135C">
          <w:rPr>
            <w:color w:val="0000FF"/>
            <w:sz w:val="24"/>
            <w:szCs w:val="24"/>
          </w:rPr>
          <w:t>пунктом 2</w:t>
        </w:r>
      </w:hyperlink>
      <w:r w:rsidRPr="0006135C">
        <w:rPr>
          <w:sz w:val="24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6" w:history="1">
        <w:r w:rsidRPr="0006135C">
          <w:rPr>
            <w:color w:val="0000FF"/>
            <w:sz w:val="24"/>
            <w:szCs w:val="24"/>
          </w:rPr>
          <w:t>Кодексом</w:t>
        </w:r>
      </w:hyperlink>
      <w:r w:rsidRPr="0006135C">
        <w:rPr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 xml:space="preserve">4. Решение о признании безнадежной к взысканию задолженности по платежам в бюджет МО СП "Кузьёль" принимается главным администратором доходов бюджета МО СП "Кузьёль" (далее - администратор доходов бюджета) на основании документов, подтверждающих обстоятельства, предусмотренные </w:t>
      </w:r>
      <w:hyperlink w:anchor="P39" w:history="1">
        <w:r w:rsidRPr="0006135C">
          <w:rPr>
            <w:color w:val="0000FF"/>
            <w:sz w:val="24"/>
            <w:szCs w:val="24"/>
          </w:rPr>
          <w:t>пунктами 2</w:t>
        </w:r>
      </w:hyperlink>
      <w:r w:rsidRPr="0006135C">
        <w:rPr>
          <w:sz w:val="24"/>
          <w:szCs w:val="24"/>
        </w:rPr>
        <w:t xml:space="preserve"> и </w:t>
      </w:r>
      <w:hyperlink w:anchor="P49" w:history="1">
        <w:r w:rsidRPr="0006135C">
          <w:rPr>
            <w:color w:val="0000FF"/>
            <w:sz w:val="24"/>
            <w:szCs w:val="24"/>
          </w:rPr>
          <w:t>3</w:t>
        </w:r>
      </w:hyperlink>
      <w:r w:rsidRPr="0006135C">
        <w:rPr>
          <w:sz w:val="24"/>
          <w:szCs w:val="24"/>
        </w:rPr>
        <w:t xml:space="preserve"> настоящего Порядка.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5. Документами, подтверждающими наличие оснований для принятия решений о признании безнадежной к взысканию задолженности по платежам в бюджет МО СП "Кузьёль", являются: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1) выписка из отчетности администратора доходов бюджета об учитываемых суммах задолженности по уплате платежей в бюджет МО СП "Кузьёль";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2) справка администратора доходов бюджета о принятых мерах по обеспечению взыскания задолженности по платежам в бюджет МО СП "Кузьёль";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06135C" w:rsidRPr="0006135C" w:rsidRDefault="0006135C" w:rsidP="0006135C">
      <w:pPr>
        <w:jc w:val="both"/>
        <w:rPr>
          <w:sz w:val="24"/>
          <w:szCs w:val="24"/>
        </w:rPr>
      </w:pPr>
      <w:proofErr w:type="gramStart"/>
      <w:r w:rsidRPr="0006135C">
        <w:rPr>
          <w:sz w:val="24"/>
          <w:szCs w:val="24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06135C" w:rsidRPr="0006135C" w:rsidRDefault="0006135C" w:rsidP="0006135C">
      <w:pPr>
        <w:jc w:val="both"/>
        <w:rPr>
          <w:sz w:val="24"/>
          <w:szCs w:val="24"/>
        </w:rPr>
      </w:pPr>
      <w:proofErr w:type="gramStart"/>
      <w:r w:rsidRPr="0006135C">
        <w:rPr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06135C" w:rsidRPr="0006135C" w:rsidRDefault="0006135C" w:rsidP="0006135C">
      <w:pPr>
        <w:jc w:val="both"/>
        <w:rPr>
          <w:sz w:val="24"/>
          <w:szCs w:val="24"/>
        </w:rPr>
      </w:pPr>
      <w:r w:rsidRPr="0006135C">
        <w:rPr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6135C" w:rsidRPr="0006135C" w:rsidRDefault="0006135C" w:rsidP="0006135C">
      <w:pPr>
        <w:jc w:val="both"/>
        <w:rPr>
          <w:sz w:val="24"/>
          <w:szCs w:val="24"/>
        </w:rPr>
      </w:pPr>
      <w:r w:rsidRPr="0006135C">
        <w:rPr>
          <w:sz w:val="24"/>
          <w:szCs w:val="24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6135C" w:rsidRPr="0006135C" w:rsidRDefault="0006135C" w:rsidP="0006135C">
      <w:pPr>
        <w:jc w:val="both"/>
        <w:rPr>
          <w:sz w:val="24"/>
          <w:szCs w:val="24"/>
        </w:rPr>
      </w:pPr>
      <w:r w:rsidRPr="0006135C">
        <w:rPr>
          <w:sz w:val="24"/>
          <w:szCs w:val="24"/>
        </w:rPr>
        <w:lastRenderedPageBreak/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6135C" w:rsidRPr="0006135C" w:rsidRDefault="0006135C" w:rsidP="0006135C">
      <w:pPr>
        <w:jc w:val="both"/>
        <w:rPr>
          <w:sz w:val="24"/>
          <w:szCs w:val="24"/>
        </w:rPr>
      </w:pPr>
      <w:r w:rsidRPr="0006135C">
        <w:rPr>
          <w:sz w:val="24"/>
          <w:szCs w:val="24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6135C" w:rsidRPr="0006135C" w:rsidRDefault="0006135C" w:rsidP="0006135C">
      <w:pPr>
        <w:jc w:val="both"/>
        <w:rPr>
          <w:sz w:val="24"/>
          <w:szCs w:val="24"/>
        </w:rPr>
      </w:pPr>
      <w:r w:rsidRPr="0006135C">
        <w:rPr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06135C">
          <w:rPr>
            <w:color w:val="0000FF"/>
            <w:sz w:val="24"/>
            <w:szCs w:val="24"/>
          </w:rPr>
          <w:t>пунктом 3</w:t>
        </w:r>
      </w:hyperlink>
      <w:r w:rsidRPr="0006135C">
        <w:rPr>
          <w:sz w:val="24"/>
          <w:szCs w:val="24"/>
        </w:rPr>
        <w:t xml:space="preserve"> или </w:t>
      </w:r>
      <w:hyperlink r:id="rId8" w:history="1">
        <w:r w:rsidRPr="0006135C">
          <w:rPr>
            <w:color w:val="0000FF"/>
            <w:sz w:val="24"/>
            <w:szCs w:val="24"/>
          </w:rPr>
          <w:t>4 части 1 статьи 46</w:t>
        </w:r>
      </w:hyperlink>
      <w:r w:rsidRPr="0006135C">
        <w:rPr>
          <w:sz w:val="24"/>
          <w:szCs w:val="24"/>
        </w:rPr>
        <w:t xml:space="preserve"> Федерального закона "Об исполнительном производстве";</w:t>
      </w:r>
    </w:p>
    <w:p w:rsidR="0006135C" w:rsidRPr="0006135C" w:rsidRDefault="0006135C" w:rsidP="0006135C">
      <w:pPr>
        <w:jc w:val="both"/>
        <w:rPr>
          <w:sz w:val="24"/>
          <w:szCs w:val="24"/>
        </w:rPr>
      </w:pPr>
      <w:r w:rsidRPr="0006135C">
        <w:rPr>
          <w:sz w:val="24"/>
          <w:szCs w:val="24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6135C" w:rsidRPr="0006135C" w:rsidRDefault="0006135C" w:rsidP="0006135C">
      <w:pPr>
        <w:jc w:val="both"/>
        <w:rPr>
          <w:sz w:val="24"/>
          <w:szCs w:val="24"/>
        </w:rPr>
      </w:pPr>
      <w:r w:rsidRPr="0006135C">
        <w:rPr>
          <w:sz w:val="24"/>
          <w:szCs w:val="24"/>
        </w:rPr>
        <w:t>- постановление о прекращении исполнения постановления о назначении административного наказания.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6. Решение о признании безнадежной к взысканию задолженности по платежам в бюджет МО СП "Кузьёль" оформляется актом, содержащим следующую информацию: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в) сведения о платеже, по которому возникла задолженность;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бюджет МО СП "Кузьёль", его наименование;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proofErr w:type="spellStart"/>
      <w:r w:rsidRPr="0006135C">
        <w:rPr>
          <w:sz w:val="24"/>
          <w:szCs w:val="24"/>
        </w:rPr>
        <w:t>д</w:t>
      </w:r>
      <w:proofErr w:type="spellEnd"/>
      <w:r w:rsidRPr="0006135C">
        <w:rPr>
          <w:sz w:val="24"/>
          <w:szCs w:val="24"/>
        </w:rPr>
        <w:t>) сумма задолженности по платежам в бюджет МО СП "Кузьёль";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е) сумма задолженности по пеням и штрафам по соответствующим платежам в бюджет МО СП "Кузьёль";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ж) дата принятия комиссией решения о признании безнадежной к взысканию задолженности по платежам в бюджет МО СП "Кузьёль";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proofErr w:type="spellStart"/>
      <w:r w:rsidRPr="0006135C">
        <w:rPr>
          <w:sz w:val="24"/>
          <w:szCs w:val="24"/>
        </w:rPr>
        <w:t>з</w:t>
      </w:r>
      <w:proofErr w:type="spellEnd"/>
      <w:r w:rsidRPr="0006135C">
        <w:rPr>
          <w:sz w:val="24"/>
          <w:szCs w:val="24"/>
        </w:rPr>
        <w:t>) подписи членов комиссии.</w:t>
      </w:r>
    </w:p>
    <w:p w:rsidR="0006135C" w:rsidRPr="0006135C" w:rsidRDefault="0006135C" w:rsidP="0006135C">
      <w:pPr>
        <w:ind w:firstLine="708"/>
        <w:jc w:val="both"/>
        <w:rPr>
          <w:sz w:val="24"/>
          <w:szCs w:val="24"/>
        </w:rPr>
      </w:pPr>
      <w:r w:rsidRPr="0006135C">
        <w:rPr>
          <w:sz w:val="24"/>
          <w:szCs w:val="24"/>
        </w:rPr>
        <w:t>8. Оформленный комиссией акт о признании безнадежной к взысканию задолженности по платежам в бюджет МО СП "Кузьёль" утверждается руководителем администратора доходов бюджета.</w:t>
      </w:r>
    </w:p>
    <w:p w:rsidR="0006135C" w:rsidRPr="0006135C" w:rsidRDefault="0006135C" w:rsidP="0006135C">
      <w:pPr>
        <w:jc w:val="both"/>
        <w:rPr>
          <w:sz w:val="24"/>
          <w:szCs w:val="24"/>
        </w:rPr>
      </w:pPr>
    </w:p>
    <w:p w:rsidR="0006135C" w:rsidRPr="0006135C" w:rsidRDefault="0006135C" w:rsidP="0006135C">
      <w:pPr>
        <w:jc w:val="both"/>
        <w:rPr>
          <w:sz w:val="24"/>
          <w:szCs w:val="24"/>
        </w:rPr>
      </w:pPr>
    </w:p>
    <w:p w:rsidR="00654A70" w:rsidRPr="0006135C" w:rsidRDefault="00654A70" w:rsidP="0006135C">
      <w:pPr>
        <w:jc w:val="both"/>
        <w:rPr>
          <w:sz w:val="24"/>
          <w:szCs w:val="24"/>
        </w:rPr>
      </w:pPr>
    </w:p>
    <w:sectPr w:rsidR="00654A70" w:rsidRPr="0006135C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E3B24"/>
    <w:multiLevelType w:val="hybridMultilevel"/>
    <w:tmpl w:val="3ABC991E"/>
    <w:lvl w:ilvl="0" w:tplc="4DAADBE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509A5"/>
    <w:multiLevelType w:val="hybridMultilevel"/>
    <w:tmpl w:val="05307B64"/>
    <w:lvl w:ilvl="0" w:tplc="677EEA5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6135C"/>
    <w:rsid w:val="00080054"/>
    <w:rsid w:val="00083D8E"/>
    <w:rsid w:val="000906C2"/>
    <w:rsid w:val="00096CDE"/>
    <w:rsid w:val="000C239F"/>
    <w:rsid w:val="000C495D"/>
    <w:rsid w:val="000C7A7C"/>
    <w:rsid w:val="000E1AF7"/>
    <w:rsid w:val="000F63B5"/>
    <w:rsid w:val="00125494"/>
    <w:rsid w:val="00133711"/>
    <w:rsid w:val="001E6321"/>
    <w:rsid w:val="0021334D"/>
    <w:rsid w:val="0021511A"/>
    <w:rsid w:val="0026652E"/>
    <w:rsid w:val="002669A5"/>
    <w:rsid w:val="00266F01"/>
    <w:rsid w:val="00287D47"/>
    <w:rsid w:val="002A0A78"/>
    <w:rsid w:val="002D03D6"/>
    <w:rsid w:val="002D18F3"/>
    <w:rsid w:val="002F416D"/>
    <w:rsid w:val="00311C3F"/>
    <w:rsid w:val="00312A51"/>
    <w:rsid w:val="003314F5"/>
    <w:rsid w:val="0033536E"/>
    <w:rsid w:val="0034085F"/>
    <w:rsid w:val="00342D4D"/>
    <w:rsid w:val="003761B0"/>
    <w:rsid w:val="003768E2"/>
    <w:rsid w:val="00390B05"/>
    <w:rsid w:val="00393DFA"/>
    <w:rsid w:val="003E1029"/>
    <w:rsid w:val="003F0391"/>
    <w:rsid w:val="00422F5E"/>
    <w:rsid w:val="00442392"/>
    <w:rsid w:val="00444D7B"/>
    <w:rsid w:val="00457D8A"/>
    <w:rsid w:val="00490615"/>
    <w:rsid w:val="004C33B7"/>
    <w:rsid w:val="005008DC"/>
    <w:rsid w:val="0053082C"/>
    <w:rsid w:val="00531D96"/>
    <w:rsid w:val="00552296"/>
    <w:rsid w:val="0056354C"/>
    <w:rsid w:val="00566A1B"/>
    <w:rsid w:val="005A757C"/>
    <w:rsid w:val="005B2995"/>
    <w:rsid w:val="005E1C28"/>
    <w:rsid w:val="005E53A2"/>
    <w:rsid w:val="005F006A"/>
    <w:rsid w:val="00604A2D"/>
    <w:rsid w:val="00623BC0"/>
    <w:rsid w:val="006534F4"/>
    <w:rsid w:val="00653876"/>
    <w:rsid w:val="00654A70"/>
    <w:rsid w:val="00674152"/>
    <w:rsid w:val="00684754"/>
    <w:rsid w:val="006B1F29"/>
    <w:rsid w:val="00700BBE"/>
    <w:rsid w:val="00702A8B"/>
    <w:rsid w:val="00733342"/>
    <w:rsid w:val="00763ED5"/>
    <w:rsid w:val="0077371F"/>
    <w:rsid w:val="00775B31"/>
    <w:rsid w:val="007B0217"/>
    <w:rsid w:val="00805C01"/>
    <w:rsid w:val="0081728B"/>
    <w:rsid w:val="00851755"/>
    <w:rsid w:val="008841D6"/>
    <w:rsid w:val="00887D9E"/>
    <w:rsid w:val="008D037F"/>
    <w:rsid w:val="008E3119"/>
    <w:rsid w:val="00937C0C"/>
    <w:rsid w:val="009423D3"/>
    <w:rsid w:val="00960EA2"/>
    <w:rsid w:val="0097461F"/>
    <w:rsid w:val="00A37F5C"/>
    <w:rsid w:val="00A844D0"/>
    <w:rsid w:val="00A912CB"/>
    <w:rsid w:val="00A9207E"/>
    <w:rsid w:val="00AB3F02"/>
    <w:rsid w:val="00AD1FF6"/>
    <w:rsid w:val="00AF2BAC"/>
    <w:rsid w:val="00B067E8"/>
    <w:rsid w:val="00B14BD2"/>
    <w:rsid w:val="00B1798D"/>
    <w:rsid w:val="00B43F1C"/>
    <w:rsid w:val="00B81AE5"/>
    <w:rsid w:val="00BC1E24"/>
    <w:rsid w:val="00BD4D60"/>
    <w:rsid w:val="00BD7A81"/>
    <w:rsid w:val="00BE7622"/>
    <w:rsid w:val="00C15750"/>
    <w:rsid w:val="00C94494"/>
    <w:rsid w:val="00D331F5"/>
    <w:rsid w:val="00D3622E"/>
    <w:rsid w:val="00D62A99"/>
    <w:rsid w:val="00D74AA8"/>
    <w:rsid w:val="00D77395"/>
    <w:rsid w:val="00D778F7"/>
    <w:rsid w:val="00D80F4D"/>
    <w:rsid w:val="00D86F61"/>
    <w:rsid w:val="00DB2A4B"/>
    <w:rsid w:val="00DE6A29"/>
    <w:rsid w:val="00E10A8C"/>
    <w:rsid w:val="00E25B74"/>
    <w:rsid w:val="00E73325"/>
    <w:rsid w:val="00E81DE6"/>
    <w:rsid w:val="00EB6178"/>
    <w:rsid w:val="00EC5D59"/>
    <w:rsid w:val="00ED49CC"/>
    <w:rsid w:val="00EE07C5"/>
    <w:rsid w:val="00EF3A2E"/>
    <w:rsid w:val="00F52F24"/>
    <w:rsid w:val="00F841EB"/>
    <w:rsid w:val="00FB0801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EB"/>
    <w:pPr>
      <w:ind w:left="720"/>
      <w:contextualSpacing/>
    </w:pPr>
  </w:style>
  <w:style w:type="paragraph" w:styleId="a6">
    <w:name w:val="No Spacing"/>
    <w:uiPriority w:val="1"/>
    <w:qFormat/>
    <w:rsid w:val="00F841EB"/>
  </w:style>
  <w:style w:type="paragraph" w:customStyle="1" w:styleId="ConsTitle">
    <w:name w:val="ConsTitle"/>
    <w:rsid w:val="001254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54A7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6D54B6224F29D5F4A1ACA8227B2A7FC8CB4B37973F67567128965D2C6E798EEDC53D43959AF4C4965674C05CC14348A2997207BA51799v1E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36D54B6224F29D5F4A1ACA8227B2A7FC8CB4B37973F67567128965D2C6E798EEDC53D43959AF4C4865674C05CC14348A2997207BA51799v1E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36D54B6224F29D5F4A1ACA8227B2A7FC8EB5BA7C73F67567128965D2C6E798FCDC0BD8395CB2484470311D43v9E8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8</cp:revision>
  <cp:lastPrinted>2021-07-05T09:13:00Z</cp:lastPrinted>
  <dcterms:created xsi:type="dcterms:W3CDTF">2021-04-23T10:52:00Z</dcterms:created>
  <dcterms:modified xsi:type="dcterms:W3CDTF">2021-07-05T09:14:00Z</dcterms:modified>
</cp:coreProperties>
</file>