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RPr="001D22FB" w:rsidTr="008B42C2">
        <w:tc>
          <w:tcPr>
            <w:tcW w:w="3472" w:type="dxa"/>
            <w:gridSpan w:val="3"/>
          </w:tcPr>
          <w:p w:rsidR="00855BFA" w:rsidRPr="001D22FB" w:rsidRDefault="00855BFA" w:rsidP="00F27DE5">
            <w:pPr>
              <w:jc w:val="center"/>
              <w:rPr>
                <w:szCs w:val="24"/>
              </w:rPr>
            </w:pPr>
          </w:p>
          <w:p w:rsidR="005A3343" w:rsidRPr="001D22FB" w:rsidRDefault="005A3343" w:rsidP="005A3343">
            <w:pPr>
              <w:jc w:val="center"/>
              <w:rPr>
                <w:szCs w:val="24"/>
              </w:rPr>
            </w:pPr>
            <w:r w:rsidRPr="001D22FB">
              <w:rPr>
                <w:szCs w:val="24"/>
              </w:rPr>
              <w:t>Администрация</w:t>
            </w:r>
          </w:p>
          <w:p w:rsidR="005A3343" w:rsidRPr="001D22FB" w:rsidRDefault="005A3343" w:rsidP="005A3343">
            <w:pPr>
              <w:jc w:val="center"/>
              <w:rPr>
                <w:szCs w:val="24"/>
              </w:rPr>
            </w:pPr>
            <w:r w:rsidRPr="001D22FB">
              <w:rPr>
                <w:szCs w:val="24"/>
              </w:rPr>
              <w:t>муниципального района</w:t>
            </w:r>
          </w:p>
          <w:p w:rsidR="00855BFA" w:rsidRPr="001D22FB" w:rsidRDefault="005A3343" w:rsidP="005A3343">
            <w:pPr>
              <w:jc w:val="center"/>
              <w:rPr>
                <w:szCs w:val="24"/>
              </w:rPr>
            </w:pPr>
            <w:r w:rsidRPr="001D22FB">
              <w:rPr>
                <w:szCs w:val="24"/>
              </w:rPr>
              <w:t>“Койгородский ”</w:t>
            </w:r>
          </w:p>
        </w:tc>
        <w:tc>
          <w:tcPr>
            <w:tcW w:w="2835" w:type="dxa"/>
          </w:tcPr>
          <w:p w:rsidR="00855BFA" w:rsidRPr="001D22FB" w:rsidRDefault="001D22FB" w:rsidP="00F27DE5">
            <w:pPr>
              <w:jc w:val="center"/>
              <w:rPr>
                <w:szCs w:val="24"/>
              </w:rPr>
            </w:pPr>
            <w:r w:rsidRPr="001D22FB">
              <w:rPr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OMI_GER" style="width:64.5pt;height:70.5pt;visibility:visible;mso-wrap-style:square">
                  <v:imagedata r:id="rId6" o:title="KOMI_GER"/>
                </v:shape>
              </w:pict>
            </w:r>
          </w:p>
        </w:tc>
        <w:tc>
          <w:tcPr>
            <w:tcW w:w="3261" w:type="dxa"/>
            <w:gridSpan w:val="3"/>
          </w:tcPr>
          <w:p w:rsidR="00845FE5" w:rsidRPr="001D22FB" w:rsidRDefault="00845FE5" w:rsidP="005A3343">
            <w:pPr>
              <w:jc w:val="center"/>
              <w:rPr>
                <w:szCs w:val="24"/>
              </w:rPr>
            </w:pPr>
          </w:p>
          <w:p w:rsidR="005A3343" w:rsidRPr="001D22FB" w:rsidRDefault="004C4641" w:rsidP="005A3343">
            <w:pPr>
              <w:jc w:val="center"/>
              <w:rPr>
                <w:szCs w:val="24"/>
              </w:rPr>
            </w:pPr>
            <w:r w:rsidRPr="001D22FB">
              <w:rPr>
                <w:szCs w:val="24"/>
              </w:rPr>
              <w:t>“Койгорт</w:t>
            </w:r>
            <w:r w:rsidR="005A3343" w:rsidRPr="001D22FB">
              <w:rPr>
                <w:szCs w:val="24"/>
              </w:rPr>
              <w:t>”</w:t>
            </w:r>
          </w:p>
          <w:p w:rsidR="005A3343" w:rsidRPr="001D22FB" w:rsidRDefault="005A3343" w:rsidP="005A3343">
            <w:pPr>
              <w:jc w:val="center"/>
              <w:rPr>
                <w:szCs w:val="24"/>
              </w:rPr>
            </w:pPr>
            <w:r w:rsidRPr="001D22FB">
              <w:rPr>
                <w:szCs w:val="24"/>
              </w:rPr>
              <w:t>муниципальн</w:t>
            </w:r>
            <w:r w:rsidRPr="001D22FB">
              <w:rPr>
                <w:szCs w:val="24"/>
              </w:rPr>
              <w:sym w:font="Times New Roman" w:char="00F6"/>
            </w:r>
            <w:r w:rsidRPr="001D22FB">
              <w:rPr>
                <w:szCs w:val="24"/>
              </w:rPr>
              <w:t>й районса</w:t>
            </w:r>
          </w:p>
          <w:p w:rsidR="005A3343" w:rsidRPr="001D22FB" w:rsidRDefault="005A3343" w:rsidP="005A3343">
            <w:pPr>
              <w:jc w:val="center"/>
              <w:rPr>
                <w:szCs w:val="24"/>
              </w:rPr>
            </w:pPr>
            <w:r w:rsidRPr="001D22FB">
              <w:rPr>
                <w:szCs w:val="24"/>
              </w:rPr>
              <w:t>администрация</w:t>
            </w:r>
          </w:p>
          <w:p w:rsidR="00855BFA" w:rsidRPr="001D22FB" w:rsidRDefault="00855BFA" w:rsidP="00F27DE5">
            <w:pPr>
              <w:jc w:val="center"/>
              <w:rPr>
                <w:szCs w:val="24"/>
              </w:rPr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F27DE5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F27DE5">
            <w:pPr>
              <w:jc w:val="center"/>
            </w:pPr>
          </w:p>
          <w:p w:rsidR="00855BFA" w:rsidRDefault="00855BFA" w:rsidP="00F27DE5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A04B53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r w:rsidR="006176E2">
              <w:rPr>
                <w:sz w:val="28"/>
              </w:rPr>
              <w:t>август</w:t>
            </w:r>
          </w:p>
        </w:tc>
        <w:tc>
          <w:tcPr>
            <w:tcW w:w="1134" w:type="dxa"/>
          </w:tcPr>
          <w:p w:rsidR="00855BFA" w:rsidRDefault="00C362F7" w:rsidP="008A2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BFA"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A04B53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23/08</w:t>
            </w: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F27DE5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6176E2" w:rsidP="006176E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</w:t>
            </w:r>
          </w:p>
        </w:tc>
      </w:tr>
    </w:tbl>
    <w:p w:rsidR="00855BFA" w:rsidRDefault="00855BFA" w:rsidP="00855BFA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6"/>
      </w:tblGrid>
      <w:tr w:rsidR="0036467E" w:rsidRPr="00CA2C0F" w:rsidTr="001D22FB">
        <w:trPr>
          <w:trHeight w:val="2647"/>
        </w:trPr>
        <w:tc>
          <w:tcPr>
            <w:tcW w:w="7126" w:type="dxa"/>
          </w:tcPr>
          <w:p w:rsidR="0036467E" w:rsidRPr="001D22FB" w:rsidRDefault="008A221D" w:rsidP="002C6B55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1D22FB">
              <w:rPr>
                <w:b w:val="0"/>
                <w:sz w:val="28"/>
                <w:szCs w:val="28"/>
              </w:rPr>
              <w:t>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</w:p>
        </w:tc>
        <w:bookmarkStart w:id="0" w:name="_GoBack"/>
        <w:bookmarkEnd w:id="0"/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565483" w:rsidRDefault="00F2707B" w:rsidP="007A496D">
      <w:pPr>
        <w:pStyle w:val="ConsPlusNormal"/>
        <w:ind w:firstLine="540"/>
        <w:jc w:val="both"/>
      </w:pPr>
      <w:r>
        <w:t xml:space="preserve">На основании Указа Главы Республики Коми от 06.07.2020 №69 «О внесении изменений в некоторые решения Главы Республики Коми», Указа Главы Республики Коми от 26 августа 2010 №120 «О комиссиях по соблюдению требований к служебному поведению государственных служащих Республики Коми и урегулированию конфликта интересов», </w:t>
      </w:r>
    </w:p>
    <w:p w:rsidR="00F2707B" w:rsidRDefault="00F2707B" w:rsidP="007A496D">
      <w:pPr>
        <w:pStyle w:val="ConsPlusNormal"/>
        <w:ind w:firstLine="540"/>
        <w:jc w:val="both"/>
      </w:pPr>
    </w:p>
    <w:p w:rsidR="007A496D" w:rsidRDefault="007A496D" w:rsidP="001D22FB">
      <w:pPr>
        <w:pStyle w:val="ConsPlusNormal"/>
        <w:jc w:val="center"/>
      </w:pPr>
      <w:r>
        <w:t>а</w:t>
      </w:r>
      <w:r w:rsidRPr="00064635">
        <w:t>дм</w:t>
      </w:r>
      <w:r w:rsidR="001D22FB">
        <w:t>инистрация МР</w:t>
      </w:r>
      <w:r w:rsidRPr="00064635">
        <w:t xml:space="preserve"> «Койгородский» </w:t>
      </w:r>
      <w:r w:rsidR="001D22FB" w:rsidRPr="00064635">
        <w:t>постановляет</w:t>
      </w:r>
      <w:r w:rsidRPr="00064635">
        <w:t>:</w:t>
      </w:r>
    </w:p>
    <w:p w:rsidR="00565483" w:rsidRDefault="00565483" w:rsidP="00565483">
      <w:pPr>
        <w:pStyle w:val="ConsPlusNormal"/>
        <w:jc w:val="both"/>
      </w:pPr>
    </w:p>
    <w:p w:rsidR="008A221D" w:rsidRDefault="0044729F" w:rsidP="00F2707B">
      <w:pPr>
        <w:pStyle w:val="ConsPlusNormal"/>
        <w:ind w:firstLine="567"/>
        <w:jc w:val="both"/>
        <w:rPr>
          <w:lang w:eastAsia="ru-RU"/>
        </w:rPr>
      </w:pPr>
      <w:r>
        <w:t>В</w:t>
      </w:r>
      <w:r w:rsidR="008A221D">
        <w:t xml:space="preserve">нести в постановление администрации МР «Койгородский» от </w:t>
      </w:r>
      <w:r w:rsidR="008A221D" w:rsidRPr="008A221D">
        <w:t>28.07.2016 № 43/07 «</w:t>
      </w:r>
      <w:r w:rsidR="008A221D" w:rsidRPr="008A221D">
        <w:rPr>
          <w:lang w:eastAsia="ru-RU"/>
        </w:rPr>
        <w:t>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</w:r>
      <w:r w:rsidR="008A221D">
        <w:rPr>
          <w:lang w:eastAsia="ru-RU"/>
        </w:rPr>
        <w:t xml:space="preserve"> следующие изменения:</w:t>
      </w:r>
    </w:p>
    <w:p w:rsidR="00A42BE5" w:rsidRPr="00F87F96" w:rsidRDefault="00D6102B" w:rsidP="00D6102B">
      <w:pPr>
        <w:pStyle w:val="ConsPlusNormal"/>
        <w:numPr>
          <w:ilvl w:val="0"/>
          <w:numId w:val="9"/>
        </w:numPr>
        <w:ind w:left="0" w:firstLine="567"/>
        <w:jc w:val="both"/>
        <w:rPr>
          <w:lang w:eastAsia="ru-RU"/>
        </w:rPr>
      </w:pPr>
      <w:r w:rsidRPr="00D6102B">
        <w:rPr>
          <w:lang w:eastAsia="ru-RU"/>
        </w:rPr>
        <w:t xml:space="preserve">В Положении о </w:t>
      </w:r>
      <w:r w:rsidRPr="00D6102B">
        <w:rPr>
          <w:bCs/>
        </w:rPr>
        <w:t xml:space="preserve">комиссиях по соблюдению требований к служебному поведению </w:t>
      </w:r>
      <w:r w:rsidRPr="00D6102B">
        <w:t xml:space="preserve">муниципальных служащих органов местного самоуправления </w:t>
      </w:r>
      <w:r w:rsidRPr="00D6102B">
        <w:rPr>
          <w:lang w:eastAsia="ru-RU"/>
        </w:rPr>
        <w:t>муниципального образования муниципального района «Койгородский»</w:t>
      </w:r>
      <w:r w:rsidRPr="00D6102B">
        <w:rPr>
          <w:i/>
          <w:lang w:eastAsia="ru-RU"/>
        </w:rPr>
        <w:t>,</w:t>
      </w:r>
      <w:r w:rsidRPr="00D6102B">
        <w:t xml:space="preserve"> органов местного самоуправления </w:t>
      </w:r>
      <w:r w:rsidRPr="00D6102B">
        <w:rPr>
          <w:lang w:eastAsia="ru-RU"/>
        </w:rPr>
        <w:t xml:space="preserve">муниципальных образований </w:t>
      </w:r>
      <w:r w:rsidRPr="00D6102B">
        <w:t xml:space="preserve">сельских поселений, расположенных в границах муниципального образования муниципального района </w:t>
      </w:r>
      <w:r w:rsidRPr="00D6102B">
        <w:rPr>
          <w:lang w:eastAsia="ru-RU"/>
        </w:rPr>
        <w:t>«Койгородский»</w:t>
      </w:r>
      <w:r w:rsidRPr="00D6102B">
        <w:t>,</w:t>
      </w:r>
      <w:r w:rsidR="00C86AEB">
        <w:t xml:space="preserve"> </w:t>
      </w:r>
      <w:r w:rsidRPr="00D6102B">
        <w:rPr>
          <w:bCs/>
        </w:rPr>
        <w:t>и урегулированию конфликта интересов</w:t>
      </w:r>
      <w:r>
        <w:rPr>
          <w:bCs/>
        </w:rPr>
        <w:t xml:space="preserve"> (приложение 14):</w:t>
      </w:r>
    </w:p>
    <w:p w:rsidR="00F87F96" w:rsidRPr="006176E2" w:rsidRDefault="004D1D23" w:rsidP="00F87F96">
      <w:pPr>
        <w:pStyle w:val="ConsPlusNormal"/>
        <w:numPr>
          <w:ilvl w:val="0"/>
          <w:numId w:val="12"/>
        </w:numPr>
        <w:jc w:val="both"/>
        <w:rPr>
          <w:bCs/>
        </w:rPr>
      </w:pPr>
      <w:r w:rsidRPr="006176E2">
        <w:rPr>
          <w:bCs/>
        </w:rPr>
        <w:t>пункт 20</w:t>
      </w:r>
      <w:r w:rsidR="00F87F96" w:rsidRPr="006176E2">
        <w:rPr>
          <w:bCs/>
        </w:rPr>
        <w:t xml:space="preserve"> изложить в следующей редакции:</w:t>
      </w:r>
    </w:p>
    <w:p w:rsidR="00F87F96" w:rsidRPr="006176E2" w:rsidRDefault="004D1D23" w:rsidP="00F2707B">
      <w:pPr>
        <w:pStyle w:val="ConsPlusNormal"/>
        <w:ind w:left="-142" w:firstLine="1069"/>
        <w:jc w:val="both"/>
        <w:rPr>
          <w:lang w:eastAsia="ru-RU"/>
        </w:rPr>
      </w:pPr>
      <w:r w:rsidRPr="006176E2">
        <w:rPr>
          <w:bCs/>
        </w:rPr>
        <w:t>«20.</w:t>
      </w:r>
      <w:r w:rsidR="00F2707B" w:rsidRPr="006176E2">
        <w:rPr>
          <w:bCs/>
        </w:rPr>
        <w:t xml:space="preserve"> Уведомления, указанные в абзаце </w:t>
      </w:r>
      <w:r w:rsidR="00790BAC" w:rsidRPr="006176E2">
        <w:rPr>
          <w:bCs/>
        </w:rPr>
        <w:t>четвертом</w:t>
      </w:r>
      <w:r w:rsidR="00F2707B" w:rsidRPr="006176E2">
        <w:rPr>
          <w:bCs/>
        </w:rPr>
        <w:t xml:space="preserve"> подпункта «б», абзаце втором подпункта «в» пункта 16 настоящего Положения, обращение, указанное в абзаце </w:t>
      </w:r>
      <w:r w:rsidR="00790BAC" w:rsidRPr="006176E2">
        <w:rPr>
          <w:bCs/>
        </w:rPr>
        <w:t>шестом</w:t>
      </w:r>
      <w:r w:rsidR="00F2707B" w:rsidRPr="006176E2">
        <w:rPr>
          <w:bCs/>
        </w:rPr>
        <w:t xml:space="preserve"> подпункта «в» пункта 16 настоящего Положения, рассматриваются </w:t>
      </w:r>
      <w:r w:rsidRPr="006176E2">
        <w:rPr>
          <w:bCs/>
        </w:rPr>
        <w:t>кадровой службой (специалистом, ответственным за ведение кадрового учета) органа</w:t>
      </w:r>
      <w:r w:rsidR="00066D3B" w:rsidRPr="006176E2">
        <w:rPr>
          <w:bCs/>
        </w:rPr>
        <w:t xml:space="preserve">, </w:t>
      </w:r>
      <w:proofErr w:type="gramStart"/>
      <w:r w:rsidR="00066D3B" w:rsidRPr="006176E2">
        <w:rPr>
          <w:bCs/>
        </w:rPr>
        <w:t>которая</w:t>
      </w:r>
      <w:proofErr w:type="gramEnd"/>
      <w:r w:rsidR="00066D3B" w:rsidRPr="006176E2">
        <w:rPr>
          <w:bCs/>
        </w:rPr>
        <w:t xml:space="preserve"> (</w:t>
      </w:r>
      <w:proofErr w:type="spellStart"/>
      <w:r w:rsidR="00066D3B" w:rsidRPr="006176E2">
        <w:rPr>
          <w:bCs/>
        </w:rPr>
        <w:t>ый</w:t>
      </w:r>
      <w:proofErr w:type="spellEnd"/>
      <w:r w:rsidR="00066D3B" w:rsidRPr="006176E2">
        <w:rPr>
          <w:bCs/>
        </w:rPr>
        <w:t>)</w:t>
      </w:r>
      <w:r w:rsidR="00F2707B" w:rsidRPr="006176E2">
        <w:rPr>
          <w:bCs/>
        </w:rPr>
        <w:t xml:space="preserve"> осуществляет подготовку мотивированного заключения по результатам рассмотрения уведомлений и обращения»;</w:t>
      </w:r>
    </w:p>
    <w:p w:rsidR="008F61AE" w:rsidRPr="006176E2" w:rsidRDefault="00F87F96" w:rsidP="008F61AE">
      <w:pPr>
        <w:pStyle w:val="ConsPlusNormal"/>
        <w:ind w:left="-142" w:firstLine="709"/>
        <w:jc w:val="both"/>
      </w:pPr>
      <w:r w:rsidRPr="006176E2">
        <w:rPr>
          <w:bCs/>
        </w:rPr>
        <w:lastRenderedPageBreak/>
        <w:t>2)</w:t>
      </w:r>
      <w:r w:rsidR="005B26C2" w:rsidRPr="006176E2">
        <w:rPr>
          <w:bCs/>
        </w:rPr>
        <w:t xml:space="preserve"> в пункте 22</w:t>
      </w:r>
      <w:r w:rsidR="0025716E" w:rsidRPr="006176E2">
        <w:rPr>
          <w:bCs/>
        </w:rPr>
        <w:t xml:space="preserve"> слова «</w:t>
      </w:r>
      <w:r w:rsidR="008F61AE" w:rsidRPr="006176E2">
        <w:t>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четвертом подпункта «б» и подпункте «д» пункта 16 настоящего Положения</w:t>
      </w:r>
      <w:proofErr w:type="gramStart"/>
      <w:r w:rsidR="008F61AE" w:rsidRPr="006176E2">
        <w:t>,»</w:t>
      </w:r>
      <w:proofErr w:type="gramEnd"/>
      <w:r w:rsidR="008F61AE" w:rsidRPr="006176E2">
        <w:t xml:space="preserve"> заменить словами «При подготовке мотивированного заключения по результатам рассмотрения обращений, указанных в абзаце втором подпункта "б", абзаце </w:t>
      </w:r>
      <w:r w:rsidR="00790BAC" w:rsidRPr="006176E2">
        <w:t>шестом</w:t>
      </w:r>
      <w:r w:rsidR="008F61AE" w:rsidRPr="006176E2">
        <w:t xml:space="preserve"> подпункта "в" пункта 16 настоящего Положения, или уведомлений, указанных в абзаце </w:t>
      </w:r>
      <w:r w:rsidR="00790BAC" w:rsidRPr="006176E2">
        <w:t>четвертом</w:t>
      </w:r>
      <w:r w:rsidR="008F61AE" w:rsidRPr="006176E2">
        <w:t xml:space="preserve"> подпункта "б", абзаце втором подпункта "в" и подпункте "д" пункта 16 настоящего Положения</w:t>
      </w:r>
      <w:proofErr w:type="gramStart"/>
      <w:r w:rsidR="008F61AE" w:rsidRPr="006176E2">
        <w:t>,"</w:t>
      </w:r>
      <w:proofErr w:type="gramEnd"/>
      <w:r w:rsidR="008F61AE" w:rsidRPr="006176E2">
        <w:t>;</w:t>
      </w:r>
    </w:p>
    <w:p w:rsidR="005B26C2" w:rsidRPr="006176E2" w:rsidRDefault="00F87F96" w:rsidP="008F61AE">
      <w:pPr>
        <w:pStyle w:val="ConsPlusNormal"/>
        <w:ind w:left="567"/>
        <w:jc w:val="both"/>
      </w:pPr>
      <w:r w:rsidRPr="006176E2">
        <w:t>3)</w:t>
      </w:r>
      <w:r w:rsidR="00C362F7" w:rsidRPr="006176E2">
        <w:t xml:space="preserve"> в пункте</w:t>
      </w:r>
      <w:r w:rsidR="00D6102B" w:rsidRPr="006176E2">
        <w:t xml:space="preserve"> 22.1.</w:t>
      </w:r>
      <w:r w:rsidR="005B26C2" w:rsidRPr="006176E2">
        <w:t>:</w:t>
      </w:r>
    </w:p>
    <w:p w:rsidR="00D6102B" w:rsidRPr="006176E2" w:rsidRDefault="005B26C2" w:rsidP="00D6102B">
      <w:pPr>
        <w:pStyle w:val="ConsPlusNormal"/>
        <w:ind w:firstLine="567"/>
        <w:jc w:val="both"/>
        <w:rPr>
          <w:bCs/>
        </w:rPr>
      </w:pPr>
      <w:r w:rsidRPr="006176E2">
        <w:t>а.</w:t>
      </w:r>
      <w:r w:rsidR="00D6102B" w:rsidRPr="006176E2">
        <w:t xml:space="preserve"> </w:t>
      </w:r>
      <w:r w:rsidR="00C362F7" w:rsidRPr="006176E2">
        <w:rPr>
          <w:bCs/>
        </w:rPr>
        <w:t>подпункт «а»</w:t>
      </w:r>
      <w:r w:rsidRPr="006176E2">
        <w:rPr>
          <w:bCs/>
        </w:rPr>
        <w:t xml:space="preserve"> </w:t>
      </w:r>
      <w:r w:rsidR="00C362F7" w:rsidRPr="006176E2">
        <w:rPr>
          <w:bCs/>
        </w:rPr>
        <w:t>изложить в следующей редакции</w:t>
      </w:r>
      <w:r w:rsidR="00D6102B" w:rsidRPr="006176E2">
        <w:rPr>
          <w:bCs/>
        </w:rPr>
        <w:t>:</w:t>
      </w:r>
    </w:p>
    <w:p w:rsidR="005B26C2" w:rsidRPr="006176E2" w:rsidRDefault="00C362F7" w:rsidP="005B26C2">
      <w:pPr>
        <w:pStyle w:val="a8"/>
        <w:ind w:firstLine="567"/>
        <w:jc w:val="both"/>
        <w:rPr>
          <w:sz w:val="28"/>
          <w:szCs w:val="28"/>
        </w:rPr>
      </w:pPr>
      <w:r w:rsidRPr="006176E2">
        <w:rPr>
          <w:sz w:val="28"/>
          <w:szCs w:val="28"/>
        </w:rPr>
        <w:t xml:space="preserve">«а) </w:t>
      </w:r>
      <w:r w:rsidR="005B26C2" w:rsidRPr="006176E2">
        <w:rPr>
          <w:sz w:val="28"/>
          <w:szCs w:val="28"/>
        </w:rPr>
        <w:t xml:space="preserve">информацию, изложенную в обращениях или уведомлениях, указанных в абзацах втором и </w:t>
      </w:r>
      <w:r w:rsidR="00790BAC" w:rsidRPr="006176E2">
        <w:rPr>
          <w:sz w:val="28"/>
          <w:szCs w:val="28"/>
        </w:rPr>
        <w:t>четвертом</w:t>
      </w:r>
      <w:r w:rsidR="005B26C2" w:rsidRPr="006176E2">
        <w:rPr>
          <w:sz w:val="28"/>
          <w:szCs w:val="28"/>
        </w:rPr>
        <w:t xml:space="preserve"> подпункта "б", абзацах втором и пятом подпункта "в" и подпункте "д" пункта 16 настоящего Положения</w:t>
      </w:r>
      <w:proofErr w:type="gramStart"/>
      <w:r w:rsidR="00D6102B" w:rsidRPr="006176E2">
        <w:rPr>
          <w:sz w:val="28"/>
          <w:szCs w:val="28"/>
        </w:rPr>
        <w:t>;</w:t>
      </w:r>
      <w:r w:rsidR="005B26C2" w:rsidRPr="006176E2">
        <w:rPr>
          <w:sz w:val="28"/>
          <w:szCs w:val="28"/>
        </w:rPr>
        <w:t>»</w:t>
      </w:r>
      <w:bookmarkStart w:id="1" w:name="dfasgeba9a"/>
      <w:bookmarkStart w:id="2" w:name="bssPhr34"/>
      <w:bookmarkStart w:id="3" w:name="komi_115_30"/>
      <w:bookmarkEnd w:id="1"/>
      <w:bookmarkEnd w:id="2"/>
      <w:bookmarkEnd w:id="3"/>
      <w:proofErr w:type="gramEnd"/>
      <w:r w:rsidR="005B26C2" w:rsidRPr="006176E2">
        <w:rPr>
          <w:sz w:val="28"/>
          <w:szCs w:val="28"/>
        </w:rPr>
        <w:t>;</w:t>
      </w:r>
    </w:p>
    <w:p w:rsidR="005B26C2" w:rsidRPr="006176E2" w:rsidRDefault="005B26C2" w:rsidP="005B26C2">
      <w:pPr>
        <w:pStyle w:val="a8"/>
        <w:ind w:firstLine="567"/>
        <w:jc w:val="both"/>
        <w:rPr>
          <w:sz w:val="28"/>
          <w:szCs w:val="28"/>
        </w:rPr>
      </w:pPr>
      <w:proofErr w:type="gramStart"/>
      <w:r w:rsidRPr="006176E2">
        <w:rPr>
          <w:sz w:val="28"/>
          <w:szCs w:val="28"/>
        </w:rPr>
        <w:t>б</w:t>
      </w:r>
      <w:proofErr w:type="gramEnd"/>
      <w:r w:rsidRPr="006176E2">
        <w:rPr>
          <w:sz w:val="28"/>
          <w:szCs w:val="28"/>
        </w:rPr>
        <w:t>. подпункт «в» изложить в следующей редакции»</w:t>
      </w:r>
    </w:p>
    <w:p w:rsidR="005B26C2" w:rsidRPr="006176E2" w:rsidRDefault="005B26C2" w:rsidP="00D6102B">
      <w:pPr>
        <w:pStyle w:val="a8"/>
        <w:ind w:firstLine="567"/>
        <w:jc w:val="both"/>
        <w:rPr>
          <w:sz w:val="28"/>
          <w:szCs w:val="28"/>
        </w:rPr>
      </w:pPr>
      <w:proofErr w:type="gramStart"/>
      <w:r w:rsidRPr="006176E2">
        <w:rPr>
          <w:sz w:val="28"/>
          <w:szCs w:val="28"/>
        </w:rPr>
        <w:t>«в)</w:t>
      </w:r>
      <w:bookmarkStart w:id="4" w:name="dfasno6beg"/>
      <w:bookmarkStart w:id="5" w:name="bssPhr35"/>
      <w:bookmarkStart w:id="6" w:name="komi_115_31"/>
      <w:bookmarkEnd w:id="4"/>
      <w:bookmarkEnd w:id="5"/>
      <w:bookmarkEnd w:id="6"/>
      <w:r w:rsidRPr="006176E2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"б", абзацах втором и пятом подпункта "в" и подпункте "д" пункта 16 настоящего Положения, а также рекомендации для принятия одного из решений в соответствии с пунктами </w:t>
      </w:r>
      <w:r w:rsidR="004D1D23" w:rsidRPr="006176E2">
        <w:rPr>
          <w:sz w:val="28"/>
          <w:szCs w:val="28"/>
        </w:rPr>
        <w:t>31, 33, 35</w:t>
      </w:r>
      <w:r w:rsidRPr="006176E2">
        <w:rPr>
          <w:sz w:val="28"/>
          <w:szCs w:val="28"/>
        </w:rPr>
        <w:t xml:space="preserve"> настоящего Положения или иного решения.";</w:t>
      </w:r>
      <w:proofErr w:type="gramEnd"/>
    </w:p>
    <w:p w:rsidR="00F87F96" w:rsidRPr="006176E2" w:rsidRDefault="00F87F96" w:rsidP="00D6102B">
      <w:pPr>
        <w:pStyle w:val="a8"/>
        <w:ind w:firstLine="567"/>
        <w:jc w:val="both"/>
        <w:rPr>
          <w:sz w:val="28"/>
          <w:szCs w:val="28"/>
        </w:rPr>
      </w:pPr>
      <w:r w:rsidRPr="006176E2">
        <w:rPr>
          <w:sz w:val="28"/>
          <w:szCs w:val="28"/>
        </w:rPr>
        <w:t>в) дополнить абзацем следующего содержания:</w:t>
      </w:r>
    </w:p>
    <w:p w:rsidR="00F87F96" w:rsidRPr="006176E2" w:rsidRDefault="00F87F96" w:rsidP="00D6102B">
      <w:pPr>
        <w:pStyle w:val="a8"/>
        <w:ind w:firstLine="567"/>
        <w:jc w:val="both"/>
        <w:rPr>
          <w:sz w:val="28"/>
          <w:szCs w:val="28"/>
        </w:rPr>
      </w:pPr>
      <w:proofErr w:type="gramStart"/>
      <w:r w:rsidRPr="006176E2">
        <w:rPr>
          <w:sz w:val="28"/>
          <w:szCs w:val="28"/>
        </w:rPr>
        <w:t xml:space="preserve">«Подготовка мотивированных заключений,  предусмотренных пунктами </w:t>
      </w:r>
      <w:r w:rsidR="004D1D23" w:rsidRPr="006176E2">
        <w:rPr>
          <w:sz w:val="28"/>
          <w:szCs w:val="28"/>
        </w:rPr>
        <w:t>18, 20, 21</w:t>
      </w:r>
      <w:r w:rsidRPr="006176E2">
        <w:rPr>
          <w:sz w:val="28"/>
          <w:szCs w:val="28"/>
        </w:rPr>
        <w:t xml:space="preserve"> настоящего Положения, по результатам рассмотрения обращений и уведомлений</w:t>
      </w:r>
      <w:r w:rsidR="00790BAC" w:rsidRPr="006176E2">
        <w:rPr>
          <w:sz w:val="28"/>
          <w:szCs w:val="28"/>
        </w:rPr>
        <w:t>, указанных в абзацах втором и шестом</w:t>
      </w:r>
      <w:r w:rsidRPr="006176E2">
        <w:rPr>
          <w:sz w:val="28"/>
          <w:szCs w:val="28"/>
        </w:rPr>
        <w:t xml:space="preserve"> подпункта «б», абзацах втором и пятом подпункта «в» и подпункте «д» пункта 16 настоящего Положения, поступивших от гражданина, замещавшего должность муниципальной службы в администрации, муниципального служащего, замещавшего должность муниципальной службы в администрации, осуществляется председателем комиссии или его заместителем.». </w:t>
      </w:r>
      <w:proofErr w:type="gramEnd"/>
    </w:p>
    <w:p w:rsidR="00813E83" w:rsidRPr="006176E2" w:rsidRDefault="00813E83" w:rsidP="00F87F96">
      <w:pPr>
        <w:pStyle w:val="ConsPlusNormal"/>
        <w:numPr>
          <w:ilvl w:val="0"/>
          <w:numId w:val="9"/>
        </w:numPr>
        <w:ind w:left="-142" w:firstLine="709"/>
        <w:jc w:val="both"/>
      </w:pPr>
      <w:r w:rsidRPr="006176E2">
        <w:t>Настоящее постановление вступает в силу со дня</w:t>
      </w:r>
      <w:r w:rsidR="006B519B" w:rsidRPr="006176E2">
        <w:t xml:space="preserve"> официального </w:t>
      </w:r>
      <w:r w:rsidR="001D22FB">
        <w:t xml:space="preserve"> опубликования в И</w:t>
      </w:r>
      <w:r w:rsidRPr="006176E2">
        <w:t>нформационном вестнике Совета и администрации МР «Койгородский».</w:t>
      </w:r>
    </w:p>
    <w:p w:rsidR="00032ED6" w:rsidRPr="00B62B61" w:rsidRDefault="00032ED6" w:rsidP="00F87F96">
      <w:pPr>
        <w:pStyle w:val="ConsPlusNormal"/>
        <w:ind w:left="-142" w:firstLine="709"/>
        <w:jc w:val="both"/>
      </w:pPr>
    </w:p>
    <w:p w:rsidR="0036467E" w:rsidRPr="00064635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Руководитель </w:t>
      </w:r>
      <w:r w:rsidR="00262032">
        <w:rPr>
          <w:b w:val="0"/>
          <w:bCs w:val="0"/>
          <w:sz w:val="28"/>
          <w:szCs w:val="28"/>
        </w:rPr>
        <w:t xml:space="preserve">администрации </w:t>
      </w:r>
    </w:p>
    <w:p w:rsidR="008F7899" w:rsidRDefault="00262032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36467E">
        <w:rPr>
          <w:b w:val="0"/>
          <w:bCs w:val="0"/>
          <w:sz w:val="28"/>
          <w:szCs w:val="28"/>
        </w:rPr>
        <w:t xml:space="preserve">                             Л.Ю. Ушакова</w:t>
      </w: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105477" w:rsidRDefault="00105477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F2707B">
      <w:pPr>
        <w:pStyle w:val="ConsPlusTitle"/>
        <w:widowControl/>
        <w:rPr>
          <w:b w:val="0"/>
          <w:bCs w:val="0"/>
        </w:rPr>
      </w:pPr>
    </w:p>
    <w:sectPr w:rsidR="005D4B15" w:rsidSect="00042C98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F5"/>
    <w:multiLevelType w:val="hybridMultilevel"/>
    <w:tmpl w:val="04D81A0E"/>
    <w:lvl w:ilvl="0" w:tplc="CB1A4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527A63"/>
    <w:multiLevelType w:val="hybridMultilevel"/>
    <w:tmpl w:val="32B4AC4A"/>
    <w:lvl w:ilvl="0" w:tplc="A18E6C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10885"/>
    <w:multiLevelType w:val="hybridMultilevel"/>
    <w:tmpl w:val="3D22A7D8"/>
    <w:lvl w:ilvl="0" w:tplc="8CD2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5BFA"/>
    <w:rsid w:val="00024AF7"/>
    <w:rsid w:val="00027702"/>
    <w:rsid w:val="000301BE"/>
    <w:rsid w:val="00032ED6"/>
    <w:rsid w:val="00042C98"/>
    <w:rsid w:val="00046810"/>
    <w:rsid w:val="000506E9"/>
    <w:rsid w:val="00064635"/>
    <w:rsid w:val="00066D3B"/>
    <w:rsid w:val="00083D1F"/>
    <w:rsid w:val="00086CF6"/>
    <w:rsid w:val="000A6CD4"/>
    <w:rsid w:val="000C6278"/>
    <w:rsid w:val="000D11EB"/>
    <w:rsid w:val="000F518B"/>
    <w:rsid w:val="00105477"/>
    <w:rsid w:val="00124687"/>
    <w:rsid w:val="001317C1"/>
    <w:rsid w:val="001516B2"/>
    <w:rsid w:val="00173AA8"/>
    <w:rsid w:val="001B1FC9"/>
    <w:rsid w:val="001C63A4"/>
    <w:rsid w:val="001D0808"/>
    <w:rsid w:val="001D22FB"/>
    <w:rsid w:val="001F2334"/>
    <w:rsid w:val="002170C0"/>
    <w:rsid w:val="0025716E"/>
    <w:rsid w:val="00262032"/>
    <w:rsid w:val="00277B00"/>
    <w:rsid w:val="00286BD8"/>
    <w:rsid w:val="002A4290"/>
    <w:rsid w:val="002B1746"/>
    <w:rsid w:val="002C2F6B"/>
    <w:rsid w:val="002C6B55"/>
    <w:rsid w:val="002E229D"/>
    <w:rsid w:val="00305A7F"/>
    <w:rsid w:val="00313C22"/>
    <w:rsid w:val="00327471"/>
    <w:rsid w:val="00331EEE"/>
    <w:rsid w:val="00345A17"/>
    <w:rsid w:val="0036467E"/>
    <w:rsid w:val="00376173"/>
    <w:rsid w:val="003A69A9"/>
    <w:rsid w:val="003E449E"/>
    <w:rsid w:val="003F6A24"/>
    <w:rsid w:val="0044729F"/>
    <w:rsid w:val="00456BBF"/>
    <w:rsid w:val="004936F8"/>
    <w:rsid w:val="00497434"/>
    <w:rsid w:val="004B1F63"/>
    <w:rsid w:val="004C4641"/>
    <w:rsid w:val="004D1D23"/>
    <w:rsid w:val="004D54DA"/>
    <w:rsid w:val="004F0005"/>
    <w:rsid w:val="00533EAC"/>
    <w:rsid w:val="005371C0"/>
    <w:rsid w:val="00555AE3"/>
    <w:rsid w:val="00565483"/>
    <w:rsid w:val="00570B13"/>
    <w:rsid w:val="005714CB"/>
    <w:rsid w:val="00573F1E"/>
    <w:rsid w:val="00594066"/>
    <w:rsid w:val="00594337"/>
    <w:rsid w:val="005A3343"/>
    <w:rsid w:val="005B0086"/>
    <w:rsid w:val="005B26C2"/>
    <w:rsid w:val="005C11CB"/>
    <w:rsid w:val="005D0BE0"/>
    <w:rsid w:val="005D4B15"/>
    <w:rsid w:val="005F421B"/>
    <w:rsid w:val="0060029B"/>
    <w:rsid w:val="006176E2"/>
    <w:rsid w:val="00665DA6"/>
    <w:rsid w:val="0069174B"/>
    <w:rsid w:val="006B0ECB"/>
    <w:rsid w:val="006B519B"/>
    <w:rsid w:val="006B6887"/>
    <w:rsid w:val="006C5628"/>
    <w:rsid w:val="006D0AAA"/>
    <w:rsid w:val="006D1F96"/>
    <w:rsid w:val="006F3D9F"/>
    <w:rsid w:val="0070331F"/>
    <w:rsid w:val="007326C5"/>
    <w:rsid w:val="007668CA"/>
    <w:rsid w:val="007818B5"/>
    <w:rsid w:val="00786895"/>
    <w:rsid w:val="00790BAC"/>
    <w:rsid w:val="007A496D"/>
    <w:rsid w:val="007D39D3"/>
    <w:rsid w:val="00813E83"/>
    <w:rsid w:val="00825078"/>
    <w:rsid w:val="00833F82"/>
    <w:rsid w:val="00845FE5"/>
    <w:rsid w:val="008473FC"/>
    <w:rsid w:val="00855BFA"/>
    <w:rsid w:val="00864064"/>
    <w:rsid w:val="008750C0"/>
    <w:rsid w:val="00881336"/>
    <w:rsid w:val="008A221D"/>
    <w:rsid w:val="008B42C2"/>
    <w:rsid w:val="008B7CB5"/>
    <w:rsid w:val="008F61AE"/>
    <w:rsid w:val="008F7899"/>
    <w:rsid w:val="009009D4"/>
    <w:rsid w:val="00915F89"/>
    <w:rsid w:val="00920B55"/>
    <w:rsid w:val="009442A4"/>
    <w:rsid w:val="00956CF9"/>
    <w:rsid w:val="00974B39"/>
    <w:rsid w:val="009A7B81"/>
    <w:rsid w:val="009B42A0"/>
    <w:rsid w:val="009E3230"/>
    <w:rsid w:val="00A04B53"/>
    <w:rsid w:val="00A2442A"/>
    <w:rsid w:val="00A42BE5"/>
    <w:rsid w:val="00A658DA"/>
    <w:rsid w:val="00A818A1"/>
    <w:rsid w:val="00A950D6"/>
    <w:rsid w:val="00AB6590"/>
    <w:rsid w:val="00AF138E"/>
    <w:rsid w:val="00B40FD0"/>
    <w:rsid w:val="00B47A12"/>
    <w:rsid w:val="00B62B61"/>
    <w:rsid w:val="00B70861"/>
    <w:rsid w:val="00B82781"/>
    <w:rsid w:val="00B83E6D"/>
    <w:rsid w:val="00B91B76"/>
    <w:rsid w:val="00BA6858"/>
    <w:rsid w:val="00BE27E3"/>
    <w:rsid w:val="00BE77EA"/>
    <w:rsid w:val="00BF1254"/>
    <w:rsid w:val="00C01DE5"/>
    <w:rsid w:val="00C07697"/>
    <w:rsid w:val="00C11CF7"/>
    <w:rsid w:val="00C362F7"/>
    <w:rsid w:val="00C86AEB"/>
    <w:rsid w:val="00CA2C0F"/>
    <w:rsid w:val="00CB2157"/>
    <w:rsid w:val="00CD7E9F"/>
    <w:rsid w:val="00CF626E"/>
    <w:rsid w:val="00D120C4"/>
    <w:rsid w:val="00D25E8F"/>
    <w:rsid w:val="00D325C6"/>
    <w:rsid w:val="00D33D0C"/>
    <w:rsid w:val="00D60014"/>
    <w:rsid w:val="00D6102B"/>
    <w:rsid w:val="00D6173C"/>
    <w:rsid w:val="00D666E1"/>
    <w:rsid w:val="00D706F5"/>
    <w:rsid w:val="00D7105E"/>
    <w:rsid w:val="00DB4B72"/>
    <w:rsid w:val="00E24E0D"/>
    <w:rsid w:val="00E51BB7"/>
    <w:rsid w:val="00E72C90"/>
    <w:rsid w:val="00E91509"/>
    <w:rsid w:val="00E94CA9"/>
    <w:rsid w:val="00E97D67"/>
    <w:rsid w:val="00EB469A"/>
    <w:rsid w:val="00EC312A"/>
    <w:rsid w:val="00ED0120"/>
    <w:rsid w:val="00EE3D2E"/>
    <w:rsid w:val="00EF39CB"/>
    <w:rsid w:val="00F2707B"/>
    <w:rsid w:val="00F27DE5"/>
    <w:rsid w:val="00F44C6E"/>
    <w:rsid w:val="00F87F96"/>
    <w:rsid w:val="00FA379D"/>
    <w:rsid w:val="00FE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semiHidden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basedOn w:val="a0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8</cp:revision>
  <cp:lastPrinted>2020-08-28T07:28:00Z</cp:lastPrinted>
  <dcterms:created xsi:type="dcterms:W3CDTF">2020-08-25T12:12:00Z</dcterms:created>
  <dcterms:modified xsi:type="dcterms:W3CDTF">2020-08-28T07:29:00Z</dcterms:modified>
</cp:coreProperties>
</file>