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57"/>
        <w:tblW w:w="0" w:type="auto"/>
        <w:tblLayout w:type="fixed"/>
        <w:tblCellMar>
          <w:left w:w="70" w:type="dxa"/>
          <w:right w:w="70" w:type="dxa"/>
        </w:tblCellMar>
        <w:tblLook w:val="0000" w:firstRow="0" w:lastRow="0" w:firstColumn="0" w:lastColumn="0" w:noHBand="0" w:noVBand="0"/>
      </w:tblPr>
      <w:tblGrid>
        <w:gridCol w:w="3208"/>
        <w:gridCol w:w="2693"/>
        <w:gridCol w:w="3383"/>
      </w:tblGrid>
      <w:tr w:rsidR="00946A1C" w:rsidRPr="00946A1C" w:rsidTr="00D244D7">
        <w:tc>
          <w:tcPr>
            <w:tcW w:w="3208" w:type="dxa"/>
          </w:tcPr>
          <w:p w:rsidR="00946A1C" w:rsidRPr="00946A1C" w:rsidRDefault="00946A1C" w:rsidP="00946A1C">
            <w:pPr>
              <w:ind w:right="281"/>
              <w:jc w:val="center"/>
            </w:pPr>
          </w:p>
          <w:p w:rsidR="00946A1C" w:rsidRPr="00946A1C" w:rsidRDefault="00946A1C" w:rsidP="00946A1C">
            <w:pPr>
              <w:ind w:right="281"/>
              <w:jc w:val="center"/>
            </w:pPr>
            <w:r w:rsidRPr="00946A1C">
              <w:t>Совет</w:t>
            </w:r>
          </w:p>
          <w:p w:rsidR="00946A1C" w:rsidRPr="00946A1C" w:rsidRDefault="00946A1C" w:rsidP="00946A1C">
            <w:pPr>
              <w:ind w:right="281"/>
              <w:jc w:val="center"/>
            </w:pPr>
            <w:r w:rsidRPr="00946A1C">
              <w:t>муниципального района «Койгородский»</w:t>
            </w:r>
          </w:p>
          <w:p w:rsidR="00946A1C" w:rsidRPr="00946A1C" w:rsidRDefault="00946A1C" w:rsidP="00946A1C">
            <w:pPr>
              <w:ind w:right="281"/>
              <w:jc w:val="center"/>
            </w:pPr>
          </w:p>
        </w:tc>
        <w:tc>
          <w:tcPr>
            <w:tcW w:w="2693" w:type="dxa"/>
          </w:tcPr>
          <w:p w:rsidR="00946A1C" w:rsidRPr="00946A1C" w:rsidRDefault="00946A1C" w:rsidP="00946A1C">
            <w:pPr>
              <w:ind w:right="281"/>
              <w:jc w:val="center"/>
            </w:pPr>
          </w:p>
          <w:p w:rsidR="00946A1C" w:rsidRPr="00946A1C" w:rsidRDefault="00946A1C" w:rsidP="00946A1C">
            <w:pPr>
              <w:ind w:right="281"/>
              <w:jc w:val="center"/>
            </w:pPr>
            <w:r w:rsidRPr="00946A1C">
              <w:rPr>
                <w:noProof/>
              </w:rPr>
              <w:drawing>
                <wp:inline distT="0" distB="0" distL="0" distR="0" wp14:anchorId="302F01D8" wp14:editId="16668427">
                  <wp:extent cx="819150" cy="895350"/>
                  <wp:effectExtent l="0" t="0" r="0" b="0"/>
                  <wp:docPr id="1" name="Рисунок 1" descr="C:\Documents and Settings\User\Application Data\Microsoft\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Microsoft\Application Data\Application Data\Microsoft\WINDOWS\Application Data\Microsoft\WINWORD\CLIPART\KOMI_GER.WM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3383" w:type="dxa"/>
          </w:tcPr>
          <w:p w:rsidR="00946A1C" w:rsidRPr="00946A1C" w:rsidRDefault="00946A1C" w:rsidP="00946A1C">
            <w:pPr>
              <w:ind w:right="281"/>
              <w:jc w:val="center"/>
            </w:pPr>
          </w:p>
          <w:p w:rsidR="00946A1C" w:rsidRPr="00946A1C" w:rsidRDefault="00946A1C" w:rsidP="00946A1C">
            <w:pPr>
              <w:ind w:right="281"/>
              <w:jc w:val="center"/>
            </w:pPr>
            <w:r w:rsidRPr="00946A1C">
              <w:t xml:space="preserve"> «Койгорт»</w:t>
            </w:r>
          </w:p>
          <w:p w:rsidR="00946A1C" w:rsidRPr="00946A1C" w:rsidRDefault="00946A1C" w:rsidP="00946A1C">
            <w:pPr>
              <w:ind w:right="281"/>
              <w:jc w:val="center"/>
            </w:pPr>
            <w:r w:rsidRPr="00946A1C">
              <w:t>муниципальнöй районса</w:t>
            </w:r>
          </w:p>
          <w:p w:rsidR="00946A1C" w:rsidRPr="00946A1C" w:rsidRDefault="00946A1C" w:rsidP="00946A1C">
            <w:pPr>
              <w:ind w:right="281"/>
              <w:jc w:val="center"/>
            </w:pPr>
            <w:proofErr w:type="gramStart"/>
            <w:r w:rsidRPr="00946A1C">
              <w:t>Сöвет</w:t>
            </w:r>
            <w:proofErr w:type="gramEnd"/>
          </w:p>
          <w:p w:rsidR="00946A1C" w:rsidRPr="00946A1C" w:rsidRDefault="00946A1C" w:rsidP="00946A1C">
            <w:pPr>
              <w:ind w:right="281"/>
              <w:jc w:val="center"/>
            </w:pPr>
          </w:p>
          <w:p w:rsidR="00946A1C" w:rsidRPr="00946A1C" w:rsidRDefault="00946A1C" w:rsidP="00946A1C">
            <w:pPr>
              <w:ind w:right="281"/>
              <w:jc w:val="center"/>
            </w:pPr>
          </w:p>
        </w:tc>
      </w:tr>
    </w:tbl>
    <w:p w:rsidR="00946A1C" w:rsidRPr="00946A1C" w:rsidRDefault="00946A1C" w:rsidP="00946A1C">
      <w:pPr>
        <w:ind w:right="281"/>
      </w:pPr>
    </w:p>
    <w:p w:rsidR="00946A1C" w:rsidRPr="00946A1C" w:rsidRDefault="00946A1C" w:rsidP="00946A1C">
      <w:pPr>
        <w:pStyle w:val="ConsTitle"/>
        <w:widowControl/>
        <w:ind w:right="281"/>
        <w:jc w:val="center"/>
        <w:outlineLvl w:val="0"/>
        <w:rPr>
          <w:rFonts w:ascii="Times New Roman" w:hAnsi="Times New Roman" w:cs="Times New Roman"/>
          <w:sz w:val="28"/>
          <w:szCs w:val="28"/>
        </w:rPr>
      </w:pPr>
    </w:p>
    <w:p w:rsidR="00946A1C" w:rsidRPr="00946A1C" w:rsidRDefault="00946A1C" w:rsidP="00946A1C">
      <w:pPr>
        <w:pStyle w:val="ConsTitle"/>
        <w:widowControl/>
        <w:ind w:right="281"/>
        <w:jc w:val="center"/>
        <w:outlineLvl w:val="0"/>
        <w:rPr>
          <w:rFonts w:ascii="Times New Roman" w:hAnsi="Times New Roman" w:cs="Times New Roman"/>
          <w:sz w:val="28"/>
          <w:szCs w:val="28"/>
        </w:rPr>
      </w:pPr>
    </w:p>
    <w:p w:rsidR="00946A1C" w:rsidRPr="00946A1C" w:rsidRDefault="00946A1C" w:rsidP="00946A1C">
      <w:pPr>
        <w:pStyle w:val="ConsTitle"/>
        <w:widowControl/>
        <w:ind w:right="281"/>
        <w:jc w:val="center"/>
        <w:outlineLvl w:val="0"/>
        <w:rPr>
          <w:rFonts w:ascii="Times New Roman" w:hAnsi="Times New Roman" w:cs="Times New Roman"/>
          <w:sz w:val="28"/>
          <w:szCs w:val="28"/>
        </w:rPr>
      </w:pPr>
    </w:p>
    <w:p w:rsidR="00946A1C" w:rsidRPr="00946A1C" w:rsidRDefault="00946A1C" w:rsidP="00946A1C">
      <w:pPr>
        <w:pStyle w:val="ConsTitle"/>
        <w:widowControl/>
        <w:ind w:right="281"/>
        <w:jc w:val="center"/>
        <w:outlineLvl w:val="0"/>
        <w:rPr>
          <w:rFonts w:ascii="Times New Roman" w:hAnsi="Times New Roman" w:cs="Times New Roman"/>
          <w:sz w:val="28"/>
          <w:szCs w:val="28"/>
        </w:rPr>
      </w:pPr>
    </w:p>
    <w:p w:rsidR="00946A1C" w:rsidRPr="00946A1C" w:rsidRDefault="00946A1C" w:rsidP="00946A1C">
      <w:pPr>
        <w:pStyle w:val="ConsTitle"/>
        <w:widowControl/>
        <w:ind w:right="281"/>
        <w:jc w:val="center"/>
        <w:outlineLvl w:val="0"/>
        <w:rPr>
          <w:rFonts w:ascii="Times New Roman" w:hAnsi="Times New Roman" w:cs="Times New Roman"/>
          <w:sz w:val="28"/>
          <w:szCs w:val="28"/>
        </w:rPr>
      </w:pPr>
      <w:r w:rsidRPr="00946A1C">
        <w:rPr>
          <w:rFonts w:ascii="Times New Roman" w:hAnsi="Times New Roman" w:cs="Times New Roman"/>
          <w:sz w:val="28"/>
          <w:szCs w:val="28"/>
        </w:rPr>
        <w:t>РЕШЕНИЕ</w:t>
      </w:r>
    </w:p>
    <w:p w:rsidR="00946A1C" w:rsidRPr="00946A1C" w:rsidRDefault="00946A1C" w:rsidP="00946A1C">
      <w:pPr>
        <w:pStyle w:val="ConsTitle"/>
        <w:widowControl/>
        <w:ind w:right="281"/>
        <w:jc w:val="center"/>
        <w:outlineLvl w:val="0"/>
        <w:rPr>
          <w:rFonts w:ascii="Times New Roman" w:hAnsi="Times New Roman" w:cs="Times New Roman"/>
          <w:sz w:val="28"/>
          <w:szCs w:val="28"/>
        </w:rPr>
      </w:pPr>
      <w:r w:rsidRPr="00946A1C">
        <w:rPr>
          <w:rFonts w:ascii="Times New Roman" w:hAnsi="Times New Roman" w:cs="Times New Roman"/>
          <w:sz w:val="28"/>
          <w:szCs w:val="28"/>
        </w:rPr>
        <w:t>ПОМШУÖМ</w:t>
      </w:r>
    </w:p>
    <w:p w:rsidR="00946A1C" w:rsidRPr="00946A1C" w:rsidRDefault="00946A1C" w:rsidP="00946A1C">
      <w:pPr>
        <w:pStyle w:val="ConsTitle"/>
        <w:widowControl/>
        <w:ind w:right="281"/>
        <w:jc w:val="center"/>
        <w:outlineLvl w:val="0"/>
        <w:rPr>
          <w:rFonts w:ascii="Times New Roman" w:hAnsi="Times New Roman" w:cs="Times New Roman"/>
          <w:sz w:val="28"/>
          <w:szCs w:val="28"/>
        </w:rPr>
      </w:pPr>
    </w:p>
    <w:p w:rsidR="00946A1C" w:rsidRPr="00946A1C" w:rsidRDefault="00946A1C" w:rsidP="00946A1C">
      <w:pPr>
        <w:pStyle w:val="ConsTitle"/>
        <w:widowControl/>
        <w:ind w:right="281"/>
        <w:outlineLvl w:val="0"/>
        <w:rPr>
          <w:rFonts w:ascii="Times New Roman" w:hAnsi="Times New Roman" w:cs="Times New Roman"/>
        </w:rPr>
      </w:pPr>
      <w:r w:rsidRPr="00946A1C">
        <w:rPr>
          <w:rFonts w:ascii="Times New Roman" w:hAnsi="Times New Roman" w:cs="Times New Roman"/>
          <w:sz w:val="28"/>
          <w:szCs w:val="28"/>
        </w:rPr>
        <w:t xml:space="preserve">                                                      </w:t>
      </w:r>
    </w:p>
    <w:p w:rsidR="00DB7DDF" w:rsidRPr="00DB7DDF" w:rsidRDefault="00946A1C" w:rsidP="00DB7DDF">
      <w:pPr>
        <w:ind w:left="567" w:right="281"/>
        <w:rPr>
          <w:sz w:val="28"/>
          <w:szCs w:val="28"/>
        </w:rPr>
      </w:pPr>
      <w:r w:rsidRPr="00946A1C">
        <w:rPr>
          <w:sz w:val="28"/>
          <w:szCs w:val="28"/>
        </w:rPr>
        <w:t xml:space="preserve">  </w:t>
      </w:r>
      <w:r w:rsidR="00342D89">
        <w:rPr>
          <w:sz w:val="28"/>
          <w:szCs w:val="28"/>
        </w:rPr>
        <w:t>от  26 февраля 2020</w:t>
      </w:r>
      <w:r w:rsidRPr="00DB7DDF">
        <w:rPr>
          <w:sz w:val="28"/>
          <w:szCs w:val="28"/>
        </w:rPr>
        <w:t xml:space="preserve"> года                                                                 № </w:t>
      </w:r>
      <w:r w:rsidR="00DB7DDF" w:rsidRPr="00DB7DDF">
        <w:rPr>
          <w:sz w:val="28"/>
          <w:szCs w:val="28"/>
          <w:lang w:val="en-US"/>
        </w:rPr>
        <w:t>V</w:t>
      </w:r>
      <w:r w:rsidR="00AB419A">
        <w:rPr>
          <w:sz w:val="28"/>
          <w:szCs w:val="28"/>
        </w:rPr>
        <w:t>-43</w:t>
      </w:r>
      <w:r w:rsidR="00342D89">
        <w:rPr>
          <w:sz w:val="28"/>
          <w:szCs w:val="28"/>
        </w:rPr>
        <w:t>/</w:t>
      </w:r>
      <w:r w:rsidR="00AB419A">
        <w:rPr>
          <w:sz w:val="28"/>
          <w:szCs w:val="28"/>
        </w:rPr>
        <w:t>289</w:t>
      </w:r>
      <w:bookmarkStart w:id="0" w:name="_GoBack"/>
      <w:bookmarkEnd w:id="0"/>
    </w:p>
    <w:p w:rsidR="00946A1C" w:rsidRPr="00946A1C" w:rsidRDefault="00946A1C" w:rsidP="00946A1C">
      <w:pPr>
        <w:pStyle w:val="ConsTitle"/>
        <w:widowControl/>
        <w:ind w:left="567" w:right="281"/>
        <w:rPr>
          <w:rFonts w:ascii="Times New Roman" w:hAnsi="Times New Roman" w:cs="Times New Roman"/>
          <w:b w:val="0"/>
          <w:sz w:val="28"/>
          <w:szCs w:val="28"/>
        </w:rPr>
      </w:pPr>
    </w:p>
    <w:p w:rsidR="00946A1C" w:rsidRPr="00946A1C" w:rsidRDefault="00946A1C" w:rsidP="00946A1C">
      <w:pPr>
        <w:pStyle w:val="ConsTitle"/>
        <w:widowControl/>
        <w:ind w:left="567" w:right="281"/>
        <w:rPr>
          <w:rFonts w:ascii="Times New Roman" w:hAnsi="Times New Roman" w:cs="Times New Roman"/>
          <w:b w:val="0"/>
          <w:sz w:val="28"/>
          <w:szCs w:val="28"/>
        </w:rPr>
      </w:pPr>
    </w:p>
    <w:p w:rsidR="00946A1C" w:rsidRPr="00946A1C" w:rsidRDefault="00946A1C" w:rsidP="00253F49">
      <w:pPr>
        <w:shd w:val="clear" w:color="auto" w:fill="FFFFFF"/>
        <w:ind w:right="281"/>
        <w:rPr>
          <w:color w:val="000000"/>
          <w:spacing w:val="-1"/>
          <w:sz w:val="28"/>
          <w:szCs w:val="28"/>
        </w:rPr>
      </w:pPr>
    </w:p>
    <w:p w:rsidR="00946A1C" w:rsidRDefault="00946A1C" w:rsidP="00946A1C">
      <w:pPr>
        <w:shd w:val="clear" w:color="auto" w:fill="FFFFFF"/>
        <w:ind w:left="567" w:right="281"/>
        <w:jc w:val="center"/>
        <w:rPr>
          <w:b/>
          <w:color w:val="000000"/>
          <w:spacing w:val="-1"/>
          <w:sz w:val="28"/>
          <w:szCs w:val="28"/>
        </w:rPr>
      </w:pPr>
      <w:r w:rsidRPr="00946A1C">
        <w:rPr>
          <w:b/>
          <w:color w:val="000000"/>
          <w:spacing w:val="-1"/>
          <w:sz w:val="28"/>
          <w:szCs w:val="28"/>
        </w:rPr>
        <w:t>О рассмотрении отчета о ходе реализации программы</w:t>
      </w:r>
    </w:p>
    <w:p w:rsidR="00253F49" w:rsidRPr="00253F49" w:rsidRDefault="00253F49" w:rsidP="00946A1C">
      <w:pPr>
        <w:shd w:val="clear" w:color="auto" w:fill="FFFFFF"/>
        <w:ind w:left="567" w:right="281"/>
        <w:jc w:val="center"/>
        <w:rPr>
          <w:b/>
          <w:bCs/>
          <w:sz w:val="28"/>
          <w:szCs w:val="28"/>
        </w:rPr>
      </w:pPr>
      <w:r w:rsidRPr="00253F49">
        <w:rPr>
          <w:b/>
          <w:bCs/>
          <w:sz w:val="28"/>
          <w:szCs w:val="28"/>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(2018-2020 годы)»</w:t>
      </w:r>
    </w:p>
    <w:p w:rsidR="00253F49" w:rsidRPr="00253F49" w:rsidRDefault="00342D89" w:rsidP="00946A1C">
      <w:pPr>
        <w:shd w:val="clear" w:color="auto" w:fill="FFFFFF"/>
        <w:ind w:left="567" w:right="281"/>
        <w:jc w:val="center"/>
        <w:rPr>
          <w:b/>
          <w:color w:val="000000"/>
          <w:spacing w:val="-1"/>
          <w:sz w:val="28"/>
          <w:szCs w:val="28"/>
        </w:rPr>
      </w:pPr>
      <w:r>
        <w:rPr>
          <w:b/>
          <w:bCs/>
          <w:sz w:val="28"/>
          <w:szCs w:val="28"/>
        </w:rPr>
        <w:t>за 2019</w:t>
      </w:r>
      <w:r w:rsidR="00253F49" w:rsidRPr="00253F49">
        <w:rPr>
          <w:b/>
          <w:bCs/>
          <w:sz w:val="28"/>
          <w:szCs w:val="28"/>
        </w:rPr>
        <w:t xml:space="preserve"> год</w:t>
      </w:r>
    </w:p>
    <w:p w:rsidR="00946A1C" w:rsidRPr="00946A1C" w:rsidRDefault="00946A1C" w:rsidP="00253F49">
      <w:pPr>
        <w:shd w:val="clear" w:color="auto" w:fill="FFFFFF"/>
        <w:ind w:right="281"/>
        <w:jc w:val="both"/>
        <w:rPr>
          <w:color w:val="000000"/>
          <w:spacing w:val="-1"/>
          <w:sz w:val="28"/>
          <w:szCs w:val="28"/>
        </w:rPr>
      </w:pPr>
    </w:p>
    <w:p w:rsidR="00946A1C" w:rsidRPr="00253F49" w:rsidRDefault="00946A1C" w:rsidP="00253F49">
      <w:pPr>
        <w:shd w:val="clear" w:color="auto" w:fill="FFFFFF"/>
        <w:ind w:left="567" w:right="281"/>
        <w:jc w:val="both"/>
        <w:rPr>
          <w:bCs/>
          <w:sz w:val="28"/>
          <w:szCs w:val="28"/>
        </w:rPr>
      </w:pPr>
      <w:r w:rsidRPr="00946A1C">
        <w:rPr>
          <w:color w:val="000000"/>
          <w:spacing w:val="-1"/>
          <w:sz w:val="28"/>
          <w:szCs w:val="28"/>
        </w:rPr>
        <w:tab/>
      </w:r>
      <w:r w:rsidRPr="00946A1C">
        <w:rPr>
          <w:color w:val="000000"/>
          <w:spacing w:val="-1"/>
          <w:sz w:val="28"/>
          <w:szCs w:val="28"/>
        </w:rPr>
        <w:tab/>
      </w:r>
      <w:r w:rsidRPr="00253F49">
        <w:rPr>
          <w:color w:val="000000"/>
          <w:spacing w:val="-1"/>
          <w:sz w:val="28"/>
          <w:szCs w:val="28"/>
        </w:rPr>
        <w:t>Заслушав и обсудив отчет о ходе реализации программы</w:t>
      </w:r>
      <w:r w:rsidR="00253F49" w:rsidRPr="00253F49">
        <w:rPr>
          <w:color w:val="000000"/>
          <w:spacing w:val="-1"/>
          <w:sz w:val="28"/>
          <w:szCs w:val="28"/>
        </w:rPr>
        <w:t xml:space="preserve"> </w:t>
      </w:r>
      <w:r w:rsidR="00253F49" w:rsidRPr="00253F49">
        <w:rPr>
          <w:bCs/>
          <w:sz w:val="28"/>
          <w:szCs w:val="28"/>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(2018-2020 годы)»</w:t>
      </w:r>
      <w:r w:rsidR="00253F49">
        <w:rPr>
          <w:bCs/>
          <w:sz w:val="28"/>
          <w:szCs w:val="28"/>
        </w:rPr>
        <w:t xml:space="preserve"> </w:t>
      </w:r>
      <w:r w:rsidR="00342D89">
        <w:rPr>
          <w:bCs/>
          <w:sz w:val="28"/>
          <w:szCs w:val="28"/>
        </w:rPr>
        <w:t>за 2019</w:t>
      </w:r>
      <w:r w:rsidR="00253F49" w:rsidRPr="00253F49">
        <w:rPr>
          <w:bCs/>
          <w:sz w:val="28"/>
          <w:szCs w:val="28"/>
        </w:rPr>
        <w:t xml:space="preserve"> год</w:t>
      </w:r>
      <w:r w:rsidR="00253F49">
        <w:rPr>
          <w:bCs/>
          <w:sz w:val="28"/>
          <w:szCs w:val="28"/>
        </w:rPr>
        <w:t>,</w:t>
      </w:r>
    </w:p>
    <w:p w:rsidR="00946A1C" w:rsidRPr="00946A1C" w:rsidRDefault="00946A1C" w:rsidP="00946A1C">
      <w:pPr>
        <w:shd w:val="clear" w:color="auto" w:fill="FFFFFF"/>
        <w:ind w:left="567" w:right="281"/>
        <w:jc w:val="both"/>
        <w:rPr>
          <w:color w:val="000000"/>
          <w:spacing w:val="-1"/>
          <w:sz w:val="28"/>
          <w:szCs w:val="28"/>
        </w:rPr>
      </w:pPr>
    </w:p>
    <w:p w:rsidR="00946A1C" w:rsidRPr="00946A1C" w:rsidRDefault="00946A1C" w:rsidP="00946A1C">
      <w:pPr>
        <w:shd w:val="clear" w:color="auto" w:fill="FFFFFF"/>
        <w:ind w:left="567" w:right="281"/>
        <w:jc w:val="center"/>
        <w:rPr>
          <w:b/>
          <w:color w:val="000000"/>
          <w:spacing w:val="-1"/>
          <w:sz w:val="28"/>
          <w:szCs w:val="28"/>
        </w:rPr>
      </w:pPr>
      <w:r w:rsidRPr="00946A1C">
        <w:rPr>
          <w:b/>
          <w:color w:val="000000"/>
          <w:spacing w:val="-1"/>
          <w:sz w:val="28"/>
          <w:szCs w:val="28"/>
        </w:rPr>
        <w:t xml:space="preserve">Совет муниципального района «Койгородский» </w:t>
      </w:r>
      <w:r w:rsidR="00DF6BDF" w:rsidRPr="00DF6BDF">
        <w:rPr>
          <w:b/>
          <w:color w:val="000000"/>
          <w:spacing w:val="-1"/>
          <w:szCs w:val="28"/>
        </w:rPr>
        <w:t>РЕШИЛ</w:t>
      </w:r>
      <w:r w:rsidRPr="00946A1C">
        <w:rPr>
          <w:b/>
          <w:color w:val="000000"/>
          <w:spacing w:val="-1"/>
          <w:sz w:val="28"/>
          <w:szCs w:val="28"/>
        </w:rPr>
        <w:t>:</w:t>
      </w:r>
    </w:p>
    <w:p w:rsidR="00946A1C" w:rsidRPr="00946A1C" w:rsidRDefault="00946A1C" w:rsidP="00946A1C">
      <w:pPr>
        <w:shd w:val="clear" w:color="auto" w:fill="FFFFFF"/>
        <w:ind w:left="567" w:right="281"/>
        <w:jc w:val="both"/>
        <w:rPr>
          <w:color w:val="000000"/>
          <w:spacing w:val="-1"/>
          <w:sz w:val="28"/>
          <w:szCs w:val="28"/>
        </w:rPr>
      </w:pPr>
    </w:p>
    <w:p w:rsidR="00946A1C" w:rsidRPr="00253F49" w:rsidRDefault="00253F49" w:rsidP="00253F49">
      <w:pPr>
        <w:shd w:val="clear" w:color="auto" w:fill="FFFFFF"/>
        <w:ind w:left="567" w:right="281" w:firstLine="709"/>
        <w:jc w:val="both"/>
        <w:rPr>
          <w:bCs/>
          <w:sz w:val="28"/>
          <w:szCs w:val="28"/>
        </w:rPr>
      </w:pPr>
      <w:r>
        <w:rPr>
          <w:color w:val="000000"/>
          <w:spacing w:val="-1"/>
          <w:sz w:val="28"/>
          <w:szCs w:val="28"/>
        </w:rPr>
        <w:t xml:space="preserve">1. </w:t>
      </w:r>
      <w:r w:rsidR="00946A1C" w:rsidRPr="00253F49">
        <w:rPr>
          <w:color w:val="000000"/>
          <w:spacing w:val="-1"/>
          <w:sz w:val="28"/>
          <w:szCs w:val="28"/>
        </w:rPr>
        <w:t>Отчет о ходе реализации программы</w:t>
      </w:r>
      <w:r w:rsidRPr="00253F49">
        <w:rPr>
          <w:color w:val="000000"/>
          <w:spacing w:val="-1"/>
          <w:sz w:val="28"/>
          <w:szCs w:val="28"/>
        </w:rPr>
        <w:t xml:space="preserve"> </w:t>
      </w:r>
      <w:r w:rsidR="00946A1C" w:rsidRPr="00253F49">
        <w:rPr>
          <w:color w:val="000000"/>
          <w:spacing w:val="-1"/>
          <w:sz w:val="28"/>
          <w:szCs w:val="28"/>
        </w:rPr>
        <w:t xml:space="preserve"> «</w:t>
      </w:r>
      <w:r w:rsidRPr="00253F49">
        <w:rPr>
          <w:bCs/>
          <w:sz w:val="28"/>
          <w:szCs w:val="28"/>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(2018-2020 годы)»</w:t>
      </w:r>
      <w:r w:rsidR="0039118B">
        <w:rPr>
          <w:bCs/>
          <w:sz w:val="28"/>
          <w:szCs w:val="28"/>
        </w:rPr>
        <w:t xml:space="preserve"> (приложение)</w:t>
      </w:r>
      <w:r w:rsidRPr="00253F49">
        <w:rPr>
          <w:bCs/>
          <w:sz w:val="28"/>
          <w:szCs w:val="28"/>
        </w:rPr>
        <w:t xml:space="preserve"> </w:t>
      </w:r>
      <w:r w:rsidR="00946A1C" w:rsidRPr="00253F49">
        <w:rPr>
          <w:sz w:val="28"/>
          <w:szCs w:val="28"/>
        </w:rPr>
        <w:t>принять к сведению.</w:t>
      </w:r>
    </w:p>
    <w:p w:rsidR="00946A1C" w:rsidRPr="00253F49" w:rsidRDefault="00253F49" w:rsidP="00253F49">
      <w:pPr>
        <w:pStyle w:val="ConsPlusTitle"/>
        <w:widowControl/>
        <w:ind w:left="567" w:right="281"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2. </w:t>
      </w:r>
      <w:r w:rsidR="00946A1C" w:rsidRPr="00253F49">
        <w:rPr>
          <w:rFonts w:ascii="Times New Roman" w:hAnsi="Times New Roman" w:cs="Times New Roman"/>
          <w:b w:val="0"/>
          <w:sz w:val="28"/>
          <w:szCs w:val="28"/>
        </w:rPr>
        <w:t>Рекомендовать администрации МР «Койгородский» продолжить реализацию антикоррупционных мероприятий, предусмотренных программой.</w:t>
      </w:r>
    </w:p>
    <w:p w:rsidR="00946A1C" w:rsidRPr="00253F49" w:rsidRDefault="00253F49" w:rsidP="00253F49">
      <w:pPr>
        <w:shd w:val="clear" w:color="auto" w:fill="FFFFFF"/>
        <w:ind w:left="567" w:right="281" w:firstLine="709"/>
        <w:jc w:val="both"/>
        <w:rPr>
          <w:color w:val="000000"/>
          <w:spacing w:val="-1"/>
          <w:sz w:val="28"/>
          <w:szCs w:val="28"/>
        </w:rPr>
      </w:pPr>
      <w:r>
        <w:rPr>
          <w:color w:val="000000"/>
          <w:spacing w:val="-1"/>
          <w:sz w:val="28"/>
          <w:szCs w:val="28"/>
        </w:rPr>
        <w:t xml:space="preserve">3. </w:t>
      </w:r>
      <w:r w:rsidR="00946A1C" w:rsidRPr="00253F49">
        <w:rPr>
          <w:color w:val="000000"/>
          <w:spacing w:val="-1"/>
          <w:sz w:val="28"/>
          <w:szCs w:val="28"/>
        </w:rPr>
        <w:t>Настоящее решение вступает в силу со дня его официального опубликования в Информационном вестнике Совета и администрации МР «Койгородский».</w:t>
      </w:r>
    </w:p>
    <w:p w:rsidR="00946A1C" w:rsidRPr="00253F49" w:rsidRDefault="00946A1C" w:rsidP="00253F49">
      <w:pPr>
        <w:shd w:val="clear" w:color="auto" w:fill="FFFFFF"/>
        <w:ind w:left="567" w:right="281" w:firstLine="709"/>
        <w:jc w:val="both"/>
        <w:rPr>
          <w:color w:val="000000"/>
          <w:spacing w:val="-1"/>
          <w:sz w:val="28"/>
          <w:szCs w:val="28"/>
        </w:rPr>
      </w:pPr>
    </w:p>
    <w:p w:rsidR="00946A1C" w:rsidRPr="00946A1C" w:rsidRDefault="00946A1C" w:rsidP="00253F49">
      <w:pPr>
        <w:shd w:val="clear" w:color="auto" w:fill="FFFFFF"/>
        <w:ind w:left="567" w:right="281"/>
        <w:jc w:val="both"/>
        <w:rPr>
          <w:color w:val="000000"/>
          <w:spacing w:val="-1"/>
          <w:sz w:val="28"/>
          <w:szCs w:val="28"/>
        </w:rPr>
      </w:pPr>
      <w:r w:rsidRPr="00946A1C">
        <w:rPr>
          <w:color w:val="000000"/>
          <w:spacing w:val="-1"/>
          <w:sz w:val="28"/>
          <w:szCs w:val="28"/>
        </w:rPr>
        <w:t>Глава МР «Койгородский»-</w:t>
      </w:r>
    </w:p>
    <w:p w:rsidR="00946A1C" w:rsidRPr="00946A1C" w:rsidRDefault="00946A1C" w:rsidP="00253F49">
      <w:pPr>
        <w:shd w:val="clear" w:color="auto" w:fill="FFFFFF"/>
        <w:ind w:left="567" w:right="281"/>
        <w:jc w:val="both"/>
        <w:rPr>
          <w:color w:val="000000"/>
          <w:spacing w:val="-1"/>
          <w:sz w:val="28"/>
          <w:szCs w:val="28"/>
        </w:rPr>
      </w:pPr>
      <w:r w:rsidRPr="00946A1C">
        <w:rPr>
          <w:color w:val="000000"/>
          <w:spacing w:val="-1"/>
          <w:sz w:val="28"/>
          <w:szCs w:val="28"/>
        </w:rPr>
        <w:t>Председатель Совета МР «Койгородский»                           А.И. Главинская</w:t>
      </w:r>
    </w:p>
    <w:p w:rsidR="00946A1C" w:rsidRPr="00946A1C" w:rsidRDefault="00946A1C" w:rsidP="00946A1C">
      <w:pPr>
        <w:shd w:val="clear" w:color="auto" w:fill="FFFFFF"/>
        <w:ind w:left="567" w:right="281"/>
        <w:jc w:val="both"/>
        <w:rPr>
          <w:color w:val="000000"/>
          <w:spacing w:val="-1"/>
          <w:sz w:val="28"/>
          <w:szCs w:val="28"/>
        </w:rPr>
      </w:pPr>
    </w:p>
    <w:p w:rsidR="00253F49" w:rsidRDefault="00253F49" w:rsidP="00342D89">
      <w:pPr>
        <w:rPr>
          <w:sz w:val="28"/>
          <w:szCs w:val="28"/>
        </w:rPr>
      </w:pPr>
    </w:p>
    <w:p w:rsidR="00342D89" w:rsidRDefault="00342D89" w:rsidP="00342D89">
      <w:pPr>
        <w:rPr>
          <w:sz w:val="28"/>
          <w:szCs w:val="28"/>
        </w:rPr>
      </w:pPr>
    </w:p>
    <w:p w:rsidR="00AB419A" w:rsidRDefault="00AB419A" w:rsidP="00342D89">
      <w:pPr>
        <w:rPr>
          <w:sz w:val="28"/>
          <w:szCs w:val="28"/>
        </w:rPr>
      </w:pPr>
    </w:p>
    <w:p w:rsidR="00946A1C" w:rsidRDefault="00946A1C" w:rsidP="00253F49">
      <w:pPr>
        <w:ind w:right="423"/>
        <w:jc w:val="right"/>
        <w:rPr>
          <w:sz w:val="28"/>
          <w:szCs w:val="28"/>
        </w:rPr>
      </w:pPr>
      <w:r>
        <w:rPr>
          <w:sz w:val="28"/>
          <w:szCs w:val="28"/>
        </w:rPr>
        <w:lastRenderedPageBreak/>
        <w:t>Приложение</w:t>
      </w:r>
    </w:p>
    <w:p w:rsidR="00946A1C" w:rsidRDefault="00946A1C" w:rsidP="00253F49">
      <w:pPr>
        <w:ind w:right="423"/>
        <w:jc w:val="right"/>
        <w:rPr>
          <w:sz w:val="28"/>
          <w:szCs w:val="28"/>
        </w:rPr>
      </w:pPr>
      <w:r>
        <w:rPr>
          <w:sz w:val="28"/>
          <w:szCs w:val="28"/>
        </w:rPr>
        <w:t>к решению Совета МР «Койгородский»</w:t>
      </w:r>
    </w:p>
    <w:p w:rsidR="00946A1C" w:rsidRDefault="00342D89" w:rsidP="00253F49">
      <w:pPr>
        <w:ind w:right="423"/>
        <w:jc w:val="right"/>
        <w:rPr>
          <w:sz w:val="28"/>
          <w:szCs w:val="28"/>
        </w:rPr>
      </w:pPr>
      <w:r>
        <w:rPr>
          <w:sz w:val="28"/>
          <w:szCs w:val="28"/>
        </w:rPr>
        <w:t>от 26.02.2020</w:t>
      </w:r>
      <w:r w:rsidR="00946A1C">
        <w:rPr>
          <w:sz w:val="28"/>
          <w:szCs w:val="28"/>
        </w:rPr>
        <w:t xml:space="preserve"> г. № </w:t>
      </w:r>
      <w:r w:rsidR="00DB7DDF" w:rsidRPr="00DB7DDF">
        <w:rPr>
          <w:sz w:val="28"/>
          <w:szCs w:val="28"/>
          <w:lang w:val="en-US"/>
        </w:rPr>
        <w:t>V</w:t>
      </w:r>
      <w:r>
        <w:rPr>
          <w:sz w:val="28"/>
          <w:szCs w:val="28"/>
        </w:rPr>
        <w:t>-43/</w:t>
      </w:r>
      <w:r w:rsidR="00AB419A">
        <w:rPr>
          <w:sz w:val="28"/>
          <w:szCs w:val="28"/>
        </w:rPr>
        <w:t>289</w:t>
      </w:r>
    </w:p>
    <w:p w:rsidR="00946A1C" w:rsidRDefault="00946A1C" w:rsidP="00253F49">
      <w:pPr>
        <w:ind w:right="423"/>
        <w:rPr>
          <w:sz w:val="28"/>
          <w:szCs w:val="28"/>
        </w:rPr>
      </w:pPr>
    </w:p>
    <w:p w:rsidR="00946A1C" w:rsidRDefault="00946A1C" w:rsidP="00253F49">
      <w:pPr>
        <w:ind w:right="423"/>
        <w:jc w:val="center"/>
        <w:rPr>
          <w:sz w:val="28"/>
          <w:szCs w:val="28"/>
        </w:rPr>
      </w:pPr>
    </w:p>
    <w:p w:rsidR="00522724" w:rsidRPr="00253F49" w:rsidRDefault="00522724" w:rsidP="00253F49">
      <w:pPr>
        <w:ind w:right="423"/>
        <w:jc w:val="center"/>
        <w:rPr>
          <w:sz w:val="28"/>
          <w:szCs w:val="28"/>
        </w:rPr>
      </w:pPr>
      <w:r w:rsidRPr="00253F49">
        <w:rPr>
          <w:sz w:val="28"/>
          <w:szCs w:val="28"/>
        </w:rPr>
        <w:t>Отчет</w:t>
      </w:r>
    </w:p>
    <w:p w:rsidR="00253F49" w:rsidRPr="00253F49" w:rsidRDefault="00522724" w:rsidP="00253F49">
      <w:pPr>
        <w:shd w:val="clear" w:color="auto" w:fill="FFFFFF"/>
        <w:ind w:left="567" w:right="423"/>
        <w:jc w:val="center"/>
        <w:rPr>
          <w:bCs/>
          <w:sz w:val="28"/>
          <w:szCs w:val="28"/>
        </w:rPr>
      </w:pPr>
      <w:r w:rsidRPr="00253F49">
        <w:rPr>
          <w:sz w:val="28"/>
          <w:szCs w:val="28"/>
        </w:rPr>
        <w:t xml:space="preserve">о ходе реализации  Программы </w:t>
      </w:r>
      <w:r w:rsidR="00253F49" w:rsidRPr="00253F49">
        <w:rPr>
          <w:bCs/>
          <w:sz w:val="28"/>
          <w:szCs w:val="28"/>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(2018-2020 годы)»</w:t>
      </w:r>
    </w:p>
    <w:p w:rsidR="00253F49" w:rsidRPr="00253F49" w:rsidRDefault="00342D89" w:rsidP="00253F49">
      <w:pPr>
        <w:shd w:val="clear" w:color="auto" w:fill="FFFFFF"/>
        <w:ind w:left="567" w:right="423"/>
        <w:jc w:val="center"/>
        <w:rPr>
          <w:color w:val="000000"/>
          <w:spacing w:val="-1"/>
          <w:sz w:val="28"/>
          <w:szCs w:val="28"/>
        </w:rPr>
      </w:pPr>
      <w:r>
        <w:rPr>
          <w:bCs/>
          <w:sz w:val="28"/>
          <w:szCs w:val="28"/>
        </w:rPr>
        <w:t>за 2019</w:t>
      </w:r>
      <w:r w:rsidR="00253F49" w:rsidRPr="00253F49">
        <w:rPr>
          <w:bCs/>
          <w:sz w:val="28"/>
          <w:szCs w:val="28"/>
        </w:rPr>
        <w:t xml:space="preserve"> год</w:t>
      </w:r>
    </w:p>
    <w:p w:rsidR="00253F49" w:rsidRPr="00946A1C" w:rsidRDefault="00253F49" w:rsidP="00253F49">
      <w:pPr>
        <w:shd w:val="clear" w:color="auto" w:fill="FFFFFF"/>
        <w:ind w:right="423"/>
        <w:jc w:val="both"/>
        <w:rPr>
          <w:color w:val="000000"/>
          <w:spacing w:val="-1"/>
          <w:sz w:val="28"/>
          <w:szCs w:val="28"/>
        </w:rPr>
      </w:pPr>
    </w:p>
    <w:p w:rsidR="002D5182" w:rsidRPr="0057540B" w:rsidRDefault="002D5182" w:rsidP="00253F49">
      <w:pPr>
        <w:pStyle w:val="a3"/>
        <w:jc w:val="center"/>
        <w:rPr>
          <w:sz w:val="28"/>
          <w:szCs w:val="28"/>
        </w:rPr>
      </w:pPr>
    </w:p>
    <w:tbl>
      <w:tblPr>
        <w:tblW w:w="48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
        <w:gridCol w:w="4523"/>
        <w:gridCol w:w="5525"/>
      </w:tblGrid>
      <w:tr w:rsidR="00342D89" w:rsidRPr="00AB48B7" w:rsidTr="00342D89">
        <w:trPr>
          <w:trHeight w:val="360"/>
          <w:tblHeader/>
        </w:trPr>
        <w:tc>
          <w:tcPr>
            <w:tcW w:w="237" w:type="pct"/>
            <w:tcMar>
              <w:left w:w="57" w:type="dxa"/>
              <w:right w:w="57" w:type="dxa"/>
            </w:tcMar>
          </w:tcPr>
          <w:p w:rsidR="00342D89" w:rsidRPr="00AB48B7" w:rsidRDefault="00342D89" w:rsidP="00DF6BDF">
            <w:pPr>
              <w:pStyle w:val="ConsPlusNormal"/>
              <w:widowControl/>
              <w:ind w:firstLine="0"/>
              <w:jc w:val="center"/>
              <w:rPr>
                <w:rFonts w:ascii="Times New Roman" w:hAnsi="Times New Roman" w:cs="Times New Roman"/>
                <w:sz w:val="22"/>
                <w:szCs w:val="22"/>
              </w:rPr>
            </w:pPr>
            <w:r w:rsidRPr="00AB48B7">
              <w:rPr>
                <w:rFonts w:ascii="Times New Roman" w:hAnsi="Times New Roman" w:cs="Times New Roman"/>
                <w:sz w:val="22"/>
                <w:szCs w:val="22"/>
              </w:rPr>
              <w:t xml:space="preserve">№ </w:t>
            </w:r>
            <w:r w:rsidRPr="00AB48B7">
              <w:rPr>
                <w:rFonts w:ascii="Times New Roman" w:hAnsi="Times New Roman" w:cs="Times New Roman"/>
                <w:sz w:val="22"/>
                <w:szCs w:val="22"/>
              </w:rPr>
              <w:br/>
            </w:r>
            <w:proofErr w:type="gramStart"/>
            <w:r w:rsidRPr="00AB48B7">
              <w:rPr>
                <w:rFonts w:ascii="Times New Roman" w:hAnsi="Times New Roman" w:cs="Times New Roman"/>
                <w:sz w:val="22"/>
                <w:szCs w:val="22"/>
              </w:rPr>
              <w:t>п</w:t>
            </w:r>
            <w:proofErr w:type="gramEnd"/>
            <w:r w:rsidRPr="00AB48B7">
              <w:rPr>
                <w:rFonts w:ascii="Times New Roman" w:hAnsi="Times New Roman" w:cs="Times New Roman"/>
                <w:sz w:val="22"/>
                <w:szCs w:val="22"/>
              </w:rPr>
              <w:t>/п</w:t>
            </w:r>
          </w:p>
        </w:tc>
        <w:tc>
          <w:tcPr>
            <w:tcW w:w="2144" w:type="pct"/>
            <w:tcMar>
              <w:left w:w="57" w:type="dxa"/>
              <w:right w:w="57" w:type="dxa"/>
            </w:tcMar>
          </w:tcPr>
          <w:p w:rsidR="00342D89" w:rsidRPr="00AB48B7" w:rsidRDefault="00342D89" w:rsidP="00DF6BDF">
            <w:pPr>
              <w:pStyle w:val="a3"/>
              <w:jc w:val="center"/>
              <w:rPr>
                <w:sz w:val="22"/>
                <w:szCs w:val="22"/>
              </w:rPr>
            </w:pPr>
            <w:r w:rsidRPr="00AB48B7">
              <w:rPr>
                <w:sz w:val="22"/>
                <w:szCs w:val="22"/>
              </w:rPr>
              <w:t xml:space="preserve">Наименование программного мероприятия </w:t>
            </w:r>
          </w:p>
          <w:p w:rsidR="00342D89" w:rsidRPr="00AB48B7" w:rsidRDefault="00342D89" w:rsidP="00DF6BDF">
            <w:pPr>
              <w:pStyle w:val="ConsPlusNormal"/>
              <w:widowControl/>
              <w:ind w:firstLine="0"/>
              <w:jc w:val="center"/>
              <w:rPr>
                <w:rFonts w:ascii="Times New Roman" w:hAnsi="Times New Roman" w:cs="Times New Roman"/>
                <w:sz w:val="22"/>
                <w:szCs w:val="22"/>
              </w:rPr>
            </w:pPr>
            <w:r w:rsidRPr="00AB48B7">
              <w:rPr>
                <w:rFonts w:ascii="Times New Roman" w:hAnsi="Times New Roman" w:cs="Times New Roman"/>
                <w:sz w:val="22"/>
                <w:szCs w:val="22"/>
              </w:rPr>
              <w:t>(с указанием раздела, порядкового номера мероприятия Программы)</w:t>
            </w:r>
          </w:p>
        </w:tc>
        <w:tc>
          <w:tcPr>
            <w:tcW w:w="2620" w:type="pct"/>
            <w:tcMar>
              <w:left w:w="57" w:type="dxa"/>
              <w:right w:w="57" w:type="dxa"/>
            </w:tcMar>
          </w:tcPr>
          <w:p w:rsidR="00342D89" w:rsidRPr="00AB48B7" w:rsidRDefault="00342D89" w:rsidP="00DF6BDF">
            <w:pPr>
              <w:pStyle w:val="ConsPlusNormal"/>
              <w:widowControl/>
              <w:ind w:firstLine="0"/>
              <w:jc w:val="center"/>
              <w:rPr>
                <w:rFonts w:ascii="Times New Roman" w:hAnsi="Times New Roman" w:cs="Times New Roman"/>
                <w:sz w:val="22"/>
                <w:szCs w:val="22"/>
              </w:rPr>
            </w:pPr>
            <w:r w:rsidRPr="00AB48B7">
              <w:rPr>
                <w:rFonts w:ascii="Times New Roman" w:hAnsi="Times New Roman" w:cs="Times New Roman"/>
                <w:sz w:val="22"/>
                <w:szCs w:val="22"/>
              </w:rPr>
              <w:t>Информация о ходе выполнения мероприятий</w:t>
            </w:r>
          </w:p>
        </w:tc>
      </w:tr>
      <w:tr w:rsidR="00342D89" w:rsidRPr="00AB48B7" w:rsidTr="00342D89">
        <w:trPr>
          <w:trHeight w:val="240"/>
          <w:tblHeader/>
        </w:trPr>
        <w:tc>
          <w:tcPr>
            <w:tcW w:w="237" w:type="pct"/>
            <w:tcMar>
              <w:left w:w="57" w:type="dxa"/>
              <w:right w:w="57" w:type="dxa"/>
            </w:tcMar>
          </w:tcPr>
          <w:p w:rsidR="00342D89" w:rsidRPr="00AB48B7" w:rsidRDefault="00342D89" w:rsidP="00DF6BDF">
            <w:pPr>
              <w:pStyle w:val="ConsPlusNormal"/>
              <w:widowControl/>
              <w:ind w:firstLine="0"/>
              <w:jc w:val="center"/>
              <w:rPr>
                <w:rFonts w:ascii="Times New Roman" w:hAnsi="Times New Roman" w:cs="Times New Roman"/>
                <w:sz w:val="22"/>
                <w:szCs w:val="22"/>
              </w:rPr>
            </w:pPr>
            <w:r w:rsidRPr="00AB48B7">
              <w:rPr>
                <w:rFonts w:ascii="Times New Roman" w:hAnsi="Times New Roman" w:cs="Times New Roman"/>
                <w:sz w:val="22"/>
                <w:szCs w:val="22"/>
              </w:rPr>
              <w:t>1</w:t>
            </w:r>
          </w:p>
        </w:tc>
        <w:tc>
          <w:tcPr>
            <w:tcW w:w="2144" w:type="pct"/>
            <w:tcMar>
              <w:left w:w="57" w:type="dxa"/>
              <w:right w:w="57" w:type="dxa"/>
            </w:tcMar>
          </w:tcPr>
          <w:p w:rsidR="00342D89" w:rsidRPr="00AB48B7" w:rsidRDefault="00342D89" w:rsidP="00DF6BDF">
            <w:pPr>
              <w:pStyle w:val="ConsPlusNormal"/>
              <w:widowControl/>
              <w:ind w:firstLine="0"/>
              <w:jc w:val="center"/>
              <w:rPr>
                <w:rFonts w:ascii="Times New Roman" w:hAnsi="Times New Roman" w:cs="Times New Roman"/>
                <w:sz w:val="22"/>
                <w:szCs w:val="22"/>
              </w:rPr>
            </w:pPr>
            <w:r w:rsidRPr="00AB48B7">
              <w:rPr>
                <w:rFonts w:ascii="Times New Roman" w:hAnsi="Times New Roman" w:cs="Times New Roman"/>
                <w:sz w:val="22"/>
                <w:szCs w:val="22"/>
              </w:rPr>
              <w:t>2</w:t>
            </w:r>
          </w:p>
        </w:tc>
        <w:tc>
          <w:tcPr>
            <w:tcW w:w="2620" w:type="pct"/>
            <w:tcMar>
              <w:left w:w="57" w:type="dxa"/>
              <w:right w:w="57" w:type="dxa"/>
            </w:tcMar>
          </w:tcPr>
          <w:p w:rsidR="00342D89" w:rsidRPr="00AB48B7" w:rsidRDefault="00342D89" w:rsidP="00DF6BDF">
            <w:pPr>
              <w:pStyle w:val="ConsPlusNormal"/>
              <w:widowControl/>
              <w:ind w:firstLine="0"/>
              <w:jc w:val="center"/>
              <w:rPr>
                <w:rFonts w:ascii="Times New Roman" w:hAnsi="Times New Roman" w:cs="Times New Roman"/>
                <w:sz w:val="22"/>
                <w:szCs w:val="22"/>
              </w:rPr>
            </w:pPr>
            <w:r w:rsidRPr="00AB48B7">
              <w:rPr>
                <w:rFonts w:ascii="Times New Roman" w:hAnsi="Times New Roman" w:cs="Times New Roman"/>
                <w:sz w:val="22"/>
                <w:szCs w:val="22"/>
              </w:rPr>
              <w:t>3</w:t>
            </w:r>
          </w:p>
        </w:tc>
      </w:tr>
      <w:tr w:rsidR="00342D89" w:rsidRPr="00AB48B7" w:rsidTr="00342D89">
        <w:trPr>
          <w:trHeight w:val="670"/>
        </w:trPr>
        <w:tc>
          <w:tcPr>
            <w:tcW w:w="5000" w:type="pct"/>
            <w:gridSpan w:val="3"/>
            <w:tcMar>
              <w:left w:w="57" w:type="dxa"/>
              <w:right w:w="57" w:type="dxa"/>
            </w:tcMar>
          </w:tcPr>
          <w:p w:rsidR="00342D89" w:rsidRPr="00AB48B7" w:rsidRDefault="00342D89" w:rsidP="00DF6BDF">
            <w:pPr>
              <w:pStyle w:val="ConsPlusNormal"/>
              <w:widowControl/>
              <w:ind w:firstLine="0"/>
              <w:jc w:val="center"/>
              <w:rPr>
                <w:rFonts w:ascii="Times New Roman" w:hAnsi="Times New Roman" w:cs="Times New Roman"/>
                <w:b/>
                <w:sz w:val="22"/>
                <w:szCs w:val="22"/>
              </w:rPr>
            </w:pPr>
            <w:r w:rsidRPr="00AB48B7">
              <w:rPr>
                <w:rFonts w:ascii="Times New Roman" w:hAnsi="Times New Roman" w:cs="Times New Roman"/>
                <w:b/>
                <w:sz w:val="22"/>
                <w:szCs w:val="22"/>
              </w:rPr>
              <w:t>1. Совершенствование правовых основ, в том числе касающихся системы запретов, ограничений и требований, установленных в целях противодействия коррупции, и организационных мер, направленных на противодействие коррупции в муниципальном образовании муниципального района «Койгородский»</w:t>
            </w:r>
            <w:r w:rsidRPr="00AB48B7">
              <w:rPr>
                <w:rFonts w:ascii="Times New Roman" w:hAnsi="Times New Roman" w:cs="Times New Roman"/>
                <w:b/>
                <w:i/>
                <w:sz w:val="22"/>
                <w:szCs w:val="22"/>
              </w:rPr>
              <w:t>,</w:t>
            </w:r>
            <w:r w:rsidRPr="00AB48B7">
              <w:rPr>
                <w:rFonts w:ascii="Times New Roman" w:hAnsi="Times New Roman" w:cs="Times New Roman"/>
                <w:i/>
                <w:sz w:val="22"/>
                <w:szCs w:val="22"/>
              </w:rPr>
              <w:t xml:space="preserve"> </w:t>
            </w:r>
            <w:r w:rsidRPr="00AB48B7">
              <w:rPr>
                <w:rFonts w:ascii="Times New Roman" w:hAnsi="Times New Roman" w:cs="Times New Roman"/>
                <w:b/>
                <w:sz w:val="22"/>
                <w:szCs w:val="22"/>
              </w:rPr>
              <w:t>муниципальных образованиях сельских поселениях, расположенных в границах муниципального образования муниципального района «Койгородский», выявление и устранение коррупционных рисков</w:t>
            </w:r>
          </w:p>
        </w:tc>
      </w:tr>
      <w:tr w:rsidR="00342D89" w:rsidRPr="00AB48B7" w:rsidTr="00342D89">
        <w:trPr>
          <w:trHeight w:val="840"/>
        </w:trPr>
        <w:tc>
          <w:tcPr>
            <w:tcW w:w="237" w:type="pct"/>
            <w:tcMar>
              <w:left w:w="57" w:type="dxa"/>
              <w:right w:w="57" w:type="dxa"/>
            </w:tcMar>
          </w:tcPr>
          <w:p w:rsidR="00342D89" w:rsidRPr="00AB48B7" w:rsidRDefault="00342D89" w:rsidP="00DF6BDF">
            <w:pPr>
              <w:pStyle w:val="ConsPlusNormal"/>
              <w:widowControl/>
              <w:ind w:firstLine="0"/>
              <w:rPr>
                <w:rFonts w:ascii="Times New Roman" w:hAnsi="Times New Roman" w:cs="Times New Roman"/>
                <w:sz w:val="22"/>
                <w:szCs w:val="22"/>
              </w:rPr>
            </w:pPr>
            <w:r w:rsidRPr="00AB48B7">
              <w:rPr>
                <w:rFonts w:ascii="Times New Roman" w:hAnsi="Times New Roman" w:cs="Times New Roman"/>
                <w:sz w:val="22"/>
                <w:szCs w:val="22"/>
              </w:rPr>
              <w:t>1.1</w:t>
            </w:r>
          </w:p>
        </w:tc>
        <w:tc>
          <w:tcPr>
            <w:tcW w:w="2144" w:type="pct"/>
            <w:tcMar>
              <w:left w:w="57" w:type="dxa"/>
              <w:right w:w="57" w:type="dxa"/>
            </w:tcMar>
          </w:tcPr>
          <w:p w:rsidR="00342D89" w:rsidRPr="00AB48B7" w:rsidRDefault="00342D89" w:rsidP="00DF6BDF">
            <w:pPr>
              <w:pStyle w:val="ConsPlusNormal"/>
              <w:widowControl/>
              <w:ind w:firstLine="0"/>
              <w:jc w:val="both"/>
              <w:rPr>
                <w:rFonts w:ascii="Times New Roman" w:hAnsi="Times New Roman" w:cs="Times New Roman"/>
                <w:sz w:val="22"/>
                <w:szCs w:val="22"/>
              </w:rPr>
            </w:pPr>
            <w:r w:rsidRPr="00AB48B7">
              <w:rPr>
                <w:rFonts w:ascii="Times New Roman" w:hAnsi="Times New Roman" w:cs="Times New Roman"/>
                <w:sz w:val="22"/>
                <w:szCs w:val="22"/>
              </w:rPr>
              <w:t>Разработка (актуализация принятых) проектов муниципальных правовых актов в целях реализации федерального и республиканского законодательства по противодействию коррупции</w:t>
            </w:r>
          </w:p>
        </w:tc>
        <w:tc>
          <w:tcPr>
            <w:tcW w:w="2620" w:type="pct"/>
            <w:tcMar>
              <w:left w:w="57" w:type="dxa"/>
              <w:right w:w="57" w:type="dxa"/>
            </w:tcMar>
          </w:tcPr>
          <w:p w:rsidR="00342D89" w:rsidRPr="0031027F" w:rsidRDefault="00342D89" w:rsidP="00DF6BDF">
            <w:pPr>
              <w:pStyle w:val="ConsPlusNormal"/>
              <w:ind w:firstLine="221"/>
              <w:jc w:val="both"/>
              <w:rPr>
                <w:rFonts w:ascii="Times New Roman" w:hAnsi="Times New Roman" w:cs="Times New Roman"/>
                <w:sz w:val="22"/>
                <w:szCs w:val="24"/>
              </w:rPr>
            </w:pPr>
            <w:r w:rsidRPr="0031027F">
              <w:rPr>
                <w:rFonts w:ascii="Times New Roman" w:hAnsi="Times New Roman" w:cs="Times New Roman"/>
                <w:sz w:val="22"/>
                <w:szCs w:val="24"/>
              </w:rPr>
              <w:t xml:space="preserve">В 2019 году разработаны </w:t>
            </w:r>
            <w:r>
              <w:rPr>
                <w:rFonts w:ascii="Times New Roman" w:hAnsi="Times New Roman" w:cs="Times New Roman"/>
                <w:sz w:val="22"/>
                <w:szCs w:val="24"/>
              </w:rPr>
              <w:t xml:space="preserve">два и актуализированы  четыре </w:t>
            </w:r>
            <w:r w:rsidRPr="0031027F">
              <w:rPr>
                <w:rFonts w:ascii="Times New Roman" w:hAnsi="Times New Roman" w:cs="Times New Roman"/>
                <w:sz w:val="22"/>
                <w:szCs w:val="24"/>
              </w:rPr>
              <w:t xml:space="preserve"> нормативных правовых актов, регулирующих антикоррупционную деятельность в органе местного самоуправления в Республике Коми, из них:</w:t>
            </w:r>
          </w:p>
          <w:p w:rsidR="00342D89" w:rsidRPr="0031027F" w:rsidRDefault="00342D89" w:rsidP="00DF6BDF">
            <w:pPr>
              <w:pStyle w:val="ConsPlusTitle"/>
              <w:widowControl/>
              <w:ind w:firstLine="284"/>
              <w:jc w:val="both"/>
              <w:rPr>
                <w:rFonts w:ascii="Times New Roman" w:hAnsi="Times New Roman" w:cs="Times New Roman"/>
                <w:b w:val="0"/>
                <w:sz w:val="22"/>
                <w:szCs w:val="28"/>
              </w:rPr>
            </w:pPr>
            <w:r w:rsidRPr="0031027F">
              <w:rPr>
                <w:rFonts w:ascii="Times New Roman" w:hAnsi="Times New Roman" w:cs="Times New Roman"/>
                <w:b w:val="0"/>
                <w:sz w:val="22"/>
                <w:szCs w:val="28"/>
              </w:rPr>
              <w:t>- Постановление администрации МР «Койгородский» от 05.02.2019 г. № 06/02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42D89" w:rsidRPr="0031027F" w:rsidRDefault="00342D89" w:rsidP="00DF6BDF">
            <w:pPr>
              <w:pStyle w:val="ConsPlusTitle"/>
              <w:widowControl/>
              <w:ind w:firstLine="284"/>
              <w:jc w:val="both"/>
              <w:rPr>
                <w:rFonts w:ascii="Times New Roman" w:hAnsi="Times New Roman" w:cs="Times New Roman"/>
                <w:b w:val="0"/>
                <w:bCs w:val="0"/>
                <w:sz w:val="22"/>
                <w:szCs w:val="24"/>
              </w:rPr>
            </w:pPr>
            <w:r w:rsidRPr="0031027F">
              <w:rPr>
                <w:rFonts w:ascii="Times New Roman" w:hAnsi="Times New Roman" w:cs="Times New Roman"/>
                <w:b w:val="0"/>
                <w:sz w:val="22"/>
                <w:szCs w:val="24"/>
              </w:rPr>
              <w:t>- Постановление администрации МР «Койгородский» от 15.02.2019 г. № 15/02 «Об утверждении Положения о порядке и сроках применения взысканий за несоблюдение муниципальными служащими органов местного самоуправления МО МР «Койгородский» ограничений и запретов, требований о предотвращении конфликта интересов и неисполнение обязанностей, установленных в целях противодействия коррупции»;</w:t>
            </w:r>
          </w:p>
          <w:p w:rsidR="00342D89" w:rsidRPr="0031027F" w:rsidRDefault="00342D89" w:rsidP="00DF6BDF">
            <w:pPr>
              <w:pStyle w:val="ConsPlusTitle"/>
              <w:widowControl/>
              <w:ind w:firstLine="284"/>
              <w:jc w:val="both"/>
              <w:rPr>
                <w:rFonts w:ascii="Times New Roman" w:hAnsi="Times New Roman" w:cs="Times New Roman"/>
                <w:b w:val="0"/>
                <w:sz w:val="22"/>
                <w:szCs w:val="24"/>
              </w:rPr>
            </w:pPr>
            <w:r w:rsidRPr="0031027F">
              <w:rPr>
                <w:rFonts w:ascii="Times New Roman" w:hAnsi="Times New Roman" w:cs="Times New Roman"/>
                <w:b w:val="0"/>
                <w:sz w:val="22"/>
                <w:szCs w:val="24"/>
              </w:rPr>
              <w:t>- Постановление администрации МР «Койгородский» от 15.05.2019 г. № 16/05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42D89" w:rsidRPr="0031027F" w:rsidRDefault="00342D89" w:rsidP="00DF6BDF">
            <w:pPr>
              <w:pStyle w:val="ConsPlusTitle"/>
              <w:widowControl/>
              <w:ind w:firstLine="284"/>
              <w:jc w:val="both"/>
              <w:rPr>
                <w:rFonts w:ascii="Times New Roman" w:hAnsi="Times New Roman" w:cs="Times New Roman"/>
                <w:b w:val="0"/>
                <w:sz w:val="22"/>
                <w:szCs w:val="22"/>
              </w:rPr>
            </w:pPr>
            <w:r w:rsidRPr="0031027F">
              <w:rPr>
                <w:rFonts w:ascii="Times New Roman" w:hAnsi="Times New Roman" w:cs="Times New Roman"/>
                <w:b w:val="0"/>
                <w:sz w:val="22"/>
                <w:szCs w:val="22"/>
              </w:rPr>
              <w:lastRenderedPageBreak/>
              <w:t xml:space="preserve"> - Постановление администрации МР «Койгородский» от 30.09.2019 г. № 66/09 «</w:t>
            </w:r>
            <w:r w:rsidRPr="0031027F">
              <w:rPr>
                <w:rFonts w:ascii="Times New Roman" w:hAnsi="Times New Roman"/>
                <w:b w:val="0"/>
                <w:sz w:val="22"/>
                <w:szCs w:val="22"/>
              </w:rPr>
              <w:t>О внесение изменений в постановление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42D89" w:rsidRPr="0031027F" w:rsidRDefault="00342D89" w:rsidP="00DF6BDF">
            <w:pPr>
              <w:pStyle w:val="ConsPlusTitle"/>
              <w:widowControl/>
              <w:ind w:firstLine="284"/>
              <w:jc w:val="both"/>
              <w:rPr>
                <w:rFonts w:ascii="Times New Roman" w:hAnsi="Times New Roman"/>
                <w:b w:val="0"/>
                <w:sz w:val="22"/>
                <w:szCs w:val="22"/>
              </w:rPr>
            </w:pPr>
            <w:r w:rsidRPr="0031027F">
              <w:rPr>
                <w:rFonts w:ascii="Times New Roman" w:hAnsi="Times New Roman" w:cs="Times New Roman"/>
                <w:b w:val="0"/>
                <w:sz w:val="22"/>
                <w:szCs w:val="22"/>
              </w:rPr>
              <w:t>- Постановление администрации МР «Койгородский» от 29.11.2019 г. № 62/11 «</w:t>
            </w:r>
            <w:r w:rsidRPr="0031027F">
              <w:rPr>
                <w:rFonts w:ascii="Times New Roman" w:hAnsi="Times New Roman"/>
                <w:b w:val="0"/>
                <w:sz w:val="22"/>
                <w:szCs w:val="22"/>
              </w:rPr>
              <w:t>Об утверждении Кодекса этики и служебного поведения муниципальных служащих муниципального образования муниципального района «Койгородский»  и муниципальных образований сельских поселений, расположенных в границах муниципального образования муниципального района «Койгородский»</w:t>
            </w:r>
          </w:p>
          <w:p w:rsidR="00342D89" w:rsidRPr="0031027F" w:rsidRDefault="00342D89" w:rsidP="00DF6BDF">
            <w:pPr>
              <w:pStyle w:val="ConsPlusTitle"/>
              <w:widowControl/>
              <w:ind w:firstLine="284"/>
              <w:jc w:val="both"/>
              <w:rPr>
                <w:rFonts w:ascii="Times New Roman" w:hAnsi="Times New Roman" w:cs="Times New Roman"/>
                <w:b w:val="0"/>
                <w:sz w:val="22"/>
                <w:szCs w:val="22"/>
              </w:rPr>
            </w:pPr>
            <w:r w:rsidRPr="0031027F">
              <w:rPr>
                <w:rFonts w:ascii="Times New Roman" w:hAnsi="Times New Roman" w:cs="Times New Roman"/>
                <w:b w:val="0"/>
                <w:sz w:val="22"/>
                <w:szCs w:val="22"/>
              </w:rPr>
              <w:t>- Постановление администрации МР «Койгородский» от 16.12.2019 г. № 31/12 «О внесении изменений в постановление администрации МР «Койгородский» от 28.07.2016 № 43/07 «Об организации деятельности по противодействию 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42D89" w:rsidRPr="00AB48B7" w:rsidRDefault="00342D89" w:rsidP="00DF6BDF">
            <w:pPr>
              <w:pStyle w:val="ConsPlusNormal"/>
              <w:widowControl/>
              <w:ind w:firstLine="0"/>
              <w:jc w:val="both"/>
              <w:rPr>
                <w:rFonts w:ascii="Times New Roman" w:hAnsi="Times New Roman" w:cs="Times New Roman"/>
                <w:sz w:val="22"/>
                <w:szCs w:val="22"/>
              </w:rPr>
            </w:pPr>
            <w:r w:rsidRPr="0031027F">
              <w:rPr>
                <w:rFonts w:ascii="Times New Roman" w:hAnsi="Times New Roman" w:cs="Times New Roman"/>
                <w:bCs/>
                <w:sz w:val="22"/>
                <w:szCs w:val="22"/>
              </w:rPr>
              <w:t xml:space="preserve">В  сельских поселениях МО МР «Койгородский» </w:t>
            </w:r>
            <w:r w:rsidRPr="0031027F">
              <w:rPr>
                <w:rFonts w:ascii="Times New Roman" w:hAnsi="Times New Roman" w:cs="Times New Roman"/>
                <w:sz w:val="22"/>
                <w:szCs w:val="22"/>
              </w:rPr>
              <w:t>муниципальные правовые акты по противодействию коррупции  в 2019  году не разрабатывались</w:t>
            </w:r>
          </w:p>
        </w:tc>
      </w:tr>
      <w:tr w:rsidR="00342D89" w:rsidRPr="0031027F" w:rsidTr="00342D89">
        <w:trPr>
          <w:trHeight w:val="343"/>
        </w:trPr>
        <w:tc>
          <w:tcPr>
            <w:tcW w:w="237" w:type="pct"/>
            <w:tcMar>
              <w:left w:w="57" w:type="dxa"/>
              <w:right w:w="57" w:type="dxa"/>
            </w:tcMar>
          </w:tcPr>
          <w:p w:rsidR="00342D89" w:rsidRPr="0031027F" w:rsidRDefault="00342D89" w:rsidP="00DF6BDF">
            <w:pPr>
              <w:pStyle w:val="ConsPlusNormal"/>
              <w:widowControl/>
              <w:ind w:firstLine="0"/>
              <w:rPr>
                <w:rFonts w:ascii="Times New Roman" w:hAnsi="Times New Roman" w:cs="Times New Roman"/>
                <w:sz w:val="22"/>
                <w:szCs w:val="22"/>
              </w:rPr>
            </w:pPr>
            <w:r w:rsidRPr="0031027F">
              <w:rPr>
                <w:rFonts w:ascii="Times New Roman" w:hAnsi="Times New Roman" w:cs="Times New Roman"/>
                <w:sz w:val="22"/>
                <w:szCs w:val="22"/>
              </w:rPr>
              <w:lastRenderedPageBreak/>
              <w:t>1.2</w:t>
            </w:r>
          </w:p>
        </w:tc>
        <w:tc>
          <w:tcPr>
            <w:tcW w:w="2144" w:type="pct"/>
            <w:tcMar>
              <w:left w:w="57" w:type="dxa"/>
              <w:right w:w="57" w:type="dxa"/>
            </w:tcMar>
          </w:tcPr>
          <w:p w:rsidR="00342D89" w:rsidRPr="0031027F" w:rsidRDefault="00342D89" w:rsidP="00DF6BDF">
            <w:pPr>
              <w:pStyle w:val="ConsPlusNormal"/>
              <w:widowControl/>
              <w:ind w:firstLine="0"/>
              <w:jc w:val="both"/>
              <w:rPr>
                <w:rFonts w:ascii="Times New Roman" w:hAnsi="Times New Roman" w:cs="Times New Roman"/>
                <w:sz w:val="22"/>
                <w:szCs w:val="22"/>
              </w:rPr>
            </w:pPr>
            <w:r w:rsidRPr="0031027F">
              <w:rPr>
                <w:rFonts w:ascii="Times New Roman" w:hAnsi="Times New Roman" w:cs="Times New Roman"/>
                <w:sz w:val="22"/>
                <w:szCs w:val="22"/>
              </w:rPr>
              <w:t>Проведение антикоррупционной экспертизы муниципальных нормативных правовых актов, проектов муниципальных нормативных правовых актов</w:t>
            </w:r>
          </w:p>
        </w:tc>
        <w:tc>
          <w:tcPr>
            <w:tcW w:w="2620" w:type="pct"/>
            <w:tcMar>
              <w:left w:w="57" w:type="dxa"/>
              <w:right w:w="57" w:type="dxa"/>
            </w:tcMar>
          </w:tcPr>
          <w:p w:rsidR="00342D89" w:rsidRPr="0031027F" w:rsidRDefault="00342D89" w:rsidP="00DF6BDF">
            <w:pPr>
              <w:pStyle w:val="ConsPlusNormal"/>
              <w:ind w:firstLine="505"/>
              <w:jc w:val="both"/>
              <w:rPr>
                <w:rFonts w:ascii="Times New Roman" w:hAnsi="Times New Roman" w:cs="Times New Roman"/>
                <w:sz w:val="22"/>
                <w:szCs w:val="22"/>
              </w:rPr>
            </w:pPr>
            <w:r w:rsidRPr="0031027F">
              <w:rPr>
                <w:rFonts w:ascii="Times New Roman" w:hAnsi="Times New Roman" w:cs="Times New Roman"/>
                <w:sz w:val="22"/>
                <w:szCs w:val="22"/>
              </w:rPr>
              <w:t>В 2019 году в администрации МР «Койгородский» проведена антикоррупционная экспертиза  в отношении 10 муниципальных нормативных правовых актов и 78 проектов муниципальных нормативных правовых актов.</w:t>
            </w:r>
          </w:p>
          <w:p w:rsidR="00342D89" w:rsidRPr="0031027F" w:rsidRDefault="00342D89" w:rsidP="00DF6BDF">
            <w:pPr>
              <w:pStyle w:val="ConsPlusNormal"/>
              <w:ind w:firstLine="505"/>
              <w:jc w:val="both"/>
              <w:rPr>
                <w:rFonts w:ascii="Times New Roman" w:hAnsi="Times New Roman" w:cs="Times New Roman"/>
                <w:sz w:val="22"/>
                <w:szCs w:val="22"/>
              </w:rPr>
            </w:pPr>
            <w:r w:rsidRPr="0031027F">
              <w:rPr>
                <w:rFonts w:ascii="Times New Roman" w:hAnsi="Times New Roman" w:cs="Times New Roman"/>
                <w:sz w:val="22"/>
                <w:szCs w:val="22"/>
              </w:rPr>
              <w:t>В  администрациях сельских поселениях проведена антикоррупционная эксп</w:t>
            </w:r>
            <w:r>
              <w:rPr>
                <w:rFonts w:ascii="Times New Roman" w:hAnsi="Times New Roman" w:cs="Times New Roman"/>
                <w:sz w:val="22"/>
                <w:szCs w:val="22"/>
              </w:rPr>
              <w:t>ертиза в отношении  21  проекта</w:t>
            </w:r>
            <w:r w:rsidRPr="0031027F">
              <w:rPr>
                <w:rFonts w:ascii="Times New Roman" w:hAnsi="Times New Roman" w:cs="Times New Roman"/>
                <w:sz w:val="22"/>
                <w:szCs w:val="22"/>
              </w:rPr>
              <w:t xml:space="preserve">   муниципальных нормативных правовых актов.</w:t>
            </w:r>
          </w:p>
          <w:p w:rsidR="00342D89" w:rsidRPr="0031027F" w:rsidRDefault="00342D89" w:rsidP="00DF6BDF">
            <w:pPr>
              <w:pStyle w:val="ConsPlusNormal"/>
              <w:ind w:firstLine="505"/>
              <w:jc w:val="both"/>
              <w:rPr>
                <w:rFonts w:ascii="Times New Roman" w:hAnsi="Times New Roman" w:cs="Times New Roman"/>
                <w:sz w:val="22"/>
                <w:szCs w:val="22"/>
              </w:rPr>
            </w:pPr>
            <w:r w:rsidRPr="0031027F">
              <w:rPr>
                <w:rFonts w:ascii="Times New Roman" w:hAnsi="Times New Roman" w:cs="Times New Roman"/>
                <w:sz w:val="22"/>
                <w:szCs w:val="22"/>
              </w:rPr>
              <w:t>В муниципальных учреждениях МР Койгородский антикоррупционная экспертиза не проводилась.</w:t>
            </w:r>
          </w:p>
          <w:p w:rsidR="00342D89" w:rsidRPr="0031027F" w:rsidRDefault="00342D89" w:rsidP="00DF6BDF">
            <w:pPr>
              <w:pStyle w:val="ConsPlusNormal"/>
              <w:ind w:firstLine="505"/>
              <w:jc w:val="both"/>
              <w:rPr>
                <w:rFonts w:ascii="Times New Roman" w:hAnsi="Times New Roman" w:cs="Times New Roman"/>
                <w:sz w:val="22"/>
                <w:szCs w:val="22"/>
              </w:rPr>
            </w:pPr>
            <w:r w:rsidRPr="0031027F">
              <w:rPr>
                <w:rFonts w:ascii="Times New Roman" w:hAnsi="Times New Roman" w:cs="Times New Roman"/>
                <w:sz w:val="22"/>
                <w:szCs w:val="22"/>
              </w:rPr>
              <w:t>По результатам антикоррупционной экспертизы коррупц</w:t>
            </w:r>
            <w:r>
              <w:rPr>
                <w:rFonts w:ascii="Times New Roman" w:hAnsi="Times New Roman" w:cs="Times New Roman"/>
                <w:sz w:val="22"/>
                <w:szCs w:val="22"/>
              </w:rPr>
              <w:t>иогенных  факторов не выявлено.</w:t>
            </w:r>
          </w:p>
        </w:tc>
      </w:tr>
      <w:tr w:rsidR="00342D89" w:rsidRPr="0031027F" w:rsidTr="00342D89">
        <w:trPr>
          <w:trHeight w:val="536"/>
        </w:trPr>
        <w:tc>
          <w:tcPr>
            <w:tcW w:w="237" w:type="pct"/>
            <w:tcMar>
              <w:left w:w="57" w:type="dxa"/>
              <w:right w:w="57" w:type="dxa"/>
            </w:tcMar>
          </w:tcPr>
          <w:p w:rsidR="00342D89" w:rsidRPr="001E45C2" w:rsidRDefault="00342D89" w:rsidP="00DF6BDF">
            <w:pPr>
              <w:pStyle w:val="ConsPlusNormal"/>
              <w:widowControl/>
              <w:ind w:firstLine="0"/>
              <w:rPr>
                <w:rFonts w:ascii="Times New Roman" w:hAnsi="Times New Roman" w:cs="Times New Roman"/>
                <w:sz w:val="22"/>
                <w:szCs w:val="22"/>
              </w:rPr>
            </w:pPr>
            <w:r w:rsidRPr="001E45C2">
              <w:rPr>
                <w:rFonts w:ascii="Times New Roman" w:hAnsi="Times New Roman" w:cs="Times New Roman"/>
                <w:sz w:val="22"/>
                <w:szCs w:val="22"/>
              </w:rPr>
              <w:t>1.3</w:t>
            </w:r>
          </w:p>
        </w:tc>
        <w:tc>
          <w:tcPr>
            <w:tcW w:w="2144" w:type="pct"/>
            <w:tcMar>
              <w:left w:w="57" w:type="dxa"/>
              <w:right w:w="57" w:type="dxa"/>
            </w:tcMar>
          </w:tcPr>
          <w:p w:rsidR="00342D89" w:rsidRPr="001E45C2" w:rsidRDefault="00342D89" w:rsidP="00DF6BDF">
            <w:pPr>
              <w:pStyle w:val="ConsPlusNormal"/>
              <w:widowControl/>
              <w:ind w:firstLine="0"/>
              <w:jc w:val="both"/>
              <w:rPr>
                <w:rFonts w:ascii="Times New Roman" w:hAnsi="Times New Roman" w:cs="Times New Roman"/>
                <w:sz w:val="22"/>
                <w:szCs w:val="22"/>
              </w:rPr>
            </w:pPr>
            <w:r w:rsidRPr="001E45C2">
              <w:rPr>
                <w:rFonts w:ascii="Times New Roman" w:hAnsi="Times New Roman" w:cs="Times New Roman"/>
                <w:sz w:val="22"/>
                <w:szCs w:val="22"/>
              </w:rPr>
              <w:t xml:space="preserve">Организация проведения независимой антикоррупционной экспертизы проектов муниципальных правовых актов </w:t>
            </w:r>
          </w:p>
        </w:tc>
        <w:tc>
          <w:tcPr>
            <w:tcW w:w="2620" w:type="pct"/>
            <w:tcMar>
              <w:left w:w="57" w:type="dxa"/>
              <w:right w:w="57" w:type="dxa"/>
            </w:tcMar>
          </w:tcPr>
          <w:p w:rsidR="00342D89" w:rsidRPr="001E45C2" w:rsidRDefault="00342D89" w:rsidP="00DF6BDF">
            <w:pPr>
              <w:ind w:firstLine="505"/>
              <w:jc w:val="both"/>
              <w:rPr>
                <w:sz w:val="22"/>
              </w:rPr>
            </w:pPr>
            <w:r w:rsidRPr="001E45C2">
              <w:rPr>
                <w:sz w:val="22"/>
              </w:rPr>
              <w:t xml:space="preserve">На </w:t>
            </w:r>
            <w:proofErr w:type="gramStart"/>
            <w:r w:rsidRPr="001E45C2">
              <w:rPr>
                <w:sz w:val="22"/>
              </w:rPr>
              <w:t>едином</w:t>
            </w:r>
            <w:proofErr w:type="gramEnd"/>
            <w:r w:rsidRPr="001E45C2">
              <w:rPr>
                <w:sz w:val="22"/>
              </w:rPr>
              <w:t xml:space="preserve"> региональном интернет-портале в целях </w:t>
            </w:r>
            <w:r>
              <w:rPr>
                <w:sz w:val="22"/>
              </w:rPr>
              <w:t xml:space="preserve"> </w:t>
            </w:r>
            <w:r w:rsidRPr="001E45C2">
              <w:rPr>
                <w:sz w:val="22"/>
              </w:rPr>
              <w:t xml:space="preserve">проведения независимой антикоррупционной экспертизы </w:t>
            </w:r>
            <w:r>
              <w:rPr>
                <w:sz w:val="22"/>
              </w:rPr>
              <w:t xml:space="preserve"> </w:t>
            </w:r>
            <w:r w:rsidRPr="001E45C2">
              <w:rPr>
                <w:sz w:val="22"/>
              </w:rPr>
              <w:t>размещен 31 проект муниципальных нормативных правовых актов.</w:t>
            </w:r>
          </w:p>
        </w:tc>
      </w:tr>
      <w:tr w:rsidR="00342D89" w:rsidRPr="0031027F" w:rsidTr="00342D89">
        <w:trPr>
          <w:trHeight w:val="273"/>
        </w:trPr>
        <w:tc>
          <w:tcPr>
            <w:tcW w:w="237" w:type="pct"/>
            <w:tcMar>
              <w:left w:w="57" w:type="dxa"/>
              <w:right w:w="57" w:type="dxa"/>
            </w:tcMar>
          </w:tcPr>
          <w:p w:rsidR="00342D89" w:rsidRPr="0031027F" w:rsidRDefault="00342D89" w:rsidP="00DF6BDF">
            <w:pPr>
              <w:pStyle w:val="ConsPlusNormal"/>
              <w:widowControl/>
              <w:ind w:firstLine="0"/>
              <w:rPr>
                <w:rFonts w:ascii="Times New Roman" w:hAnsi="Times New Roman" w:cs="Times New Roman"/>
                <w:sz w:val="22"/>
                <w:szCs w:val="22"/>
              </w:rPr>
            </w:pPr>
            <w:r w:rsidRPr="0031027F">
              <w:rPr>
                <w:rFonts w:ascii="Times New Roman" w:hAnsi="Times New Roman" w:cs="Times New Roman"/>
                <w:sz w:val="22"/>
                <w:szCs w:val="22"/>
              </w:rPr>
              <w:t>1.4</w:t>
            </w:r>
          </w:p>
        </w:tc>
        <w:tc>
          <w:tcPr>
            <w:tcW w:w="2144" w:type="pct"/>
            <w:tcMar>
              <w:left w:w="57" w:type="dxa"/>
              <w:right w:w="57" w:type="dxa"/>
            </w:tcMar>
          </w:tcPr>
          <w:p w:rsidR="00342D89" w:rsidRPr="0031027F" w:rsidRDefault="00342D89" w:rsidP="00DF6BDF">
            <w:pPr>
              <w:pStyle w:val="ConsPlusNormal"/>
              <w:widowControl/>
              <w:ind w:firstLine="0"/>
              <w:jc w:val="both"/>
              <w:rPr>
                <w:rFonts w:ascii="Times New Roman" w:hAnsi="Times New Roman" w:cs="Times New Roman"/>
                <w:sz w:val="22"/>
                <w:szCs w:val="22"/>
              </w:rPr>
            </w:pPr>
            <w:r w:rsidRPr="0031027F">
              <w:rPr>
                <w:rFonts w:ascii="Times New Roman" w:hAnsi="Times New Roman" w:cs="Times New Roman"/>
                <w:sz w:val="22"/>
                <w:szCs w:val="22"/>
              </w:rPr>
              <w:t xml:space="preserve">Организация заседаний и обеспечение действенного функционирования комиссии по противодействию коррупции муниципального образования муниципального района «Койгородский» </w:t>
            </w:r>
          </w:p>
        </w:tc>
        <w:tc>
          <w:tcPr>
            <w:tcW w:w="2620" w:type="pct"/>
            <w:tcMar>
              <w:left w:w="57" w:type="dxa"/>
              <w:right w:w="57" w:type="dxa"/>
            </w:tcMar>
          </w:tcPr>
          <w:p w:rsidR="00342D89" w:rsidRPr="0031027F" w:rsidRDefault="00342D89" w:rsidP="00DF6BDF">
            <w:pPr>
              <w:pStyle w:val="ConsPlusNormal"/>
              <w:jc w:val="both"/>
              <w:rPr>
                <w:rFonts w:ascii="Times New Roman" w:hAnsi="Times New Roman" w:cs="Times New Roman"/>
                <w:sz w:val="22"/>
                <w:szCs w:val="22"/>
              </w:rPr>
            </w:pPr>
            <w:r w:rsidRPr="0031027F">
              <w:rPr>
                <w:rFonts w:ascii="Times New Roman" w:hAnsi="Times New Roman" w:cs="Times New Roman"/>
                <w:sz w:val="22"/>
                <w:szCs w:val="22"/>
              </w:rPr>
              <w:t>В  2019 году в администрации МР «Койгородский» проведено  пять заседаний комиссии:</w:t>
            </w:r>
          </w:p>
          <w:p w:rsidR="00342D89" w:rsidRPr="0031027F" w:rsidRDefault="00342D89" w:rsidP="00DF6BDF">
            <w:pPr>
              <w:pStyle w:val="ConsPlusNormal"/>
              <w:jc w:val="both"/>
              <w:rPr>
                <w:rFonts w:ascii="Times New Roman" w:hAnsi="Times New Roman" w:cs="Times New Roman"/>
                <w:sz w:val="22"/>
                <w:szCs w:val="22"/>
              </w:rPr>
            </w:pPr>
            <w:r w:rsidRPr="0031027F">
              <w:rPr>
                <w:rFonts w:ascii="Times New Roman" w:hAnsi="Times New Roman" w:cs="Times New Roman"/>
                <w:sz w:val="22"/>
                <w:szCs w:val="22"/>
              </w:rPr>
              <w:t xml:space="preserve">21.01.2019 г. </w:t>
            </w:r>
          </w:p>
          <w:p w:rsidR="00342D89" w:rsidRPr="0031027F" w:rsidRDefault="00342D89" w:rsidP="00DF6BDF">
            <w:pPr>
              <w:ind w:right="34"/>
              <w:jc w:val="both"/>
              <w:rPr>
                <w:sz w:val="22"/>
                <w:szCs w:val="22"/>
              </w:rPr>
            </w:pPr>
            <w:r w:rsidRPr="0031027F">
              <w:rPr>
                <w:sz w:val="22"/>
                <w:szCs w:val="22"/>
              </w:rPr>
              <w:t>1. Рассмотрение отчета по выполнению мероприятий по противодействию коррупции в муниципальном образовании муниципального района «Койгородский»</w:t>
            </w:r>
          </w:p>
          <w:p w:rsidR="00342D89" w:rsidRPr="0031027F" w:rsidRDefault="00342D89" w:rsidP="00DF6BDF">
            <w:pPr>
              <w:ind w:right="34"/>
              <w:jc w:val="both"/>
              <w:rPr>
                <w:sz w:val="22"/>
                <w:szCs w:val="22"/>
              </w:rPr>
            </w:pPr>
            <w:r w:rsidRPr="0031027F">
              <w:rPr>
                <w:sz w:val="22"/>
                <w:szCs w:val="22"/>
              </w:rPr>
              <w:t>29.03.2019 г.</w:t>
            </w:r>
          </w:p>
          <w:p w:rsidR="00342D89" w:rsidRPr="0031027F" w:rsidRDefault="00342D89" w:rsidP="00DF6BDF">
            <w:pPr>
              <w:ind w:right="34"/>
              <w:jc w:val="both"/>
              <w:rPr>
                <w:sz w:val="22"/>
                <w:szCs w:val="22"/>
              </w:rPr>
            </w:pPr>
            <w:r w:rsidRPr="0031027F">
              <w:rPr>
                <w:sz w:val="22"/>
                <w:szCs w:val="22"/>
              </w:rPr>
              <w:t xml:space="preserve">1. Рассмотрение заявления депутата сельского поселения «Ужга» Кокшарова Алексея Вячеславовича  о </w:t>
            </w:r>
            <w:r w:rsidRPr="0031027F">
              <w:rPr>
                <w:sz w:val="22"/>
                <w:szCs w:val="22"/>
              </w:rPr>
              <w:lastRenderedPageBreak/>
              <w:t xml:space="preserve">невозможности  предоставления  о </w:t>
            </w:r>
            <w:proofErr w:type="gramStart"/>
            <w:r w:rsidRPr="0031027F">
              <w:rPr>
                <w:sz w:val="22"/>
                <w:szCs w:val="22"/>
              </w:rPr>
              <w:t>сведений</w:t>
            </w:r>
            <w:proofErr w:type="gramEnd"/>
            <w:r w:rsidRPr="0031027F">
              <w:rPr>
                <w:sz w:val="22"/>
                <w:szCs w:val="22"/>
              </w:rPr>
              <w:t xml:space="preserve"> о доходах, расходах, имуществе и обязательствах имущественного характера на супругу Кокшарову Ксению Викторовну от 28.03.2019 года</w:t>
            </w:r>
          </w:p>
          <w:p w:rsidR="00342D89" w:rsidRPr="0031027F" w:rsidRDefault="00342D89" w:rsidP="00DF6BDF">
            <w:pPr>
              <w:ind w:right="34"/>
              <w:jc w:val="both"/>
              <w:rPr>
                <w:sz w:val="22"/>
                <w:szCs w:val="22"/>
              </w:rPr>
            </w:pPr>
            <w:r w:rsidRPr="0031027F">
              <w:rPr>
                <w:sz w:val="22"/>
                <w:szCs w:val="22"/>
              </w:rPr>
              <w:t>15.05.2019 г.</w:t>
            </w:r>
          </w:p>
          <w:p w:rsidR="00342D89" w:rsidRPr="0031027F" w:rsidRDefault="00342D89" w:rsidP="00DF6BDF">
            <w:pPr>
              <w:pStyle w:val="ConsPlusNormal"/>
              <w:widowControl/>
              <w:jc w:val="both"/>
              <w:rPr>
                <w:rFonts w:ascii="Times New Roman" w:hAnsi="Times New Roman" w:cs="Times New Roman"/>
                <w:sz w:val="22"/>
                <w:szCs w:val="22"/>
              </w:rPr>
            </w:pPr>
            <w:r w:rsidRPr="0031027F">
              <w:rPr>
                <w:rFonts w:ascii="Times New Roman" w:hAnsi="Times New Roman" w:cs="Times New Roman"/>
                <w:sz w:val="22"/>
                <w:szCs w:val="22"/>
              </w:rPr>
              <w:t>1. Рассмотрение информации о предоставленных сведений о доходах, расходах, имуществе и обязательствах имущественного характера, лицами, замещающими должности муниципальной службы и  должности руководителей муниципальных учреждений в МО МР «Койгородский» за 2018 год</w:t>
            </w:r>
          </w:p>
          <w:p w:rsidR="00342D89" w:rsidRPr="0031027F" w:rsidRDefault="00342D89" w:rsidP="00DF6BDF">
            <w:pPr>
              <w:pStyle w:val="ConsPlusNormal"/>
              <w:widowControl/>
              <w:jc w:val="both"/>
              <w:rPr>
                <w:rFonts w:ascii="Times New Roman" w:hAnsi="Times New Roman" w:cs="Times New Roman"/>
                <w:sz w:val="22"/>
                <w:szCs w:val="22"/>
              </w:rPr>
            </w:pPr>
            <w:r w:rsidRPr="0031027F">
              <w:rPr>
                <w:rFonts w:ascii="Times New Roman" w:hAnsi="Times New Roman" w:cs="Times New Roman"/>
                <w:sz w:val="22"/>
                <w:szCs w:val="22"/>
              </w:rPr>
              <w:t>2. Заслушивание  глав сельских поселений  «Кажым» и «Койгородок» об организации деятельности по противодействию коррупции и профилактике коррупционных правонарушений в администрациях сельских поселений за 2018 год</w:t>
            </w:r>
          </w:p>
          <w:p w:rsidR="00342D89" w:rsidRPr="0031027F" w:rsidRDefault="00342D89" w:rsidP="00DF6BDF">
            <w:pPr>
              <w:ind w:right="34"/>
              <w:jc w:val="both"/>
              <w:rPr>
                <w:sz w:val="22"/>
                <w:szCs w:val="22"/>
              </w:rPr>
            </w:pPr>
            <w:r w:rsidRPr="0031027F">
              <w:rPr>
                <w:sz w:val="22"/>
                <w:szCs w:val="22"/>
              </w:rPr>
              <w:t xml:space="preserve"> 11.09.2019  г. </w:t>
            </w:r>
          </w:p>
          <w:p w:rsidR="00342D89" w:rsidRPr="0031027F" w:rsidRDefault="00342D89" w:rsidP="00DF6BDF">
            <w:pPr>
              <w:pStyle w:val="ConsPlusNormal"/>
              <w:widowControl/>
              <w:ind w:right="34"/>
              <w:jc w:val="both"/>
              <w:rPr>
                <w:rFonts w:ascii="Times New Roman" w:hAnsi="Times New Roman" w:cs="Times New Roman"/>
                <w:sz w:val="22"/>
                <w:szCs w:val="22"/>
              </w:rPr>
            </w:pPr>
            <w:r w:rsidRPr="0031027F">
              <w:rPr>
                <w:rFonts w:ascii="Times New Roman" w:hAnsi="Times New Roman" w:cs="Times New Roman"/>
                <w:sz w:val="22"/>
                <w:szCs w:val="22"/>
              </w:rPr>
              <w:t>1. Заслушивание  глав сельских поселений  «Грива», «Койдин» и «Ужга» об организации деятельности по противодействию коррупции и профилактике коррупционных правонарушений в администрациях сельских поселений за 1 полугодие 2019 г.</w:t>
            </w:r>
          </w:p>
          <w:p w:rsidR="00342D89" w:rsidRPr="0031027F" w:rsidRDefault="00342D89" w:rsidP="00DF6BDF">
            <w:pPr>
              <w:ind w:right="34"/>
              <w:jc w:val="both"/>
              <w:rPr>
                <w:sz w:val="22"/>
                <w:szCs w:val="22"/>
              </w:rPr>
            </w:pPr>
            <w:r w:rsidRPr="0031027F">
              <w:rPr>
                <w:sz w:val="22"/>
                <w:szCs w:val="22"/>
              </w:rPr>
              <w:t xml:space="preserve">04.12.2019 г. </w:t>
            </w:r>
          </w:p>
          <w:p w:rsidR="00342D89" w:rsidRPr="0031027F" w:rsidRDefault="00342D89" w:rsidP="00DF6BDF">
            <w:pPr>
              <w:pStyle w:val="ConsPlusNormal"/>
              <w:widowControl/>
              <w:jc w:val="both"/>
              <w:rPr>
                <w:rFonts w:ascii="Times New Roman" w:hAnsi="Times New Roman" w:cs="Times New Roman"/>
                <w:sz w:val="22"/>
                <w:szCs w:val="22"/>
              </w:rPr>
            </w:pPr>
            <w:r w:rsidRPr="0031027F">
              <w:rPr>
                <w:rFonts w:ascii="Times New Roman" w:hAnsi="Times New Roman" w:cs="Times New Roman"/>
                <w:sz w:val="22"/>
                <w:szCs w:val="22"/>
              </w:rPr>
              <w:t xml:space="preserve">1. Заслушивание  глав сельских поселений  «Кузьёль», «Нючпас» и «Подзь» об организации деятельности по противодействию коррупции и профилактике коррупционных правонарушений в администрациях сельских поселений за </w:t>
            </w:r>
            <w:r w:rsidRPr="0031027F">
              <w:rPr>
                <w:rFonts w:ascii="Times New Roman" w:hAnsi="Times New Roman" w:cs="Times New Roman"/>
                <w:sz w:val="22"/>
                <w:szCs w:val="22"/>
                <w:lang w:val="en-US"/>
              </w:rPr>
              <w:t>I</w:t>
            </w:r>
            <w:r w:rsidRPr="0031027F">
              <w:rPr>
                <w:rFonts w:ascii="Times New Roman" w:hAnsi="Times New Roman" w:cs="Times New Roman"/>
                <w:sz w:val="22"/>
                <w:szCs w:val="22"/>
              </w:rPr>
              <w:t xml:space="preserve"> полугодие 2019 г.</w:t>
            </w:r>
          </w:p>
          <w:p w:rsidR="00342D89" w:rsidRPr="0031027F" w:rsidRDefault="00342D89" w:rsidP="00DF6BDF">
            <w:pPr>
              <w:pStyle w:val="ConsPlusNormal"/>
              <w:ind w:firstLine="284"/>
              <w:jc w:val="both"/>
              <w:rPr>
                <w:rFonts w:ascii="Times New Roman" w:hAnsi="Times New Roman" w:cs="Times New Roman"/>
                <w:sz w:val="22"/>
                <w:szCs w:val="22"/>
                <w:highlight w:val="yellow"/>
              </w:rPr>
            </w:pPr>
            <w:r w:rsidRPr="0031027F">
              <w:rPr>
                <w:rFonts w:ascii="Times New Roman" w:hAnsi="Times New Roman" w:cs="Times New Roman"/>
                <w:sz w:val="22"/>
                <w:szCs w:val="22"/>
              </w:rPr>
              <w:t>2. Утверждение плана работы комиссии МО МР «Койгородский» по противодействию коррупции на 2020 год.</w:t>
            </w:r>
          </w:p>
        </w:tc>
      </w:tr>
      <w:tr w:rsidR="00342D89" w:rsidRPr="0031027F" w:rsidTr="00342D89">
        <w:trPr>
          <w:trHeight w:val="536"/>
        </w:trPr>
        <w:tc>
          <w:tcPr>
            <w:tcW w:w="237" w:type="pct"/>
            <w:tcMar>
              <w:left w:w="57" w:type="dxa"/>
              <w:right w:w="57" w:type="dxa"/>
            </w:tcMar>
          </w:tcPr>
          <w:p w:rsidR="00342D89" w:rsidRPr="0031027F" w:rsidRDefault="00342D89" w:rsidP="00DF6BDF">
            <w:pPr>
              <w:pStyle w:val="ConsPlusNormal"/>
              <w:widowControl/>
              <w:ind w:firstLine="0"/>
              <w:rPr>
                <w:rFonts w:ascii="Times New Roman" w:hAnsi="Times New Roman" w:cs="Times New Roman"/>
                <w:sz w:val="22"/>
                <w:szCs w:val="22"/>
              </w:rPr>
            </w:pPr>
            <w:r w:rsidRPr="0031027F">
              <w:rPr>
                <w:rFonts w:ascii="Times New Roman" w:hAnsi="Times New Roman" w:cs="Times New Roman"/>
                <w:sz w:val="22"/>
                <w:szCs w:val="22"/>
              </w:rPr>
              <w:lastRenderedPageBreak/>
              <w:t>1.5</w:t>
            </w:r>
          </w:p>
        </w:tc>
        <w:tc>
          <w:tcPr>
            <w:tcW w:w="2144" w:type="pct"/>
            <w:tcMar>
              <w:left w:w="57" w:type="dxa"/>
              <w:right w:w="57" w:type="dxa"/>
            </w:tcMar>
          </w:tcPr>
          <w:p w:rsidR="00342D89" w:rsidRPr="0031027F" w:rsidRDefault="00342D89" w:rsidP="00DF6BDF">
            <w:pPr>
              <w:pStyle w:val="ConsPlusNormal"/>
              <w:widowControl/>
              <w:ind w:firstLine="0"/>
              <w:jc w:val="both"/>
              <w:rPr>
                <w:rFonts w:ascii="Times New Roman" w:hAnsi="Times New Roman" w:cs="Times New Roman"/>
                <w:sz w:val="22"/>
                <w:szCs w:val="22"/>
              </w:rPr>
            </w:pPr>
            <w:r w:rsidRPr="0031027F">
              <w:rPr>
                <w:rFonts w:ascii="Times New Roman" w:hAnsi="Times New Roman" w:cs="Times New Roman"/>
                <w:sz w:val="22"/>
                <w:szCs w:val="22"/>
              </w:rPr>
              <w:t xml:space="preserve">Расширение практики взаимодействия органов местного самоуправления, отраслевых (функциональных) органов администрации муниципального района «Койгородский», </w:t>
            </w:r>
            <w:r w:rsidRPr="0031027F">
              <w:rPr>
                <w:rFonts w:ascii="Times New Roman" w:hAnsi="Times New Roman" w:cs="Times New Roman"/>
                <w:bCs/>
                <w:sz w:val="22"/>
                <w:szCs w:val="22"/>
              </w:rPr>
              <w:t>имеющих статус отдельного юридического лица,</w:t>
            </w:r>
            <w:r w:rsidRPr="0031027F">
              <w:rPr>
                <w:rFonts w:ascii="Times New Roman" w:hAnsi="Times New Roman" w:cs="Times New Roman"/>
                <w:sz w:val="22"/>
                <w:szCs w:val="22"/>
              </w:rPr>
              <w:t xml:space="preserve"> с федеральными органами государственной власти и иными государственными органами в сфере противодействия коррупции</w:t>
            </w:r>
          </w:p>
        </w:tc>
        <w:tc>
          <w:tcPr>
            <w:tcW w:w="2620" w:type="pct"/>
            <w:tcMar>
              <w:left w:w="57" w:type="dxa"/>
              <w:right w:w="57" w:type="dxa"/>
            </w:tcMar>
          </w:tcPr>
          <w:p w:rsidR="00342D89" w:rsidRPr="0031027F" w:rsidRDefault="00342D89" w:rsidP="00DF6BDF">
            <w:pPr>
              <w:pStyle w:val="ConsPlusNormal"/>
              <w:ind w:firstLine="284"/>
              <w:jc w:val="both"/>
              <w:rPr>
                <w:rFonts w:ascii="Times New Roman" w:hAnsi="Times New Roman" w:cs="Times New Roman"/>
                <w:sz w:val="22"/>
                <w:szCs w:val="22"/>
              </w:rPr>
            </w:pPr>
            <w:r w:rsidRPr="0031027F">
              <w:rPr>
                <w:rFonts w:ascii="Times New Roman" w:hAnsi="Times New Roman" w:cs="Times New Roman"/>
                <w:sz w:val="22"/>
                <w:szCs w:val="22"/>
              </w:rPr>
              <w:t>Подписано и действует Положение о взаимодействии в правотворческой деятельности администрации МО МР «Койгородский» и прокуратуры Койгородского района.</w:t>
            </w:r>
          </w:p>
          <w:p w:rsidR="00342D89" w:rsidRPr="0031027F" w:rsidRDefault="00342D89" w:rsidP="00DF6BDF">
            <w:pPr>
              <w:ind w:firstLine="369"/>
              <w:jc w:val="both"/>
              <w:rPr>
                <w:sz w:val="22"/>
                <w:szCs w:val="22"/>
              </w:rPr>
            </w:pPr>
            <w:r w:rsidRPr="0031027F">
              <w:rPr>
                <w:sz w:val="22"/>
                <w:szCs w:val="22"/>
              </w:rPr>
              <w:t xml:space="preserve">В рамках заключенного Положения с прокуратурой Койгородского района проекты нормативно-правовых актов направляются на проверку на предмет соответствия нормам федерального и республиканского законодательства в прокуратуру Койгородского района.  В    2019 году   администрацией МР «Койгородский» было  направлено   78  проектов  МНПА. </w:t>
            </w:r>
          </w:p>
          <w:p w:rsidR="00342D89" w:rsidRPr="0031027F" w:rsidRDefault="00342D89" w:rsidP="00DF6BDF">
            <w:pPr>
              <w:pStyle w:val="ConsPlusNormal"/>
              <w:ind w:firstLine="284"/>
              <w:jc w:val="both"/>
              <w:rPr>
                <w:rFonts w:ascii="Times New Roman" w:hAnsi="Times New Roman" w:cs="Times New Roman"/>
                <w:sz w:val="22"/>
                <w:szCs w:val="22"/>
                <w:highlight w:val="yellow"/>
              </w:rPr>
            </w:pPr>
            <w:r w:rsidRPr="0031027F">
              <w:rPr>
                <w:rFonts w:ascii="Times New Roman" w:hAnsi="Times New Roman" w:cs="Times New Roman"/>
                <w:sz w:val="22"/>
                <w:szCs w:val="22"/>
              </w:rPr>
              <w:t>Администрации сельских поселений МО МР «Койгородский» направили 18 проектов МНПА.</w:t>
            </w:r>
          </w:p>
        </w:tc>
      </w:tr>
      <w:tr w:rsidR="00342D89" w:rsidRPr="0031027F" w:rsidTr="00342D89">
        <w:trPr>
          <w:trHeight w:val="536"/>
        </w:trPr>
        <w:tc>
          <w:tcPr>
            <w:tcW w:w="237" w:type="pct"/>
            <w:tcMar>
              <w:left w:w="57" w:type="dxa"/>
              <w:right w:w="57" w:type="dxa"/>
            </w:tcMar>
          </w:tcPr>
          <w:p w:rsidR="00342D89" w:rsidRPr="0031027F" w:rsidRDefault="00342D89" w:rsidP="00DF6BDF">
            <w:pPr>
              <w:pStyle w:val="ConsPlusNormal"/>
              <w:widowControl/>
              <w:ind w:firstLine="0"/>
              <w:rPr>
                <w:rFonts w:ascii="Times New Roman" w:hAnsi="Times New Roman" w:cs="Times New Roman"/>
                <w:sz w:val="22"/>
                <w:szCs w:val="22"/>
              </w:rPr>
            </w:pPr>
            <w:r w:rsidRPr="0031027F">
              <w:rPr>
                <w:rFonts w:ascii="Times New Roman" w:hAnsi="Times New Roman" w:cs="Times New Roman"/>
                <w:sz w:val="22"/>
                <w:szCs w:val="22"/>
              </w:rPr>
              <w:t>1.6</w:t>
            </w:r>
          </w:p>
        </w:tc>
        <w:tc>
          <w:tcPr>
            <w:tcW w:w="2144" w:type="pct"/>
            <w:tcMar>
              <w:left w:w="57" w:type="dxa"/>
              <w:right w:w="57" w:type="dxa"/>
            </w:tcMar>
          </w:tcPr>
          <w:p w:rsidR="00342D89" w:rsidRPr="0031027F" w:rsidRDefault="00342D89" w:rsidP="00DF6BDF">
            <w:pPr>
              <w:pStyle w:val="ConsPlusNormal"/>
              <w:widowControl/>
              <w:ind w:firstLine="0"/>
              <w:jc w:val="both"/>
              <w:rPr>
                <w:rFonts w:ascii="Times New Roman" w:hAnsi="Times New Roman" w:cs="Times New Roman"/>
                <w:sz w:val="22"/>
                <w:szCs w:val="22"/>
              </w:rPr>
            </w:pPr>
            <w:r w:rsidRPr="0031027F">
              <w:rPr>
                <w:rFonts w:ascii="Times New Roman" w:hAnsi="Times New Roman" w:cs="Times New Roman"/>
                <w:sz w:val="22"/>
                <w:szCs w:val="22"/>
              </w:rPr>
              <w:t>Проведение оценки Программы и эффективности ее реализации</w:t>
            </w:r>
          </w:p>
        </w:tc>
        <w:tc>
          <w:tcPr>
            <w:tcW w:w="2620" w:type="pct"/>
            <w:tcMar>
              <w:left w:w="57" w:type="dxa"/>
              <w:right w:w="57" w:type="dxa"/>
            </w:tcMar>
          </w:tcPr>
          <w:p w:rsidR="00342D89" w:rsidRPr="0031027F" w:rsidRDefault="00342D89" w:rsidP="00DF6BDF">
            <w:pPr>
              <w:ind w:firstLine="709"/>
              <w:jc w:val="both"/>
            </w:pPr>
            <w:r w:rsidRPr="0031027F">
              <w:t xml:space="preserve">Оценка Программы проводится администрацией муниципального района «Койгородский» на основе целевых показателей, позволяющих оценить ход реализации Программы и эффективность ее реализации. </w:t>
            </w:r>
          </w:p>
          <w:p w:rsidR="00342D89" w:rsidRPr="0031027F" w:rsidRDefault="00342D89" w:rsidP="00DF6BDF">
            <w:pPr>
              <w:ind w:firstLine="709"/>
              <w:jc w:val="both"/>
            </w:pPr>
            <w:r w:rsidRPr="0031027F">
              <w:t>По итогам проведения оценки Программа признана эффективной.</w:t>
            </w:r>
          </w:p>
        </w:tc>
      </w:tr>
      <w:tr w:rsidR="00342D89" w:rsidRPr="0031027F" w:rsidTr="00342D89">
        <w:trPr>
          <w:trHeight w:val="536"/>
        </w:trPr>
        <w:tc>
          <w:tcPr>
            <w:tcW w:w="237" w:type="pct"/>
            <w:tcMar>
              <w:left w:w="57" w:type="dxa"/>
              <w:right w:w="57" w:type="dxa"/>
            </w:tcMar>
          </w:tcPr>
          <w:p w:rsidR="00342D89" w:rsidRPr="00AC65B0" w:rsidRDefault="00342D89" w:rsidP="00DF6BDF">
            <w:pPr>
              <w:pStyle w:val="ConsPlusNormal"/>
              <w:widowControl/>
              <w:ind w:firstLine="0"/>
              <w:rPr>
                <w:rFonts w:ascii="Times New Roman" w:hAnsi="Times New Roman" w:cs="Times New Roman"/>
                <w:sz w:val="22"/>
                <w:szCs w:val="22"/>
              </w:rPr>
            </w:pPr>
            <w:r w:rsidRPr="00AC65B0">
              <w:rPr>
                <w:rFonts w:ascii="Times New Roman" w:hAnsi="Times New Roman" w:cs="Times New Roman"/>
                <w:sz w:val="22"/>
                <w:szCs w:val="22"/>
              </w:rPr>
              <w:lastRenderedPageBreak/>
              <w:t>1.7</w:t>
            </w:r>
          </w:p>
        </w:tc>
        <w:tc>
          <w:tcPr>
            <w:tcW w:w="2144" w:type="pct"/>
            <w:tcMar>
              <w:left w:w="57" w:type="dxa"/>
              <w:right w:w="57" w:type="dxa"/>
            </w:tcMar>
          </w:tcPr>
          <w:p w:rsidR="00342D89" w:rsidRPr="00AC65B0" w:rsidRDefault="00342D89" w:rsidP="00DF6BDF">
            <w:pPr>
              <w:pStyle w:val="ConsPlusNormal"/>
              <w:widowControl/>
              <w:ind w:firstLine="0"/>
              <w:jc w:val="both"/>
              <w:rPr>
                <w:rFonts w:ascii="Times New Roman" w:hAnsi="Times New Roman" w:cs="Times New Roman"/>
                <w:sz w:val="22"/>
                <w:szCs w:val="22"/>
              </w:rPr>
            </w:pPr>
            <w:r w:rsidRPr="00AC65B0">
              <w:rPr>
                <w:rFonts w:ascii="Times New Roman" w:hAnsi="Times New Roman" w:cs="Times New Roman"/>
                <w:sz w:val="22"/>
                <w:szCs w:val="22"/>
              </w:rPr>
              <w:t>Проведение общественного обсуждения (с привлечением экспертного сообщества) проекта Программы на 2018 – 2020 годы</w:t>
            </w:r>
          </w:p>
        </w:tc>
        <w:tc>
          <w:tcPr>
            <w:tcW w:w="2620" w:type="pct"/>
            <w:tcMar>
              <w:left w:w="57" w:type="dxa"/>
              <w:right w:w="57" w:type="dxa"/>
            </w:tcMar>
          </w:tcPr>
          <w:p w:rsidR="00342D89" w:rsidRPr="00AC65B0" w:rsidRDefault="00342D89" w:rsidP="00DF6BDF">
            <w:pPr>
              <w:pStyle w:val="ConsPlusTitle"/>
              <w:widowControl/>
              <w:ind w:firstLine="709"/>
              <w:jc w:val="both"/>
              <w:rPr>
                <w:rFonts w:ascii="Times New Roman" w:hAnsi="Times New Roman" w:cs="Times New Roman"/>
                <w:b w:val="0"/>
                <w:sz w:val="22"/>
                <w:szCs w:val="22"/>
              </w:rPr>
            </w:pPr>
            <w:r w:rsidRPr="00AC65B0">
              <w:rPr>
                <w:rFonts w:ascii="Times New Roman" w:hAnsi="Times New Roman" w:cs="Times New Roman"/>
                <w:b w:val="0"/>
                <w:sz w:val="22"/>
                <w:szCs w:val="22"/>
              </w:rPr>
              <w:t>Проект</w:t>
            </w:r>
            <w:r w:rsidRPr="00AC65B0">
              <w:rPr>
                <w:rFonts w:ascii="Times New Roman" w:hAnsi="Times New Roman" w:cs="Times New Roman"/>
                <w:b w:val="0"/>
                <w:bCs w:val="0"/>
                <w:sz w:val="22"/>
                <w:szCs w:val="22"/>
              </w:rPr>
              <w:t xml:space="preserve"> программы «Противодействие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 </w:t>
            </w:r>
            <w:r w:rsidRPr="00AC65B0">
              <w:rPr>
                <w:rFonts w:ascii="Times New Roman" w:hAnsi="Times New Roman" w:cs="Times New Roman"/>
                <w:b w:val="0"/>
                <w:sz w:val="22"/>
                <w:szCs w:val="22"/>
              </w:rPr>
              <w:t xml:space="preserve">  для проведения общественных обсуждений  размещен </w:t>
            </w:r>
          </w:p>
          <w:p w:rsidR="00342D89" w:rsidRPr="00AC65B0" w:rsidRDefault="00342D89" w:rsidP="00DF6BDF">
            <w:pPr>
              <w:pStyle w:val="ConsPlusTitle"/>
              <w:widowControl/>
              <w:ind w:firstLine="709"/>
              <w:jc w:val="both"/>
              <w:rPr>
                <w:rFonts w:ascii="Times New Roman" w:hAnsi="Times New Roman" w:cs="Times New Roman"/>
                <w:b w:val="0"/>
                <w:sz w:val="22"/>
                <w:szCs w:val="22"/>
              </w:rPr>
            </w:pPr>
            <w:r w:rsidRPr="00AC65B0">
              <w:rPr>
                <w:rFonts w:ascii="Times New Roman" w:hAnsi="Times New Roman" w:cs="Times New Roman"/>
                <w:b w:val="0"/>
                <w:sz w:val="22"/>
                <w:szCs w:val="22"/>
              </w:rPr>
              <w:t xml:space="preserve">- на едином региональном </w:t>
            </w:r>
            <w:proofErr w:type="gramStart"/>
            <w:r w:rsidRPr="00AC65B0">
              <w:rPr>
                <w:rFonts w:ascii="Times New Roman" w:hAnsi="Times New Roman" w:cs="Times New Roman"/>
                <w:b w:val="0"/>
                <w:sz w:val="22"/>
                <w:szCs w:val="22"/>
              </w:rPr>
              <w:t>интернет-портале</w:t>
            </w:r>
            <w:proofErr w:type="gramEnd"/>
            <w:r w:rsidRPr="00AC65B0">
              <w:rPr>
                <w:rFonts w:ascii="Times New Roman" w:hAnsi="Times New Roman" w:cs="Times New Roman"/>
                <w:b w:val="0"/>
                <w:sz w:val="22"/>
                <w:szCs w:val="22"/>
              </w:rPr>
              <w:t xml:space="preserve"> pravo.rkomi.ru:  </w:t>
            </w:r>
            <w:hyperlink r:id="rId10" w:anchor="npa=6145" w:history="1">
              <w:r w:rsidRPr="00AC65B0">
                <w:rPr>
                  <w:rStyle w:val="aa"/>
                  <w:rFonts w:ascii="Times New Roman" w:hAnsi="Times New Roman" w:cs="Times New Roman"/>
                  <w:b w:val="0"/>
                  <w:sz w:val="22"/>
                  <w:szCs w:val="22"/>
                </w:rPr>
                <w:t>http://pravo.rkomi.ru/projects#npa=6145</w:t>
              </w:r>
            </w:hyperlink>
            <w:r w:rsidRPr="00AC65B0">
              <w:rPr>
                <w:rFonts w:ascii="Times New Roman" w:hAnsi="Times New Roman" w:cs="Times New Roman"/>
                <w:b w:val="0"/>
                <w:sz w:val="22"/>
                <w:szCs w:val="22"/>
              </w:rPr>
              <w:t xml:space="preserve">; </w:t>
            </w:r>
            <w:hyperlink r:id="rId11" w:anchor="npa=6143" w:history="1">
              <w:r w:rsidRPr="00AC65B0">
                <w:rPr>
                  <w:rStyle w:val="aa"/>
                  <w:rFonts w:ascii="Times New Roman" w:hAnsi="Times New Roman" w:cs="Times New Roman"/>
                  <w:b w:val="0"/>
                  <w:bCs w:val="0"/>
                  <w:sz w:val="22"/>
                  <w:szCs w:val="22"/>
                </w:rPr>
                <w:t>http://pravo.rkomi.ru/projects#npa=6143</w:t>
              </w:r>
            </w:hyperlink>
          </w:p>
          <w:p w:rsidR="00342D89" w:rsidRPr="00AC65B0" w:rsidRDefault="00342D89" w:rsidP="00DF6BDF">
            <w:pPr>
              <w:pStyle w:val="ConsPlusNormal"/>
              <w:widowControl/>
              <w:ind w:firstLine="0"/>
              <w:jc w:val="both"/>
              <w:rPr>
                <w:rFonts w:ascii="Times New Roman" w:hAnsi="Times New Roman" w:cs="Times New Roman"/>
                <w:sz w:val="22"/>
                <w:szCs w:val="22"/>
              </w:rPr>
            </w:pPr>
            <w:r w:rsidRPr="00AC65B0">
              <w:rPr>
                <w:rFonts w:ascii="Times New Roman" w:hAnsi="Times New Roman" w:cs="Times New Roman"/>
                <w:b/>
                <w:sz w:val="22"/>
                <w:szCs w:val="22"/>
              </w:rPr>
              <w:t xml:space="preserve">- на официальном сайте администрации МР «Койгородский»: . </w:t>
            </w:r>
            <w:r w:rsidRPr="00AC65B0">
              <w:rPr>
                <w:rFonts w:ascii="Times New Roman" w:hAnsi="Times New Roman" w:cs="Times New Roman"/>
                <w:sz w:val="22"/>
                <w:szCs w:val="22"/>
              </w:rPr>
              <w:t>http://kojgorodok.ru/legislationmap/anticorruption/normativnyie-pravovyie-i-inyie-aktyi-v-sfere-protivodejstviya-korruptsii/normativnyie-pravovyie-aktyi-administratsii-mr-kojgorodskij/</w:t>
            </w:r>
          </w:p>
        </w:tc>
      </w:tr>
      <w:tr w:rsidR="00342D89" w:rsidRPr="0031027F" w:rsidTr="00342D89">
        <w:trPr>
          <w:trHeight w:val="536"/>
        </w:trPr>
        <w:tc>
          <w:tcPr>
            <w:tcW w:w="237" w:type="pct"/>
            <w:tcMar>
              <w:left w:w="57" w:type="dxa"/>
              <w:right w:w="57" w:type="dxa"/>
            </w:tcMar>
          </w:tcPr>
          <w:p w:rsidR="00342D89" w:rsidRPr="0031027F" w:rsidRDefault="00342D89" w:rsidP="00DF6BDF">
            <w:pPr>
              <w:pStyle w:val="ConsPlusNormal"/>
              <w:widowControl/>
              <w:ind w:firstLine="0"/>
              <w:rPr>
                <w:rFonts w:ascii="Times New Roman" w:hAnsi="Times New Roman" w:cs="Times New Roman"/>
                <w:sz w:val="22"/>
                <w:szCs w:val="22"/>
              </w:rPr>
            </w:pPr>
            <w:r w:rsidRPr="0031027F">
              <w:rPr>
                <w:rFonts w:ascii="Times New Roman" w:hAnsi="Times New Roman" w:cs="Times New Roman"/>
                <w:sz w:val="22"/>
                <w:szCs w:val="22"/>
              </w:rPr>
              <w:t>1.8</w:t>
            </w:r>
          </w:p>
        </w:tc>
        <w:tc>
          <w:tcPr>
            <w:tcW w:w="2144" w:type="pct"/>
            <w:tcMar>
              <w:left w:w="57" w:type="dxa"/>
              <w:right w:w="57" w:type="dxa"/>
            </w:tcMar>
          </w:tcPr>
          <w:p w:rsidR="00342D89" w:rsidRPr="0031027F" w:rsidRDefault="00342D89" w:rsidP="00DF6BDF">
            <w:pPr>
              <w:pStyle w:val="ConsPlusNormal"/>
              <w:widowControl/>
              <w:ind w:firstLine="0"/>
              <w:jc w:val="both"/>
              <w:rPr>
                <w:rFonts w:ascii="Times New Roman" w:hAnsi="Times New Roman" w:cs="Times New Roman"/>
                <w:sz w:val="22"/>
                <w:szCs w:val="22"/>
              </w:rPr>
            </w:pPr>
            <w:r w:rsidRPr="0031027F">
              <w:rPr>
                <w:rFonts w:ascii="Times New Roman" w:hAnsi="Times New Roman" w:cs="Times New Roman"/>
                <w:sz w:val="22"/>
                <w:szCs w:val="22"/>
              </w:rPr>
              <w:t xml:space="preserve">Разработка методических рекомендаций, информационно-разъяснительных материалов, модельных муниципальных правовых актов, правовых актов муниципальных учреждений, муниципальных унитарных предприятий по вопросам противодействия коррупции </w:t>
            </w:r>
          </w:p>
        </w:tc>
        <w:tc>
          <w:tcPr>
            <w:tcW w:w="2620" w:type="pct"/>
            <w:tcMar>
              <w:left w:w="57" w:type="dxa"/>
              <w:right w:w="57" w:type="dxa"/>
            </w:tcMar>
          </w:tcPr>
          <w:p w:rsidR="00342D89" w:rsidRPr="00C902BC" w:rsidRDefault="00342D89" w:rsidP="00342D89">
            <w:pPr>
              <w:pStyle w:val="ConsPlusNormal"/>
              <w:numPr>
                <w:ilvl w:val="0"/>
                <w:numId w:val="4"/>
              </w:numPr>
              <w:adjustRightInd/>
              <w:ind w:left="0"/>
              <w:jc w:val="both"/>
              <w:rPr>
                <w:rFonts w:ascii="Times New Roman" w:hAnsi="Times New Roman" w:cs="Times New Roman"/>
                <w:sz w:val="22"/>
                <w:szCs w:val="22"/>
              </w:rPr>
            </w:pPr>
            <w:r w:rsidRPr="00C902BC">
              <w:rPr>
                <w:rFonts w:ascii="Times New Roman" w:hAnsi="Times New Roman" w:cs="Times New Roman"/>
                <w:sz w:val="22"/>
                <w:szCs w:val="22"/>
              </w:rPr>
              <w:t>В 2019 году   муниципальные учреждения МР «Койгородский» разработали информационно-разъяснительные материалы:</w:t>
            </w:r>
          </w:p>
          <w:p w:rsidR="00342D89" w:rsidRPr="00C902BC" w:rsidRDefault="00342D89" w:rsidP="00DF6BDF">
            <w:pPr>
              <w:pStyle w:val="ConsPlusNormal"/>
              <w:jc w:val="both"/>
              <w:rPr>
                <w:rFonts w:ascii="Times New Roman" w:hAnsi="Times New Roman" w:cs="Times New Roman"/>
                <w:sz w:val="22"/>
                <w:szCs w:val="22"/>
              </w:rPr>
            </w:pPr>
            <w:r w:rsidRPr="00C902BC">
              <w:rPr>
                <w:rFonts w:ascii="Times New Roman" w:hAnsi="Times New Roman" w:cs="Times New Roman"/>
                <w:sz w:val="22"/>
                <w:szCs w:val="22"/>
              </w:rPr>
              <w:t>- «Антикоррупция от</w:t>
            </w:r>
            <w:proofErr w:type="gramStart"/>
            <w:r w:rsidRPr="00C902BC">
              <w:rPr>
                <w:rFonts w:ascii="Times New Roman" w:hAnsi="Times New Roman" w:cs="Times New Roman"/>
                <w:sz w:val="22"/>
                <w:szCs w:val="22"/>
              </w:rPr>
              <w:t xml:space="preserve"> А</w:t>
            </w:r>
            <w:proofErr w:type="gramEnd"/>
            <w:r w:rsidRPr="00C902BC">
              <w:rPr>
                <w:rFonts w:ascii="Times New Roman" w:hAnsi="Times New Roman" w:cs="Times New Roman"/>
                <w:sz w:val="22"/>
                <w:szCs w:val="22"/>
              </w:rPr>
              <w:t xml:space="preserve"> до Я»: азбука антикоррупционера: вып.1 «А-В»; Вып.2 «Г-Д»; Вып.3 «Е-З» (20 экз.)</w:t>
            </w:r>
          </w:p>
          <w:p w:rsidR="00342D89" w:rsidRPr="00C902BC" w:rsidRDefault="00342D89" w:rsidP="00DF6BDF">
            <w:pPr>
              <w:pStyle w:val="ConsPlusNormal"/>
              <w:jc w:val="both"/>
              <w:rPr>
                <w:rFonts w:ascii="Times New Roman" w:hAnsi="Times New Roman" w:cs="Times New Roman"/>
                <w:sz w:val="22"/>
                <w:szCs w:val="22"/>
              </w:rPr>
            </w:pPr>
            <w:r w:rsidRPr="00C902BC">
              <w:rPr>
                <w:rFonts w:ascii="Times New Roman" w:hAnsi="Times New Roman" w:cs="Times New Roman"/>
                <w:sz w:val="22"/>
                <w:szCs w:val="22"/>
              </w:rPr>
              <w:t>- «Взятка или Свобода» (20 экз.)</w:t>
            </w:r>
          </w:p>
          <w:p w:rsidR="00342D89" w:rsidRPr="00C902BC" w:rsidRDefault="00342D89" w:rsidP="00DF6BDF">
            <w:pPr>
              <w:pStyle w:val="ConsPlusNormal"/>
              <w:jc w:val="both"/>
              <w:rPr>
                <w:rFonts w:ascii="Times New Roman" w:hAnsi="Times New Roman" w:cs="Times New Roman"/>
                <w:sz w:val="22"/>
                <w:szCs w:val="22"/>
              </w:rPr>
            </w:pPr>
            <w:r w:rsidRPr="00C902BC">
              <w:rPr>
                <w:rFonts w:ascii="Times New Roman" w:hAnsi="Times New Roman" w:cs="Times New Roman"/>
                <w:sz w:val="22"/>
                <w:szCs w:val="22"/>
              </w:rPr>
              <w:t>- «Взятка – это хорошо? Или это плохо?» (20 экз.)</w:t>
            </w:r>
          </w:p>
          <w:p w:rsidR="00342D89" w:rsidRPr="00C902BC" w:rsidRDefault="00342D89" w:rsidP="00DF6BDF">
            <w:pPr>
              <w:pStyle w:val="ConsPlusNormal"/>
              <w:jc w:val="both"/>
              <w:rPr>
                <w:rFonts w:ascii="Times New Roman" w:hAnsi="Times New Roman" w:cs="Times New Roman"/>
                <w:sz w:val="22"/>
                <w:szCs w:val="22"/>
              </w:rPr>
            </w:pPr>
            <w:r w:rsidRPr="00C902BC">
              <w:rPr>
                <w:rFonts w:ascii="Times New Roman" w:hAnsi="Times New Roman" w:cs="Times New Roman"/>
                <w:sz w:val="22"/>
                <w:szCs w:val="22"/>
              </w:rPr>
              <w:t>- «Коррупция»: памятка(20 экз.)</w:t>
            </w:r>
          </w:p>
          <w:p w:rsidR="00342D89" w:rsidRPr="00C902BC" w:rsidRDefault="00342D89" w:rsidP="00DF6BDF">
            <w:pPr>
              <w:pStyle w:val="ConsPlusNormal"/>
              <w:jc w:val="both"/>
              <w:rPr>
                <w:rFonts w:ascii="Times New Roman" w:hAnsi="Times New Roman" w:cs="Times New Roman"/>
                <w:sz w:val="22"/>
                <w:szCs w:val="22"/>
              </w:rPr>
            </w:pPr>
            <w:r w:rsidRPr="00C902BC">
              <w:rPr>
                <w:rFonts w:ascii="Times New Roman" w:hAnsi="Times New Roman" w:cs="Times New Roman"/>
                <w:sz w:val="22"/>
                <w:szCs w:val="22"/>
              </w:rPr>
              <w:t>- «Грязные лапы» (20 экз.)</w:t>
            </w:r>
          </w:p>
          <w:p w:rsidR="00342D89" w:rsidRPr="00C902BC" w:rsidRDefault="00342D89" w:rsidP="00DF6BDF">
            <w:pPr>
              <w:pStyle w:val="ConsPlusNormal"/>
              <w:jc w:val="both"/>
              <w:rPr>
                <w:rFonts w:ascii="Times New Roman" w:hAnsi="Times New Roman" w:cs="Times New Roman"/>
                <w:sz w:val="22"/>
                <w:szCs w:val="22"/>
              </w:rPr>
            </w:pPr>
            <w:r w:rsidRPr="00C902BC">
              <w:rPr>
                <w:rFonts w:ascii="Times New Roman" w:hAnsi="Times New Roman" w:cs="Times New Roman"/>
                <w:sz w:val="22"/>
                <w:szCs w:val="22"/>
              </w:rPr>
              <w:t>«Литература против коррупции»: памятка по противодействию коррупции(20 экз.)</w:t>
            </w:r>
          </w:p>
          <w:p w:rsidR="00342D89" w:rsidRPr="0031027F" w:rsidRDefault="00342D89" w:rsidP="00DF6BDF">
            <w:pPr>
              <w:pStyle w:val="ConsPlusNormal"/>
              <w:ind w:firstLine="284"/>
              <w:jc w:val="both"/>
              <w:rPr>
                <w:rFonts w:ascii="Times New Roman" w:hAnsi="Times New Roman" w:cs="Times New Roman"/>
                <w:sz w:val="22"/>
                <w:szCs w:val="22"/>
                <w:highlight w:val="yellow"/>
              </w:rPr>
            </w:pPr>
            <w:r w:rsidRPr="00C902BC">
              <w:rPr>
                <w:rFonts w:ascii="Times New Roman" w:hAnsi="Times New Roman" w:cs="Times New Roman"/>
                <w:sz w:val="22"/>
                <w:szCs w:val="22"/>
              </w:rPr>
              <w:t>- «Стоп – коррупция» (20 экз.)</w:t>
            </w:r>
          </w:p>
        </w:tc>
      </w:tr>
      <w:tr w:rsidR="00342D89" w:rsidRPr="0031027F" w:rsidTr="00342D89">
        <w:trPr>
          <w:trHeight w:val="756"/>
        </w:trPr>
        <w:tc>
          <w:tcPr>
            <w:tcW w:w="237" w:type="pct"/>
            <w:tcMar>
              <w:left w:w="57" w:type="dxa"/>
              <w:right w:w="57" w:type="dxa"/>
            </w:tcMar>
          </w:tcPr>
          <w:p w:rsidR="00342D89" w:rsidRPr="0031027F" w:rsidRDefault="00342D89" w:rsidP="00DF6BDF">
            <w:pPr>
              <w:pStyle w:val="ConsPlusNormal"/>
              <w:widowControl/>
              <w:ind w:firstLine="0"/>
              <w:rPr>
                <w:rFonts w:ascii="Times New Roman" w:hAnsi="Times New Roman" w:cs="Times New Roman"/>
                <w:sz w:val="22"/>
                <w:szCs w:val="22"/>
              </w:rPr>
            </w:pPr>
            <w:r w:rsidRPr="0031027F">
              <w:rPr>
                <w:rFonts w:ascii="Times New Roman" w:hAnsi="Times New Roman" w:cs="Times New Roman"/>
                <w:sz w:val="22"/>
                <w:szCs w:val="22"/>
              </w:rPr>
              <w:t>1.9</w:t>
            </w:r>
          </w:p>
        </w:tc>
        <w:tc>
          <w:tcPr>
            <w:tcW w:w="2144" w:type="pct"/>
            <w:tcMar>
              <w:left w:w="57" w:type="dxa"/>
              <w:right w:w="57" w:type="dxa"/>
            </w:tcMar>
          </w:tcPr>
          <w:p w:rsidR="00342D89" w:rsidRPr="0031027F" w:rsidRDefault="00342D89" w:rsidP="00DF6BDF">
            <w:pPr>
              <w:pStyle w:val="ConsPlusNormal"/>
              <w:widowControl/>
              <w:ind w:firstLine="0"/>
              <w:jc w:val="both"/>
              <w:rPr>
                <w:rFonts w:ascii="Times New Roman" w:hAnsi="Times New Roman" w:cs="Times New Roman"/>
                <w:sz w:val="22"/>
                <w:szCs w:val="22"/>
              </w:rPr>
            </w:pPr>
            <w:r w:rsidRPr="0031027F">
              <w:rPr>
                <w:rFonts w:ascii="Times New Roman" w:hAnsi="Times New Roman" w:cs="Times New Roman"/>
                <w:sz w:val="22"/>
                <w:szCs w:val="22"/>
              </w:rPr>
              <w:t>Разработка, утверждение и актуализация административных регламентов предоставления муниципальных услуг, осуществления функций муниципального контроля</w:t>
            </w:r>
          </w:p>
        </w:tc>
        <w:tc>
          <w:tcPr>
            <w:tcW w:w="2620" w:type="pct"/>
            <w:tcMar>
              <w:left w:w="57" w:type="dxa"/>
              <w:right w:w="57" w:type="dxa"/>
            </w:tcMar>
          </w:tcPr>
          <w:p w:rsidR="00342D89" w:rsidRPr="0031027F" w:rsidRDefault="00342D89" w:rsidP="00DF6BDF">
            <w:pPr>
              <w:pStyle w:val="ConsPlusNormal"/>
              <w:ind w:firstLine="284"/>
              <w:jc w:val="both"/>
              <w:rPr>
                <w:rFonts w:ascii="Times New Roman" w:hAnsi="Times New Roman" w:cs="Times New Roman"/>
                <w:sz w:val="22"/>
                <w:szCs w:val="22"/>
              </w:rPr>
            </w:pPr>
            <w:r w:rsidRPr="0031027F">
              <w:rPr>
                <w:rFonts w:ascii="Times New Roman" w:hAnsi="Times New Roman" w:cs="Times New Roman"/>
                <w:sz w:val="22"/>
                <w:szCs w:val="22"/>
              </w:rPr>
              <w:t>В  2019 году администрацией МР «Койгородский» утверждено 3  административных регламента:</w:t>
            </w:r>
          </w:p>
          <w:p w:rsidR="00342D89" w:rsidRPr="0031027F" w:rsidRDefault="00342D89" w:rsidP="00DF6BDF">
            <w:pPr>
              <w:pStyle w:val="ConsPlusNormal"/>
              <w:ind w:firstLine="284"/>
              <w:jc w:val="both"/>
              <w:rPr>
                <w:rFonts w:ascii="Times New Roman" w:hAnsi="Times New Roman" w:cs="Times New Roman"/>
                <w:sz w:val="22"/>
                <w:szCs w:val="22"/>
              </w:rPr>
            </w:pPr>
            <w:r w:rsidRPr="0031027F">
              <w:rPr>
                <w:rFonts w:ascii="Times New Roman" w:hAnsi="Times New Roman" w:cs="Times New Roman"/>
                <w:sz w:val="22"/>
                <w:szCs w:val="22"/>
              </w:rPr>
              <w:t>- Постановление администрации МР «Койгородский» № 24/04 от 15.04.2019 г. «Об утверждении административного регламента по предоставлению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42D89" w:rsidRPr="0031027F" w:rsidRDefault="00342D89" w:rsidP="00DF6BDF">
            <w:pPr>
              <w:pStyle w:val="ConsPlusNormal"/>
              <w:ind w:firstLine="284"/>
              <w:jc w:val="both"/>
              <w:rPr>
                <w:rFonts w:ascii="Times New Roman" w:eastAsia="Calibri" w:hAnsi="Times New Roman" w:cs="Times New Roman"/>
                <w:sz w:val="22"/>
                <w:szCs w:val="22"/>
              </w:rPr>
            </w:pPr>
            <w:r w:rsidRPr="0031027F">
              <w:rPr>
                <w:rFonts w:ascii="Times New Roman" w:hAnsi="Times New Roman" w:cs="Times New Roman"/>
                <w:sz w:val="22"/>
                <w:szCs w:val="22"/>
              </w:rPr>
              <w:t>- Постановление администрации МР «Койгородский» № 36/04 от 22.04.2019 г. «</w:t>
            </w:r>
            <w:r w:rsidRPr="0031027F">
              <w:rPr>
                <w:rFonts w:ascii="Times New Roman" w:eastAsia="Calibri" w:hAnsi="Times New Roman" w:cs="Times New Roman"/>
                <w:sz w:val="22"/>
                <w:szCs w:val="22"/>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42D89" w:rsidRPr="0031027F" w:rsidRDefault="00342D89" w:rsidP="00DF6BDF">
            <w:pPr>
              <w:pStyle w:val="ConsPlusNormal"/>
              <w:ind w:firstLine="284"/>
              <w:jc w:val="both"/>
              <w:rPr>
                <w:rFonts w:ascii="Times New Roman" w:eastAsia="Calibri" w:hAnsi="Times New Roman" w:cs="Times New Roman"/>
                <w:sz w:val="22"/>
                <w:szCs w:val="22"/>
              </w:rPr>
            </w:pPr>
            <w:proofErr w:type="gramStart"/>
            <w:r w:rsidRPr="0031027F">
              <w:rPr>
                <w:rFonts w:ascii="Times New Roman" w:eastAsia="Calibri" w:hAnsi="Times New Roman" w:cs="Times New Roman"/>
                <w:sz w:val="22"/>
                <w:szCs w:val="22"/>
              </w:rPr>
              <w:t xml:space="preserve">- </w:t>
            </w:r>
            <w:r w:rsidRPr="0031027F">
              <w:rPr>
                <w:rFonts w:ascii="Times New Roman" w:hAnsi="Times New Roman" w:cs="Times New Roman"/>
                <w:sz w:val="22"/>
                <w:szCs w:val="22"/>
              </w:rPr>
              <w:t>Постановление администрации МР «Койгородский» № 31/08 от 16.08.2019 г.</w:t>
            </w:r>
            <w:r w:rsidRPr="0031027F">
              <w:rPr>
                <w:rFonts w:ascii="Times New Roman" w:hAnsi="Times New Roman" w:cs="Times New Roman"/>
                <w:kern w:val="1"/>
                <w:sz w:val="22"/>
                <w:szCs w:val="22"/>
                <w:lang w:eastAsia="ar-SA"/>
              </w:rPr>
              <w:t xml:space="preserve"> «Об утверждении административного регламента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привязанных аэростатов над населенными пунктами, а также посадка (взлет) на расположенные в границах </w:t>
            </w:r>
            <w:r w:rsidRPr="0031027F">
              <w:rPr>
                <w:rFonts w:ascii="Times New Roman" w:hAnsi="Times New Roman" w:cs="Times New Roman"/>
                <w:kern w:val="1"/>
                <w:sz w:val="22"/>
                <w:szCs w:val="22"/>
                <w:lang w:eastAsia="ar-SA"/>
              </w:rPr>
              <w:lastRenderedPageBreak/>
              <w:t>населенных пунктов площадки, сведения о которых не опубликованы в документах аэронавигационной информации»</w:t>
            </w:r>
            <w:r w:rsidRPr="0031027F">
              <w:rPr>
                <w:rFonts w:ascii="Times New Roman" w:eastAsia="Calibri" w:hAnsi="Times New Roman" w:cs="Times New Roman"/>
                <w:sz w:val="22"/>
                <w:szCs w:val="22"/>
              </w:rPr>
              <w:t>.</w:t>
            </w:r>
            <w:proofErr w:type="gramEnd"/>
          </w:p>
          <w:p w:rsidR="00342D89" w:rsidRPr="0031027F" w:rsidRDefault="00342D89" w:rsidP="00DF6BDF">
            <w:pPr>
              <w:pStyle w:val="ConsPlusNormal"/>
              <w:ind w:firstLine="221"/>
              <w:jc w:val="both"/>
              <w:rPr>
                <w:rFonts w:ascii="Times New Roman" w:hAnsi="Times New Roman" w:cs="Times New Roman"/>
                <w:sz w:val="22"/>
                <w:szCs w:val="22"/>
                <w:highlight w:val="yellow"/>
              </w:rPr>
            </w:pPr>
            <w:r w:rsidRPr="0031027F">
              <w:rPr>
                <w:rFonts w:ascii="Times New Roman" w:hAnsi="Times New Roman" w:cs="Times New Roman"/>
                <w:sz w:val="22"/>
                <w:szCs w:val="22"/>
              </w:rPr>
              <w:t xml:space="preserve"> В целях актуализации административных регламентов в 2019 году внесены изменения в </w:t>
            </w:r>
            <w:r w:rsidRPr="00475013">
              <w:rPr>
                <w:rFonts w:ascii="Times New Roman" w:hAnsi="Times New Roman" w:cs="Times New Roman"/>
                <w:sz w:val="22"/>
                <w:szCs w:val="22"/>
              </w:rPr>
              <w:t xml:space="preserve">5 </w:t>
            </w:r>
            <w:r w:rsidRPr="0031027F">
              <w:rPr>
                <w:rFonts w:ascii="Times New Roman" w:hAnsi="Times New Roman" w:cs="Times New Roman"/>
                <w:sz w:val="22"/>
                <w:szCs w:val="22"/>
              </w:rPr>
              <w:t>административных регламентов муниципальных услуг:</w:t>
            </w:r>
          </w:p>
          <w:p w:rsidR="00342D89" w:rsidRPr="0031027F" w:rsidRDefault="00342D89" w:rsidP="00DF6BDF">
            <w:pPr>
              <w:pStyle w:val="ConsPlusNormal"/>
              <w:ind w:firstLine="511"/>
              <w:jc w:val="both"/>
              <w:rPr>
                <w:rFonts w:ascii="Times New Roman" w:hAnsi="Times New Roman" w:cs="Times New Roman"/>
                <w:sz w:val="22"/>
                <w:szCs w:val="22"/>
              </w:rPr>
            </w:pPr>
            <w:r w:rsidRPr="0031027F">
              <w:rPr>
                <w:rFonts w:ascii="Times New Roman" w:hAnsi="Times New Roman" w:cs="Times New Roman"/>
                <w:sz w:val="22"/>
                <w:szCs w:val="22"/>
              </w:rPr>
              <w:t>- Постановление администрации МР «Койгородский» № 38/03 от 22.03.2019 г.  «О внесении изменений в постановление администрации МР «Койгородский» от 09.02.2018г. № 12/02 «Об утверждении административного регламента предоставления муниципальной услуги «Передача жилых помещений, находящихся в муниципальной собственности, в собственность граждан»;</w:t>
            </w:r>
          </w:p>
          <w:p w:rsidR="00342D89" w:rsidRPr="0031027F" w:rsidRDefault="00342D89" w:rsidP="00DF6BDF">
            <w:pPr>
              <w:pStyle w:val="ConsPlusNormal"/>
              <w:ind w:firstLine="511"/>
              <w:jc w:val="both"/>
              <w:rPr>
                <w:rFonts w:ascii="Times New Roman" w:hAnsi="Times New Roman" w:cs="Times New Roman"/>
                <w:sz w:val="22"/>
                <w:szCs w:val="22"/>
              </w:rPr>
            </w:pPr>
            <w:r w:rsidRPr="0031027F">
              <w:rPr>
                <w:rFonts w:ascii="Times New Roman" w:hAnsi="Times New Roman" w:cs="Times New Roman"/>
                <w:sz w:val="22"/>
                <w:szCs w:val="22"/>
              </w:rPr>
              <w:t>- Постановление администрации МР «Койгородский» № 47/03 от 27.03.2019 г.  О внесении изменений в постановление администрации МР «Койгородский» от 05.03.2018г. № 06/03 «Об утверждении административного регламента предоставления муниципальной услуги «Прием заявлений, документов, а так же постановка граждан на учет в качестве нуждающихся в жилых помещениях»</w:t>
            </w:r>
          </w:p>
          <w:p w:rsidR="00342D89" w:rsidRPr="0031027F" w:rsidRDefault="00342D89" w:rsidP="00DF6BDF">
            <w:pPr>
              <w:pStyle w:val="ConsPlusNormal"/>
              <w:ind w:firstLine="221"/>
              <w:jc w:val="both"/>
              <w:rPr>
                <w:rFonts w:ascii="Times New Roman" w:hAnsi="Times New Roman" w:cs="Times New Roman"/>
                <w:color w:val="000000"/>
                <w:sz w:val="22"/>
                <w:szCs w:val="22"/>
              </w:rPr>
            </w:pPr>
            <w:r w:rsidRPr="0031027F">
              <w:rPr>
                <w:rFonts w:ascii="Times New Roman" w:hAnsi="Times New Roman" w:cs="Times New Roman"/>
                <w:sz w:val="22"/>
                <w:szCs w:val="22"/>
              </w:rPr>
              <w:t>- Постановление администрации МР «Койгородский» № 08/06 от 06.06.2019 г. «</w:t>
            </w:r>
            <w:r w:rsidRPr="0031027F">
              <w:rPr>
                <w:rFonts w:ascii="Times New Roman" w:hAnsi="Times New Roman" w:cs="Times New Roman"/>
                <w:color w:val="000000"/>
                <w:sz w:val="22"/>
                <w:szCs w:val="22"/>
              </w:rPr>
              <w:t>О внесении изменений в постановление  администрации МР «Койгородский» от 13 ноября 2018 года № 19\11 «Об утверждении административного регламента по предоставлению муниципальной услуги  «Выдача разрешения на строительство объекта капитального строительства»</w:t>
            </w:r>
          </w:p>
          <w:p w:rsidR="00342D89" w:rsidRPr="0031027F" w:rsidRDefault="00342D89" w:rsidP="00DF6BDF">
            <w:pPr>
              <w:pStyle w:val="ConsPlusNormal"/>
              <w:ind w:firstLine="221"/>
              <w:jc w:val="both"/>
              <w:rPr>
                <w:rFonts w:ascii="Times New Roman" w:hAnsi="Times New Roman" w:cs="Times New Roman"/>
                <w:sz w:val="22"/>
                <w:szCs w:val="22"/>
              </w:rPr>
            </w:pPr>
            <w:r w:rsidRPr="0031027F">
              <w:rPr>
                <w:rFonts w:ascii="Times New Roman" w:hAnsi="Times New Roman" w:cs="Times New Roman"/>
                <w:sz w:val="22"/>
                <w:szCs w:val="22"/>
              </w:rPr>
              <w:t>- Постановление администрации МР «Койгородский» № 51/07 от 29.07.2019 г.</w:t>
            </w:r>
            <w:r w:rsidRPr="0031027F">
              <w:rPr>
                <w:rFonts w:ascii="Times New Roman" w:hAnsi="Times New Roman" w:cs="Times New Roman"/>
                <w:color w:val="000000"/>
                <w:sz w:val="22"/>
                <w:szCs w:val="22"/>
              </w:rPr>
              <w:t xml:space="preserve"> «О внесении изменений в постановление администрации МР «Койгородский» от 13 ноября 2018 года № 20/11 «Об утверждении административного регламента по предоставлению муниципальной услуги  «Выдача разрешения на ввод объекта капитального строительства в эксплуатацию»</w:t>
            </w:r>
          </w:p>
          <w:p w:rsidR="00342D89" w:rsidRDefault="00342D89" w:rsidP="00DF6BDF">
            <w:pPr>
              <w:pStyle w:val="ConsPlusNormal"/>
              <w:ind w:firstLine="284"/>
              <w:jc w:val="both"/>
              <w:rPr>
                <w:rFonts w:ascii="Times New Roman" w:hAnsi="Times New Roman" w:cs="Times New Roman"/>
                <w:sz w:val="22"/>
                <w:szCs w:val="22"/>
              </w:rPr>
            </w:pPr>
            <w:proofErr w:type="gramStart"/>
            <w:r w:rsidRPr="0031027F">
              <w:rPr>
                <w:rFonts w:ascii="Times New Roman" w:hAnsi="Times New Roman" w:cs="Times New Roman"/>
                <w:sz w:val="22"/>
                <w:szCs w:val="22"/>
              </w:rPr>
              <w:t>- Постановление администрации МР «Койгородский» № 26/09 от 18.09.2019 г. «О внесении изменений в постановление администрации МР «Койгородский» от 18.11.2015г. № 33/11 «Об утверждении административного регламента предоставления муниципальной услуги «</w:t>
            </w:r>
            <w:r w:rsidRPr="0031027F">
              <w:rPr>
                <w:rFonts w:ascii="Times New Roman" w:eastAsia="Calibri" w:hAnsi="Times New Roman" w:cs="Times New Roman"/>
                <w:sz w:val="22"/>
                <w:szCs w:val="22"/>
              </w:rPr>
              <w:t>Предварительное согласование предоставления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w:t>
            </w:r>
            <w:proofErr w:type="gramEnd"/>
            <w:r w:rsidRPr="0031027F">
              <w:rPr>
                <w:rFonts w:ascii="Times New Roman" w:eastAsia="Calibri" w:hAnsi="Times New Roman" w:cs="Times New Roman"/>
                <w:sz w:val="22"/>
                <w:szCs w:val="22"/>
              </w:rPr>
              <w:t xml:space="preserve">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1027F">
              <w:rPr>
                <w:rFonts w:ascii="Times New Roman" w:hAnsi="Times New Roman" w:cs="Times New Roman"/>
                <w:sz w:val="22"/>
                <w:szCs w:val="22"/>
              </w:rPr>
              <w:t>»</w:t>
            </w:r>
          </w:p>
          <w:p w:rsidR="00342D89" w:rsidRPr="00D64105" w:rsidRDefault="00342D89" w:rsidP="00DF6BDF">
            <w:pPr>
              <w:pStyle w:val="ConsPlusNormal"/>
              <w:ind w:firstLine="221"/>
              <w:jc w:val="both"/>
              <w:rPr>
                <w:rFonts w:ascii="Times New Roman" w:hAnsi="Times New Roman" w:cs="Times New Roman"/>
                <w:sz w:val="22"/>
                <w:szCs w:val="22"/>
              </w:rPr>
            </w:pPr>
            <w:r w:rsidRPr="00D64105">
              <w:rPr>
                <w:rFonts w:ascii="Times New Roman" w:hAnsi="Times New Roman" w:cs="Times New Roman"/>
                <w:sz w:val="22"/>
                <w:szCs w:val="22"/>
              </w:rPr>
              <w:t xml:space="preserve">Регламентировано осуществление </w:t>
            </w:r>
            <w:r w:rsidRPr="00D64105">
              <w:rPr>
                <w:rFonts w:ascii="Times New Roman" w:hAnsi="Times New Roman" w:cs="Times New Roman"/>
                <w:i/>
                <w:sz w:val="22"/>
                <w:szCs w:val="22"/>
              </w:rPr>
              <w:t>3</w:t>
            </w:r>
            <w:r w:rsidRPr="00D64105">
              <w:rPr>
                <w:rFonts w:ascii="Times New Roman" w:hAnsi="Times New Roman" w:cs="Times New Roman"/>
                <w:sz w:val="22"/>
                <w:szCs w:val="22"/>
              </w:rPr>
              <w:t xml:space="preserve"> функций </w:t>
            </w:r>
            <w:r w:rsidRPr="00D64105">
              <w:rPr>
                <w:rFonts w:ascii="Times New Roman" w:hAnsi="Times New Roman" w:cs="Times New Roman"/>
                <w:sz w:val="22"/>
                <w:szCs w:val="22"/>
              </w:rPr>
              <w:lastRenderedPageBreak/>
              <w:t>осуществления муниципального контроля (надзора).</w:t>
            </w:r>
          </w:p>
          <w:p w:rsidR="00342D89" w:rsidRPr="00D64105" w:rsidRDefault="00342D89" w:rsidP="00DF6BDF">
            <w:pPr>
              <w:pStyle w:val="ConsPlusNormal"/>
              <w:ind w:firstLine="221"/>
              <w:jc w:val="both"/>
              <w:rPr>
                <w:rFonts w:ascii="Times New Roman" w:hAnsi="Times New Roman" w:cs="Times New Roman"/>
                <w:sz w:val="22"/>
                <w:szCs w:val="22"/>
              </w:rPr>
            </w:pPr>
            <w:r w:rsidRPr="00D64105">
              <w:rPr>
                <w:rFonts w:ascii="Times New Roman" w:hAnsi="Times New Roman" w:cs="Times New Roman"/>
                <w:sz w:val="22"/>
                <w:szCs w:val="22"/>
              </w:rPr>
              <w:t xml:space="preserve"> В целях актуализации административных регламентов в 2019 году внесены изменения в один</w:t>
            </w:r>
            <w:r w:rsidRPr="00D64105">
              <w:rPr>
                <w:rFonts w:ascii="Times New Roman" w:hAnsi="Times New Roman" w:cs="Times New Roman"/>
                <w:i/>
                <w:sz w:val="22"/>
                <w:szCs w:val="22"/>
              </w:rPr>
              <w:t xml:space="preserve"> </w:t>
            </w:r>
            <w:r w:rsidRPr="00D64105">
              <w:rPr>
                <w:rFonts w:ascii="Times New Roman" w:hAnsi="Times New Roman" w:cs="Times New Roman"/>
                <w:sz w:val="22"/>
                <w:szCs w:val="22"/>
              </w:rPr>
              <w:t xml:space="preserve">административный регламент осуществления </w:t>
            </w:r>
            <w:r w:rsidRPr="00D64105">
              <w:rPr>
                <w:rFonts w:ascii="Times New Roman" w:hAnsi="Times New Roman" w:cs="Times New Roman"/>
                <w:i/>
                <w:sz w:val="22"/>
                <w:szCs w:val="22"/>
              </w:rPr>
              <w:t xml:space="preserve"> </w:t>
            </w:r>
            <w:r w:rsidRPr="00D64105">
              <w:rPr>
                <w:rFonts w:ascii="Times New Roman" w:hAnsi="Times New Roman" w:cs="Times New Roman"/>
                <w:sz w:val="22"/>
                <w:szCs w:val="22"/>
              </w:rPr>
              <w:t xml:space="preserve"> функций</w:t>
            </w:r>
            <w:r>
              <w:rPr>
                <w:rFonts w:ascii="Times New Roman" w:hAnsi="Times New Roman" w:cs="Times New Roman"/>
                <w:sz w:val="22"/>
                <w:szCs w:val="22"/>
              </w:rPr>
              <w:t xml:space="preserve"> </w:t>
            </w:r>
            <w:r w:rsidRPr="00D64105">
              <w:rPr>
                <w:rFonts w:ascii="Times New Roman" w:hAnsi="Times New Roman" w:cs="Times New Roman"/>
                <w:sz w:val="22"/>
                <w:szCs w:val="22"/>
              </w:rPr>
              <w:t>муниципального контроля (надзора):</w:t>
            </w:r>
          </w:p>
          <w:p w:rsidR="00342D89" w:rsidRPr="0031027F" w:rsidRDefault="00342D89" w:rsidP="00DF6BDF">
            <w:pPr>
              <w:pStyle w:val="ConsPlusNormal"/>
              <w:ind w:firstLine="284"/>
              <w:jc w:val="both"/>
              <w:rPr>
                <w:rFonts w:ascii="Times New Roman" w:hAnsi="Times New Roman" w:cs="Times New Roman"/>
                <w:b/>
                <w:sz w:val="22"/>
                <w:szCs w:val="22"/>
                <w:highlight w:val="yellow"/>
              </w:rPr>
            </w:pPr>
            <w:r w:rsidRPr="00D64105">
              <w:rPr>
                <w:rFonts w:ascii="Times New Roman" w:hAnsi="Times New Roman" w:cs="Times New Roman"/>
                <w:sz w:val="22"/>
                <w:szCs w:val="22"/>
              </w:rPr>
              <w:t xml:space="preserve">- Постановление администрации МР «Койгородский» № 40/06 от 28.06.2019 г. «О внесении изменений в постановление администрации МР «Койгородский» от 26 декабря  2016г. № 47/12  «Об утверждении административного  регламента по осуществлению муниципального </w:t>
            </w:r>
            <w:proofErr w:type="gramStart"/>
            <w:r w:rsidRPr="00D64105">
              <w:rPr>
                <w:rFonts w:ascii="Times New Roman" w:hAnsi="Times New Roman" w:cs="Times New Roman"/>
                <w:sz w:val="22"/>
                <w:szCs w:val="22"/>
              </w:rPr>
              <w:t>контроля за</w:t>
            </w:r>
            <w:proofErr w:type="gramEnd"/>
            <w:r w:rsidRPr="00D64105">
              <w:rPr>
                <w:rFonts w:ascii="Times New Roman" w:hAnsi="Times New Roman" w:cs="Times New Roman"/>
                <w:sz w:val="22"/>
                <w:szCs w:val="22"/>
              </w:rPr>
              <w:t xml:space="preserve"> обеспечением сохранности автомобильных дорог местного значения муниципального района «Койгородский».</w:t>
            </w:r>
          </w:p>
        </w:tc>
      </w:tr>
      <w:tr w:rsidR="00342D89" w:rsidRPr="0031027F" w:rsidTr="00342D89">
        <w:trPr>
          <w:trHeight w:val="470"/>
        </w:trPr>
        <w:tc>
          <w:tcPr>
            <w:tcW w:w="237" w:type="pct"/>
            <w:tcMar>
              <w:left w:w="57" w:type="dxa"/>
              <w:right w:w="57" w:type="dxa"/>
            </w:tcMar>
          </w:tcPr>
          <w:p w:rsidR="00342D89" w:rsidRPr="00D64105" w:rsidRDefault="00342D89" w:rsidP="00DF6BDF">
            <w:pPr>
              <w:pStyle w:val="ConsPlusNormal"/>
              <w:widowControl/>
              <w:ind w:firstLine="0"/>
              <w:jc w:val="both"/>
              <w:rPr>
                <w:rFonts w:ascii="Times New Roman" w:hAnsi="Times New Roman" w:cs="Times New Roman"/>
                <w:sz w:val="22"/>
                <w:szCs w:val="22"/>
              </w:rPr>
            </w:pPr>
            <w:r w:rsidRPr="00D64105">
              <w:rPr>
                <w:rFonts w:ascii="Times New Roman" w:hAnsi="Times New Roman" w:cs="Times New Roman"/>
                <w:sz w:val="22"/>
                <w:szCs w:val="22"/>
              </w:rPr>
              <w:lastRenderedPageBreak/>
              <w:t>1.10</w:t>
            </w:r>
          </w:p>
        </w:tc>
        <w:tc>
          <w:tcPr>
            <w:tcW w:w="2144" w:type="pct"/>
            <w:tcMar>
              <w:left w:w="57" w:type="dxa"/>
              <w:right w:w="57" w:type="dxa"/>
            </w:tcMar>
          </w:tcPr>
          <w:p w:rsidR="00342D89" w:rsidRPr="00D64105" w:rsidRDefault="00342D89" w:rsidP="00DF6BDF">
            <w:pPr>
              <w:pStyle w:val="ConsPlusNormal"/>
              <w:widowControl/>
              <w:ind w:firstLine="0"/>
              <w:jc w:val="both"/>
              <w:rPr>
                <w:rFonts w:ascii="Times New Roman" w:hAnsi="Times New Roman" w:cs="Times New Roman"/>
                <w:sz w:val="22"/>
                <w:szCs w:val="22"/>
              </w:rPr>
            </w:pPr>
            <w:r w:rsidRPr="00D64105">
              <w:rPr>
                <w:rFonts w:ascii="Times New Roman" w:hAnsi="Times New Roman" w:cs="Times New Roman"/>
                <w:sz w:val="22"/>
                <w:szCs w:val="22"/>
              </w:rPr>
              <w:t xml:space="preserve">Обеспечение предоставления муниципальных услуг в электронном виде </w:t>
            </w:r>
          </w:p>
        </w:tc>
        <w:tc>
          <w:tcPr>
            <w:tcW w:w="2620" w:type="pct"/>
            <w:tcMar>
              <w:left w:w="57" w:type="dxa"/>
              <w:right w:w="57" w:type="dxa"/>
            </w:tcMar>
          </w:tcPr>
          <w:p w:rsidR="00342D89" w:rsidRPr="00CD035E" w:rsidRDefault="00342D89" w:rsidP="00DF6BDF">
            <w:pPr>
              <w:pStyle w:val="ConsPlusNormal"/>
              <w:ind w:firstLine="559"/>
              <w:jc w:val="both"/>
              <w:rPr>
                <w:rFonts w:ascii="Times New Roman" w:hAnsi="Times New Roman" w:cs="Times New Roman"/>
                <w:sz w:val="24"/>
                <w:szCs w:val="24"/>
              </w:rPr>
            </w:pPr>
            <w:r>
              <w:rPr>
                <w:rFonts w:ascii="Times New Roman" w:hAnsi="Times New Roman" w:cs="Times New Roman"/>
                <w:sz w:val="24"/>
                <w:szCs w:val="24"/>
              </w:rPr>
              <w:t xml:space="preserve">В 2019 году   предоставлялась одна муниципальная услуга в электронном виде «Прием  заявлений и зачисление детей в общеобразовательные учреждения», принято </w:t>
            </w:r>
            <w:r>
              <w:rPr>
                <w:rFonts w:ascii="Times New Roman" w:hAnsi="Times New Roman" w:cs="Times New Roman"/>
                <w:i/>
                <w:sz w:val="24"/>
                <w:szCs w:val="24"/>
              </w:rPr>
              <w:t xml:space="preserve"> девять </w:t>
            </w:r>
            <w:r w:rsidRPr="00CD035E">
              <w:rPr>
                <w:rFonts w:ascii="Times New Roman" w:hAnsi="Times New Roman" w:cs="Times New Roman"/>
                <w:sz w:val="24"/>
                <w:szCs w:val="24"/>
              </w:rPr>
              <w:t>заявлений.</w:t>
            </w:r>
          </w:p>
          <w:p w:rsidR="00342D89" w:rsidRPr="0031027F" w:rsidRDefault="00342D89" w:rsidP="00DF6BDF">
            <w:pPr>
              <w:pStyle w:val="ConsPlusNormal"/>
              <w:widowControl/>
              <w:ind w:firstLine="559"/>
              <w:jc w:val="both"/>
              <w:rPr>
                <w:rFonts w:ascii="Times New Roman" w:hAnsi="Times New Roman" w:cs="Times New Roman"/>
                <w:sz w:val="22"/>
                <w:szCs w:val="24"/>
                <w:highlight w:val="yellow"/>
              </w:rPr>
            </w:pPr>
            <w:r w:rsidRPr="002C7BE0">
              <w:rPr>
                <w:rFonts w:ascii="Times New Roman" w:hAnsi="Times New Roman" w:cs="Times New Roman"/>
                <w:sz w:val="24"/>
                <w:szCs w:val="24"/>
              </w:rPr>
              <w:t>Жалобы по предоставлению муниципальных услуг не поступали.</w:t>
            </w:r>
          </w:p>
        </w:tc>
      </w:tr>
      <w:tr w:rsidR="00342D89" w:rsidRPr="0031027F" w:rsidTr="00342D89">
        <w:trPr>
          <w:trHeight w:val="762"/>
        </w:trPr>
        <w:tc>
          <w:tcPr>
            <w:tcW w:w="237" w:type="pct"/>
            <w:tcMar>
              <w:left w:w="57" w:type="dxa"/>
              <w:right w:w="57" w:type="dxa"/>
            </w:tcMar>
          </w:tcPr>
          <w:p w:rsidR="00342D89" w:rsidRPr="00863BA3" w:rsidRDefault="00342D89" w:rsidP="00DF6BDF">
            <w:pPr>
              <w:pStyle w:val="ConsPlusNormal"/>
              <w:widowControl/>
              <w:ind w:firstLine="0"/>
              <w:rPr>
                <w:rFonts w:ascii="Times New Roman" w:hAnsi="Times New Roman" w:cs="Times New Roman"/>
                <w:sz w:val="22"/>
                <w:szCs w:val="22"/>
              </w:rPr>
            </w:pPr>
            <w:r w:rsidRPr="00863BA3">
              <w:rPr>
                <w:rFonts w:ascii="Times New Roman" w:hAnsi="Times New Roman" w:cs="Times New Roman"/>
                <w:sz w:val="22"/>
                <w:szCs w:val="22"/>
              </w:rPr>
              <w:t>1.11</w:t>
            </w:r>
          </w:p>
        </w:tc>
        <w:tc>
          <w:tcPr>
            <w:tcW w:w="2144" w:type="pct"/>
            <w:tcMar>
              <w:left w:w="57" w:type="dxa"/>
              <w:right w:w="57" w:type="dxa"/>
            </w:tcMar>
          </w:tcPr>
          <w:p w:rsidR="00342D89" w:rsidRPr="00863BA3" w:rsidRDefault="00342D89" w:rsidP="00DF6BDF">
            <w:pPr>
              <w:pStyle w:val="ConsPlusNormal"/>
              <w:widowControl/>
              <w:ind w:firstLine="0"/>
              <w:jc w:val="both"/>
              <w:rPr>
                <w:rFonts w:ascii="Times New Roman" w:hAnsi="Times New Roman" w:cs="Times New Roman"/>
                <w:strike/>
                <w:sz w:val="22"/>
                <w:szCs w:val="22"/>
              </w:rPr>
            </w:pPr>
            <w:r w:rsidRPr="00863BA3">
              <w:rPr>
                <w:rFonts w:ascii="Times New Roman" w:hAnsi="Times New Roman" w:cs="Times New Roman"/>
                <w:sz w:val="22"/>
                <w:szCs w:val="22"/>
              </w:rPr>
              <w:t>Организация рассмотрения вопросов правоприменительной практики в соответствии с пунктом 2</w:t>
            </w:r>
            <w:r w:rsidRPr="00863BA3">
              <w:rPr>
                <w:rFonts w:ascii="Times New Roman" w:hAnsi="Times New Roman" w:cs="Times New Roman"/>
                <w:sz w:val="22"/>
                <w:szCs w:val="22"/>
                <w:vertAlign w:val="superscript"/>
              </w:rPr>
              <w:t xml:space="preserve">1 </w:t>
            </w:r>
            <w:r w:rsidRPr="00863BA3">
              <w:rPr>
                <w:rFonts w:ascii="Times New Roman" w:hAnsi="Times New Roman" w:cs="Times New Roman"/>
                <w:sz w:val="22"/>
                <w:szCs w:val="22"/>
              </w:rPr>
              <w:t xml:space="preserve">статьи 6 Федерального закона </w:t>
            </w:r>
            <w:r w:rsidRPr="00863BA3">
              <w:rPr>
                <w:rFonts w:ascii="Times New Roman" w:hAnsi="Times New Roman" w:cs="Times New Roman"/>
                <w:sz w:val="22"/>
                <w:szCs w:val="22"/>
              </w:rPr>
              <w:br/>
              <w:t>«О противодействии коррупции»</w:t>
            </w:r>
          </w:p>
        </w:tc>
        <w:tc>
          <w:tcPr>
            <w:tcW w:w="2620" w:type="pct"/>
            <w:tcMar>
              <w:left w:w="57" w:type="dxa"/>
              <w:right w:w="57" w:type="dxa"/>
            </w:tcMar>
          </w:tcPr>
          <w:p w:rsidR="00342D89" w:rsidRPr="00863BA3" w:rsidRDefault="00342D89" w:rsidP="00DF6BDF">
            <w:pPr>
              <w:pStyle w:val="ConsPlusNormal"/>
              <w:widowControl/>
              <w:ind w:firstLine="559"/>
              <w:jc w:val="both"/>
              <w:rPr>
                <w:rFonts w:ascii="Times New Roman" w:hAnsi="Times New Roman" w:cs="Times New Roman"/>
                <w:sz w:val="22"/>
                <w:szCs w:val="22"/>
              </w:rPr>
            </w:pPr>
            <w:r w:rsidRPr="00863BA3">
              <w:rPr>
                <w:rFonts w:ascii="Times New Roman" w:hAnsi="Times New Roman" w:cs="Times New Roman"/>
                <w:sz w:val="22"/>
                <w:szCs w:val="22"/>
              </w:rPr>
              <w:t xml:space="preserve">В администрации МР «Койгородский» ежеквартально проводится ознакомление муниципальных служащих с обзором правоприменительной практики </w:t>
            </w:r>
            <w:r w:rsidRPr="00863BA3">
              <w:rPr>
                <w:rFonts w:ascii="Times New Roman" w:eastAsia="Calibri" w:hAnsi="Times New Roman" w:cs="Times New Roman"/>
                <w:sz w:val="22"/>
                <w:szCs w:val="22"/>
              </w:rPr>
              <w:t>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w:t>
            </w:r>
          </w:p>
        </w:tc>
      </w:tr>
      <w:tr w:rsidR="00342D89" w:rsidRPr="0031027F" w:rsidTr="00342D89">
        <w:trPr>
          <w:trHeight w:val="274"/>
        </w:trPr>
        <w:tc>
          <w:tcPr>
            <w:tcW w:w="237" w:type="pct"/>
            <w:tcMar>
              <w:left w:w="57" w:type="dxa"/>
              <w:right w:w="57" w:type="dxa"/>
            </w:tcMar>
          </w:tcPr>
          <w:p w:rsidR="00342D89" w:rsidRPr="00051AE2" w:rsidRDefault="00342D89" w:rsidP="00DF6BDF">
            <w:pPr>
              <w:pStyle w:val="ConsPlusNormal"/>
              <w:widowControl/>
              <w:ind w:firstLine="0"/>
              <w:rPr>
                <w:rFonts w:ascii="Times New Roman" w:hAnsi="Times New Roman" w:cs="Times New Roman"/>
                <w:sz w:val="22"/>
                <w:szCs w:val="22"/>
              </w:rPr>
            </w:pPr>
            <w:r w:rsidRPr="00051AE2">
              <w:rPr>
                <w:rFonts w:ascii="Times New Roman" w:hAnsi="Times New Roman" w:cs="Times New Roman"/>
                <w:sz w:val="22"/>
                <w:szCs w:val="22"/>
              </w:rPr>
              <w:t>1.12</w:t>
            </w:r>
          </w:p>
        </w:tc>
        <w:tc>
          <w:tcPr>
            <w:tcW w:w="2144" w:type="pct"/>
            <w:tcMar>
              <w:left w:w="57" w:type="dxa"/>
              <w:right w:w="57" w:type="dxa"/>
            </w:tcMar>
          </w:tcPr>
          <w:p w:rsidR="00342D89" w:rsidRPr="00051AE2" w:rsidRDefault="00342D89" w:rsidP="00DF6BDF">
            <w:pPr>
              <w:pStyle w:val="ConsPlusNormal"/>
              <w:widowControl/>
              <w:ind w:firstLine="0"/>
              <w:jc w:val="both"/>
              <w:rPr>
                <w:rFonts w:ascii="Times New Roman" w:hAnsi="Times New Roman" w:cs="Times New Roman"/>
                <w:sz w:val="22"/>
                <w:szCs w:val="22"/>
              </w:rPr>
            </w:pPr>
            <w:r w:rsidRPr="00051AE2">
              <w:rPr>
                <w:rFonts w:ascii="Times New Roman" w:hAnsi="Times New Roman" w:cs="Times New Roman"/>
                <w:sz w:val="22"/>
                <w:szCs w:val="22"/>
              </w:rPr>
              <w:t>Проведение оценок коррупционных рисков, возникающих при реализации органами местного самоуправления, отраслевыми (функциональными) органами администрации муниципального района «Койгородский», имеющими статус отдельного юридического лица,</w:t>
            </w:r>
            <w:r w:rsidRPr="00051AE2">
              <w:rPr>
                <w:rFonts w:ascii="Times New Roman" w:hAnsi="Times New Roman" w:cs="Times New Roman"/>
                <w:i/>
                <w:sz w:val="22"/>
                <w:szCs w:val="22"/>
              </w:rPr>
              <w:t xml:space="preserve"> </w:t>
            </w:r>
            <w:r w:rsidRPr="00051AE2">
              <w:rPr>
                <w:rFonts w:ascii="Times New Roman" w:hAnsi="Times New Roman" w:cs="Times New Roman"/>
                <w:sz w:val="22"/>
                <w:szCs w:val="22"/>
              </w:rPr>
              <w:t>своих функций, осуществлении деятельности по размещению муниципальных заказов на товары, работы, услуги</w:t>
            </w:r>
          </w:p>
        </w:tc>
        <w:tc>
          <w:tcPr>
            <w:tcW w:w="2620" w:type="pct"/>
            <w:tcMar>
              <w:left w:w="57" w:type="dxa"/>
              <w:right w:w="57" w:type="dxa"/>
            </w:tcMar>
          </w:tcPr>
          <w:p w:rsidR="00342D89" w:rsidRPr="00051AE2" w:rsidRDefault="00342D89" w:rsidP="00DF6BDF">
            <w:pPr>
              <w:pStyle w:val="ConsPlusNormal"/>
              <w:widowControl/>
              <w:ind w:firstLine="559"/>
              <w:jc w:val="both"/>
              <w:rPr>
                <w:rFonts w:ascii="Times New Roman" w:hAnsi="Times New Roman" w:cs="Times New Roman"/>
                <w:color w:val="000000"/>
                <w:sz w:val="22"/>
                <w:szCs w:val="22"/>
              </w:rPr>
            </w:pPr>
            <w:r w:rsidRPr="00051AE2">
              <w:rPr>
                <w:rFonts w:ascii="Times New Roman" w:hAnsi="Times New Roman" w:cs="Times New Roman"/>
                <w:color w:val="000000"/>
                <w:sz w:val="22"/>
                <w:szCs w:val="22"/>
              </w:rPr>
              <w:t>Постановлением администрации МР «Койгородский» от 13.12.2019 г. № 24/12  создана рабочая группа  по оценке коррупционных рисков в МР «Койгородский»</w:t>
            </w:r>
            <w:r>
              <w:rPr>
                <w:rFonts w:ascii="Times New Roman" w:hAnsi="Times New Roman" w:cs="Times New Roman"/>
                <w:color w:val="000000"/>
                <w:sz w:val="22"/>
                <w:szCs w:val="22"/>
              </w:rPr>
              <w:t>, утверждено положение о рабочей группе по оценке коррупционных рисков</w:t>
            </w:r>
          </w:p>
          <w:p w:rsidR="00342D89" w:rsidRPr="006338C5" w:rsidRDefault="00342D89" w:rsidP="00DF6BDF">
            <w:pPr>
              <w:pStyle w:val="ConsPlusNormal"/>
              <w:widowControl/>
              <w:ind w:firstLine="0"/>
              <w:jc w:val="both"/>
              <w:rPr>
                <w:rFonts w:ascii="Times New Roman" w:hAnsi="Times New Roman" w:cs="Times New Roman"/>
                <w:sz w:val="22"/>
                <w:szCs w:val="22"/>
                <w:highlight w:val="yellow"/>
              </w:rPr>
            </w:pPr>
          </w:p>
        </w:tc>
      </w:tr>
      <w:tr w:rsidR="00342D89" w:rsidRPr="0031027F" w:rsidTr="00342D89">
        <w:trPr>
          <w:trHeight w:val="491"/>
        </w:trPr>
        <w:tc>
          <w:tcPr>
            <w:tcW w:w="237" w:type="pct"/>
            <w:tcMar>
              <w:left w:w="57" w:type="dxa"/>
              <w:right w:w="57" w:type="dxa"/>
            </w:tcMar>
          </w:tcPr>
          <w:p w:rsidR="00342D89" w:rsidRPr="00AE7025" w:rsidRDefault="00342D89" w:rsidP="00DF6BDF">
            <w:pPr>
              <w:pStyle w:val="ConsPlusNormal"/>
              <w:widowControl/>
              <w:ind w:firstLine="0"/>
              <w:rPr>
                <w:rFonts w:ascii="Times New Roman" w:hAnsi="Times New Roman" w:cs="Times New Roman"/>
                <w:sz w:val="22"/>
                <w:szCs w:val="22"/>
              </w:rPr>
            </w:pPr>
            <w:r w:rsidRPr="00AE7025">
              <w:rPr>
                <w:rFonts w:ascii="Times New Roman" w:hAnsi="Times New Roman" w:cs="Times New Roman"/>
                <w:sz w:val="22"/>
                <w:szCs w:val="22"/>
              </w:rPr>
              <w:t>1.13</w:t>
            </w:r>
          </w:p>
        </w:tc>
        <w:tc>
          <w:tcPr>
            <w:tcW w:w="2144" w:type="pct"/>
            <w:tcMar>
              <w:left w:w="57" w:type="dxa"/>
              <w:right w:w="57" w:type="dxa"/>
            </w:tcMar>
          </w:tcPr>
          <w:p w:rsidR="00342D89" w:rsidRPr="00AE7025" w:rsidRDefault="00342D89" w:rsidP="00DF6BDF">
            <w:pPr>
              <w:pStyle w:val="ConsPlusNormal"/>
              <w:widowControl/>
              <w:ind w:firstLine="0"/>
              <w:jc w:val="both"/>
              <w:rPr>
                <w:rFonts w:ascii="Times New Roman" w:hAnsi="Times New Roman" w:cs="Times New Roman"/>
                <w:sz w:val="22"/>
                <w:szCs w:val="22"/>
              </w:rPr>
            </w:pPr>
            <w:r w:rsidRPr="00AE7025">
              <w:rPr>
                <w:rFonts w:ascii="Times New Roman" w:hAnsi="Times New Roman" w:cs="Times New Roman"/>
                <w:sz w:val="22"/>
                <w:szCs w:val="22"/>
              </w:rPr>
              <w:t>Разработка и утверждение карт коррупционных рисков при осуществлении функций муниципального контроля и комплекса правовых и организационных мероприятий по их минимизации</w:t>
            </w:r>
          </w:p>
        </w:tc>
        <w:tc>
          <w:tcPr>
            <w:tcW w:w="2620" w:type="pct"/>
            <w:tcMar>
              <w:left w:w="57" w:type="dxa"/>
              <w:right w:w="57" w:type="dxa"/>
            </w:tcMar>
          </w:tcPr>
          <w:p w:rsidR="00342D89" w:rsidRPr="00E27ED8" w:rsidRDefault="00342D89" w:rsidP="00DF6BDF">
            <w:pPr>
              <w:pStyle w:val="ConsPlusNormal"/>
              <w:widowControl/>
              <w:ind w:firstLine="559"/>
              <w:jc w:val="both"/>
              <w:rPr>
                <w:rFonts w:ascii="Times New Roman" w:hAnsi="Times New Roman" w:cs="Times New Roman"/>
                <w:sz w:val="22"/>
                <w:szCs w:val="22"/>
              </w:rPr>
            </w:pPr>
            <w:r w:rsidRPr="00E27ED8">
              <w:rPr>
                <w:rFonts w:ascii="Times New Roman" w:hAnsi="Times New Roman" w:cs="Times New Roman"/>
                <w:sz w:val="22"/>
                <w:szCs w:val="22"/>
              </w:rPr>
              <w:t>Постановлением администрации МР «Койгородский» от 31.08.2018</w:t>
            </w:r>
            <w:r>
              <w:rPr>
                <w:rFonts w:ascii="Times New Roman" w:hAnsi="Times New Roman" w:cs="Times New Roman"/>
                <w:sz w:val="22"/>
                <w:szCs w:val="22"/>
              </w:rPr>
              <w:t xml:space="preserve"> </w:t>
            </w:r>
            <w:r w:rsidRPr="00E27ED8">
              <w:rPr>
                <w:rFonts w:ascii="Times New Roman" w:hAnsi="Times New Roman" w:cs="Times New Roman"/>
                <w:sz w:val="22"/>
                <w:szCs w:val="22"/>
              </w:rPr>
              <w:t>г. № 54/08 утверждена карта коррупционных рисков при осуществлении муниципального контроля.</w:t>
            </w:r>
          </w:p>
          <w:p w:rsidR="00342D89" w:rsidRPr="00051AE2" w:rsidRDefault="00342D89" w:rsidP="00DF6BDF">
            <w:pPr>
              <w:pStyle w:val="ConsPlusNormal"/>
              <w:widowControl/>
              <w:ind w:firstLine="559"/>
              <w:jc w:val="both"/>
              <w:rPr>
                <w:rFonts w:ascii="Times New Roman" w:hAnsi="Times New Roman" w:cs="Times New Roman"/>
                <w:color w:val="000000"/>
                <w:sz w:val="22"/>
                <w:szCs w:val="22"/>
                <w:highlight w:val="yellow"/>
              </w:rPr>
            </w:pPr>
            <w:r w:rsidRPr="00E27ED8">
              <w:rPr>
                <w:rFonts w:ascii="Times New Roman" w:hAnsi="Times New Roman" w:cs="Times New Roman"/>
                <w:sz w:val="22"/>
                <w:szCs w:val="22"/>
              </w:rPr>
              <w:t xml:space="preserve">25.12.2019 г. на заседании  рабочей группы </w:t>
            </w:r>
            <w:r w:rsidRPr="00E27ED8">
              <w:rPr>
                <w:rFonts w:ascii="Times New Roman" w:hAnsi="Times New Roman" w:cs="Times New Roman"/>
                <w:color w:val="000000"/>
                <w:sz w:val="22"/>
                <w:szCs w:val="22"/>
              </w:rPr>
              <w:t>по оценке коррупционных рисков в МР «Койгородский» утвержден план работы рабочей группы на 2020 год. В феврале 2020 года запланировано утверждение дорожной карты проведения оценки коррупционных рисков на 2020 год</w:t>
            </w:r>
            <w:r>
              <w:rPr>
                <w:rFonts w:ascii="Times New Roman" w:hAnsi="Times New Roman" w:cs="Times New Roman"/>
                <w:color w:val="000000"/>
                <w:sz w:val="22"/>
                <w:szCs w:val="22"/>
              </w:rPr>
              <w:t>.</w:t>
            </w:r>
          </w:p>
        </w:tc>
      </w:tr>
      <w:tr w:rsidR="00342D89" w:rsidRPr="0031027F" w:rsidTr="00342D89">
        <w:trPr>
          <w:trHeight w:val="491"/>
        </w:trPr>
        <w:tc>
          <w:tcPr>
            <w:tcW w:w="237" w:type="pct"/>
            <w:tcMar>
              <w:left w:w="57" w:type="dxa"/>
              <w:right w:w="57" w:type="dxa"/>
            </w:tcMar>
          </w:tcPr>
          <w:p w:rsidR="00342D89" w:rsidRPr="00D04689" w:rsidRDefault="00342D89" w:rsidP="00DF6BDF">
            <w:pPr>
              <w:pStyle w:val="ConsPlusNormal"/>
              <w:widowControl/>
              <w:ind w:firstLine="0"/>
              <w:rPr>
                <w:rFonts w:ascii="Times New Roman" w:hAnsi="Times New Roman" w:cs="Times New Roman"/>
                <w:sz w:val="22"/>
                <w:szCs w:val="22"/>
              </w:rPr>
            </w:pPr>
            <w:r w:rsidRPr="00D04689">
              <w:rPr>
                <w:rFonts w:ascii="Times New Roman" w:hAnsi="Times New Roman" w:cs="Times New Roman"/>
                <w:sz w:val="22"/>
                <w:szCs w:val="22"/>
              </w:rPr>
              <w:t>1.14</w:t>
            </w:r>
          </w:p>
        </w:tc>
        <w:tc>
          <w:tcPr>
            <w:tcW w:w="2144" w:type="pct"/>
            <w:tcMar>
              <w:left w:w="57" w:type="dxa"/>
              <w:right w:w="57" w:type="dxa"/>
            </w:tcMar>
          </w:tcPr>
          <w:p w:rsidR="00342D89" w:rsidRPr="00D04689" w:rsidRDefault="00342D89" w:rsidP="00DF6BDF">
            <w:pPr>
              <w:pStyle w:val="ConsPlusNormal"/>
              <w:widowControl/>
              <w:ind w:firstLine="0"/>
              <w:jc w:val="both"/>
              <w:rPr>
                <w:rFonts w:ascii="Times New Roman" w:hAnsi="Times New Roman" w:cs="Times New Roman"/>
                <w:sz w:val="22"/>
                <w:szCs w:val="22"/>
              </w:rPr>
            </w:pPr>
            <w:r w:rsidRPr="00D04689">
              <w:rPr>
                <w:rFonts w:ascii="Times New Roman" w:hAnsi="Times New Roman" w:cs="Times New Roman"/>
                <w:sz w:val="22"/>
                <w:szCs w:val="22"/>
              </w:rPr>
              <w:t xml:space="preserve">Проведение мониторинга хода реализации комплекса правовых и организационных </w:t>
            </w:r>
            <w:r w:rsidRPr="00D04689">
              <w:rPr>
                <w:rFonts w:ascii="Times New Roman" w:hAnsi="Times New Roman" w:cs="Times New Roman"/>
                <w:sz w:val="22"/>
                <w:szCs w:val="22"/>
              </w:rPr>
              <w:lastRenderedPageBreak/>
              <w:t>мероприятий по минимизации коррупционных рисков при осуществлении функций муниципального контроля</w:t>
            </w:r>
          </w:p>
        </w:tc>
        <w:tc>
          <w:tcPr>
            <w:tcW w:w="2620" w:type="pct"/>
            <w:tcMar>
              <w:left w:w="57" w:type="dxa"/>
              <w:right w:w="57" w:type="dxa"/>
            </w:tcMar>
          </w:tcPr>
          <w:p w:rsidR="00342D89" w:rsidRPr="00D04689" w:rsidRDefault="00342D89" w:rsidP="00DF6BDF">
            <w:pPr>
              <w:pStyle w:val="ConsPlusNormal"/>
              <w:widowControl/>
              <w:ind w:firstLine="0"/>
              <w:jc w:val="both"/>
              <w:rPr>
                <w:rFonts w:ascii="Times New Roman" w:hAnsi="Times New Roman" w:cs="Times New Roman"/>
                <w:sz w:val="22"/>
                <w:szCs w:val="22"/>
              </w:rPr>
            </w:pPr>
            <w:r w:rsidRPr="00D04689">
              <w:rPr>
                <w:rFonts w:ascii="Times New Roman" w:hAnsi="Times New Roman" w:cs="Times New Roman"/>
                <w:sz w:val="22"/>
                <w:szCs w:val="22"/>
              </w:rPr>
              <w:lastRenderedPageBreak/>
              <w:t xml:space="preserve">Мониторинг мероприятий по минимизации коррупционных рисков при осуществлении функций </w:t>
            </w:r>
            <w:r w:rsidRPr="00D04689">
              <w:rPr>
                <w:rFonts w:ascii="Times New Roman" w:hAnsi="Times New Roman" w:cs="Times New Roman"/>
                <w:sz w:val="22"/>
                <w:szCs w:val="22"/>
              </w:rPr>
              <w:lastRenderedPageBreak/>
              <w:t>муниципального земельного контроля проведен:</w:t>
            </w:r>
          </w:p>
          <w:p w:rsidR="00342D89" w:rsidRPr="00D04689" w:rsidRDefault="00342D89" w:rsidP="00DF6BDF">
            <w:pPr>
              <w:pStyle w:val="ConsPlusNormal"/>
              <w:widowControl/>
              <w:ind w:firstLine="0"/>
              <w:jc w:val="both"/>
              <w:rPr>
                <w:rFonts w:ascii="Times New Roman" w:hAnsi="Times New Roman" w:cs="Times New Roman"/>
                <w:color w:val="000000"/>
                <w:sz w:val="22"/>
                <w:szCs w:val="22"/>
              </w:rPr>
            </w:pPr>
            <w:r w:rsidRPr="00D04689">
              <w:rPr>
                <w:rFonts w:ascii="Times New Roman" w:hAnsi="Times New Roman" w:cs="Times New Roman"/>
                <w:sz w:val="22"/>
                <w:szCs w:val="22"/>
              </w:rPr>
              <w:t xml:space="preserve">- </w:t>
            </w:r>
            <w:r w:rsidRPr="00D04689">
              <w:rPr>
                <w:rFonts w:ascii="Times New Roman" w:hAnsi="Times New Roman" w:cs="Times New Roman"/>
                <w:color w:val="000000"/>
                <w:sz w:val="22"/>
                <w:szCs w:val="22"/>
              </w:rPr>
              <w:t>организация повышения квалификации и профессионализма специалистов;</w:t>
            </w:r>
          </w:p>
          <w:p w:rsidR="00342D89" w:rsidRPr="00D04689" w:rsidRDefault="00342D89" w:rsidP="00DF6BDF">
            <w:pPr>
              <w:pStyle w:val="ConsPlusNormal"/>
              <w:widowControl/>
              <w:ind w:firstLine="0"/>
              <w:jc w:val="both"/>
              <w:rPr>
                <w:rFonts w:ascii="Times New Roman" w:hAnsi="Times New Roman" w:cs="Times New Roman"/>
                <w:color w:val="000000"/>
                <w:sz w:val="22"/>
                <w:szCs w:val="22"/>
              </w:rPr>
            </w:pPr>
            <w:r w:rsidRPr="00D04689">
              <w:rPr>
                <w:rFonts w:ascii="Times New Roman" w:hAnsi="Times New Roman" w:cs="Times New Roman"/>
                <w:color w:val="000000"/>
                <w:sz w:val="22"/>
                <w:szCs w:val="22"/>
              </w:rPr>
              <w:t>- четкая регламентация порядка, способа и сроков совершения действий специалистами;</w:t>
            </w:r>
          </w:p>
          <w:p w:rsidR="00342D89" w:rsidRPr="00D04689" w:rsidRDefault="00342D89" w:rsidP="00DF6BDF">
            <w:pPr>
              <w:pStyle w:val="ConsPlusNormal"/>
              <w:widowControl/>
              <w:ind w:firstLine="0"/>
              <w:jc w:val="both"/>
              <w:rPr>
                <w:rFonts w:ascii="Times New Roman" w:hAnsi="Times New Roman" w:cs="Times New Roman"/>
                <w:color w:val="000000"/>
                <w:sz w:val="22"/>
                <w:szCs w:val="22"/>
              </w:rPr>
            </w:pPr>
            <w:r w:rsidRPr="00D04689">
              <w:rPr>
                <w:rFonts w:ascii="Times New Roman" w:hAnsi="Times New Roman" w:cs="Times New Roman"/>
                <w:color w:val="000000"/>
                <w:sz w:val="22"/>
                <w:szCs w:val="22"/>
              </w:rPr>
              <w:t>- ведение отчетности по результатам осуществления контроля;</w:t>
            </w:r>
          </w:p>
          <w:p w:rsidR="00342D89" w:rsidRPr="00D04689" w:rsidRDefault="00342D89" w:rsidP="00DF6BDF">
            <w:pPr>
              <w:pStyle w:val="ConsPlusNormal"/>
              <w:widowControl/>
              <w:ind w:firstLine="0"/>
              <w:jc w:val="both"/>
              <w:rPr>
                <w:rFonts w:ascii="Times New Roman" w:hAnsi="Times New Roman" w:cs="Times New Roman"/>
                <w:color w:val="000000"/>
                <w:sz w:val="22"/>
                <w:szCs w:val="22"/>
              </w:rPr>
            </w:pPr>
            <w:r w:rsidRPr="00D04689">
              <w:rPr>
                <w:rFonts w:ascii="Times New Roman" w:hAnsi="Times New Roman" w:cs="Times New Roman"/>
                <w:color w:val="000000"/>
                <w:sz w:val="22"/>
                <w:szCs w:val="22"/>
              </w:rPr>
              <w:t>- принятие мер по предотвращению и урегулированию конфликта интересов;</w:t>
            </w:r>
          </w:p>
          <w:p w:rsidR="00342D89" w:rsidRPr="00D04689" w:rsidRDefault="00342D89" w:rsidP="00DF6BDF">
            <w:pPr>
              <w:pStyle w:val="ad"/>
              <w:ind w:firstLine="0"/>
              <w:rPr>
                <w:sz w:val="22"/>
                <w:szCs w:val="22"/>
              </w:rPr>
            </w:pPr>
            <w:r w:rsidRPr="00D04689">
              <w:rPr>
                <w:sz w:val="22"/>
                <w:szCs w:val="22"/>
              </w:rPr>
              <w:t xml:space="preserve">- разъяснение должностным лицам: </w:t>
            </w:r>
          </w:p>
          <w:p w:rsidR="00342D89" w:rsidRPr="00D04689" w:rsidRDefault="00342D89" w:rsidP="00DF6BDF">
            <w:pPr>
              <w:pStyle w:val="ConsPlusNormal"/>
              <w:widowControl/>
              <w:ind w:firstLine="0"/>
              <w:jc w:val="both"/>
              <w:rPr>
                <w:rFonts w:ascii="Times New Roman" w:hAnsi="Times New Roman" w:cs="Times New Roman"/>
                <w:sz w:val="22"/>
                <w:szCs w:val="22"/>
              </w:rPr>
            </w:pPr>
            <w:r w:rsidRPr="00D04689">
              <w:rPr>
                <w:rFonts w:ascii="Times New Roman" w:hAnsi="Times New Roman" w:cs="Times New Roman"/>
                <w:color w:val="000000"/>
                <w:sz w:val="22"/>
                <w:szCs w:val="22"/>
              </w:rPr>
              <w:t>- обязанности незамедлительно сообщить представителю нанимателя о склонении его к совершению коррупционного правонарушения, - мер ответственности за совершение коррупционных правонарушений.</w:t>
            </w:r>
          </w:p>
        </w:tc>
      </w:tr>
      <w:tr w:rsidR="00342D89" w:rsidRPr="0031027F" w:rsidTr="00342D89">
        <w:trPr>
          <w:trHeight w:val="491"/>
        </w:trPr>
        <w:tc>
          <w:tcPr>
            <w:tcW w:w="237" w:type="pct"/>
            <w:tcMar>
              <w:left w:w="57" w:type="dxa"/>
              <w:right w:w="57" w:type="dxa"/>
            </w:tcMar>
          </w:tcPr>
          <w:p w:rsidR="00342D89" w:rsidRPr="00D64105" w:rsidRDefault="00342D89" w:rsidP="00DF6BDF">
            <w:pPr>
              <w:pStyle w:val="ConsPlusNormal"/>
              <w:widowControl/>
              <w:ind w:firstLine="0"/>
              <w:rPr>
                <w:rFonts w:ascii="Times New Roman" w:hAnsi="Times New Roman" w:cs="Times New Roman"/>
                <w:sz w:val="22"/>
                <w:szCs w:val="22"/>
              </w:rPr>
            </w:pPr>
            <w:r w:rsidRPr="00D64105">
              <w:rPr>
                <w:rFonts w:ascii="Times New Roman" w:hAnsi="Times New Roman" w:cs="Times New Roman"/>
                <w:sz w:val="22"/>
                <w:szCs w:val="22"/>
              </w:rPr>
              <w:lastRenderedPageBreak/>
              <w:t>1.15</w:t>
            </w:r>
          </w:p>
        </w:tc>
        <w:tc>
          <w:tcPr>
            <w:tcW w:w="2144" w:type="pct"/>
            <w:tcMar>
              <w:left w:w="57" w:type="dxa"/>
              <w:right w:w="57" w:type="dxa"/>
            </w:tcMar>
          </w:tcPr>
          <w:p w:rsidR="00342D89" w:rsidRPr="00D64105" w:rsidRDefault="00342D89" w:rsidP="00DF6BDF">
            <w:pPr>
              <w:pStyle w:val="ConsPlusNormal"/>
              <w:widowControl/>
              <w:ind w:firstLine="0"/>
              <w:jc w:val="both"/>
              <w:rPr>
                <w:rFonts w:ascii="Times New Roman" w:hAnsi="Times New Roman" w:cs="Times New Roman"/>
                <w:sz w:val="22"/>
                <w:szCs w:val="22"/>
              </w:rPr>
            </w:pPr>
            <w:r w:rsidRPr="00D64105">
              <w:rPr>
                <w:rFonts w:ascii="Times New Roman" w:hAnsi="Times New Roman" w:cs="Times New Roman"/>
                <w:sz w:val="22"/>
                <w:szCs w:val="22"/>
              </w:rPr>
              <w:t>Анализ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«Койгородский», имеющих статус отдельного юридического лица</w:t>
            </w:r>
          </w:p>
        </w:tc>
        <w:tc>
          <w:tcPr>
            <w:tcW w:w="2620" w:type="pct"/>
            <w:tcMar>
              <w:left w:w="57" w:type="dxa"/>
              <w:right w:w="57" w:type="dxa"/>
            </w:tcMar>
          </w:tcPr>
          <w:p w:rsidR="00342D89" w:rsidRPr="00D64105" w:rsidRDefault="00342D89" w:rsidP="00DF6BD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В 2019</w:t>
            </w:r>
            <w:r w:rsidRPr="00D64105">
              <w:rPr>
                <w:rFonts w:ascii="Times New Roman" w:hAnsi="Times New Roman" w:cs="Times New Roman"/>
                <w:sz w:val="22"/>
                <w:szCs w:val="22"/>
              </w:rPr>
              <w:t xml:space="preserve"> году жалоб и обращений граждан о фактах коррупции в органах местного самоуправления, отраслевых (функциональных) органах администрации муниципального района «Койгородский», имеющих статус отдельного юридического лица не поступало.</w:t>
            </w:r>
          </w:p>
          <w:p w:rsidR="00342D89" w:rsidRPr="00D64105" w:rsidRDefault="00342D89" w:rsidP="00DF6BDF">
            <w:pPr>
              <w:pStyle w:val="ConsPlusNormal"/>
              <w:widowControl/>
              <w:ind w:firstLine="0"/>
              <w:jc w:val="both"/>
              <w:rPr>
                <w:rFonts w:ascii="Times New Roman" w:hAnsi="Times New Roman" w:cs="Times New Roman"/>
                <w:sz w:val="22"/>
                <w:szCs w:val="22"/>
              </w:rPr>
            </w:pPr>
          </w:p>
        </w:tc>
      </w:tr>
      <w:tr w:rsidR="00342D89" w:rsidRPr="0031027F" w:rsidTr="00342D89">
        <w:trPr>
          <w:trHeight w:val="908"/>
        </w:trPr>
        <w:tc>
          <w:tcPr>
            <w:tcW w:w="237" w:type="pct"/>
            <w:tcMar>
              <w:left w:w="57" w:type="dxa"/>
              <w:right w:w="57" w:type="dxa"/>
            </w:tcMar>
          </w:tcPr>
          <w:p w:rsidR="00342D89" w:rsidRPr="00051AE2" w:rsidRDefault="00342D89" w:rsidP="00DF6BDF">
            <w:pPr>
              <w:pStyle w:val="ConsPlusNormal"/>
              <w:widowControl/>
              <w:ind w:firstLine="0"/>
              <w:rPr>
                <w:rFonts w:ascii="Times New Roman" w:hAnsi="Times New Roman" w:cs="Times New Roman"/>
                <w:sz w:val="22"/>
                <w:szCs w:val="22"/>
              </w:rPr>
            </w:pPr>
            <w:r w:rsidRPr="00051AE2">
              <w:rPr>
                <w:rFonts w:ascii="Times New Roman" w:hAnsi="Times New Roman" w:cs="Times New Roman"/>
                <w:sz w:val="22"/>
                <w:szCs w:val="22"/>
              </w:rPr>
              <w:t>1.16</w:t>
            </w:r>
          </w:p>
        </w:tc>
        <w:tc>
          <w:tcPr>
            <w:tcW w:w="2144" w:type="pct"/>
            <w:tcMar>
              <w:left w:w="57" w:type="dxa"/>
              <w:right w:w="57" w:type="dxa"/>
            </w:tcMar>
          </w:tcPr>
          <w:p w:rsidR="00342D89" w:rsidRPr="00051AE2" w:rsidRDefault="00342D89" w:rsidP="00DF6BDF">
            <w:pPr>
              <w:pStyle w:val="ConsPlusNormal"/>
              <w:widowControl/>
              <w:ind w:firstLine="0"/>
              <w:jc w:val="both"/>
              <w:rPr>
                <w:rFonts w:ascii="Times New Roman" w:hAnsi="Times New Roman" w:cs="Times New Roman"/>
                <w:sz w:val="22"/>
                <w:szCs w:val="22"/>
              </w:rPr>
            </w:pPr>
            <w:r w:rsidRPr="00051AE2">
              <w:rPr>
                <w:rFonts w:ascii="Times New Roman" w:hAnsi="Times New Roman" w:cs="Times New Roman"/>
                <w:sz w:val="22"/>
                <w:szCs w:val="22"/>
              </w:rPr>
              <w:t>Взаимодействие с муниципальными образованиями сельских поселений, расположенных в границах муниципального образования муниципального района «Койгородский», по вопросам разработки и принятия муниципальных правовых актов по противодействию коррупции</w:t>
            </w:r>
            <w:r w:rsidRPr="00051AE2">
              <w:rPr>
                <w:rStyle w:val="a6"/>
                <w:rFonts w:ascii="Times New Roman" w:hAnsi="Times New Roman" w:cs="Times New Roman"/>
                <w:sz w:val="22"/>
                <w:szCs w:val="22"/>
              </w:rPr>
              <w:footnoteReference w:id="1"/>
            </w:r>
          </w:p>
        </w:tc>
        <w:tc>
          <w:tcPr>
            <w:tcW w:w="2620" w:type="pct"/>
            <w:tcMar>
              <w:left w:w="57" w:type="dxa"/>
              <w:right w:w="57" w:type="dxa"/>
            </w:tcMar>
          </w:tcPr>
          <w:p w:rsidR="00342D89" w:rsidRPr="00051AE2" w:rsidRDefault="00342D89" w:rsidP="00DF6BDF">
            <w:pPr>
              <w:ind w:right="111" w:firstLine="850"/>
              <w:jc w:val="both"/>
              <w:rPr>
                <w:sz w:val="22"/>
                <w:szCs w:val="22"/>
              </w:rPr>
            </w:pPr>
            <w:r>
              <w:rPr>
                <w:sz w:val="22"/>
                <w:szCs w:val="22"/>
              </w:rPr>
              <w:t xml:space="preserve">В администрациях сельских поселений </w:t>
            </w:r>
            <w:r w:rsidRPr="00051AE2">
              <w:rPr>
                <w:sz w:val="22"/>
                <w:szCs w:val="22"/>
              </w:rPr>
              <w:t xml:space="preserve"> «Койгородок», «Койдин», «Кажым», «Кузьёль», «Уж</w:t>
            </w:r>
            <w:r>
              <w:rPr>
                <w:sz w:val="22"/>
                <w:szCs w:val="22"/>
              </w:rPr>
              <w:t>га», «Грива», «Подзь», «Нючпас» проведены проверки.</w:t>
            </w:r>
            <w:r w:rsidRPr="00051AE2">
              <w:rPr>
                <w:sz w:val="22"/>
                <w:szCs w:val="22"/>
              </w:rPr>
              <w:t xml:space="preserve">  В ходе проверок проведен мониторинг соответствия принятых правовых актов по вопросам противодействия коррупции действующему законодательству, а также исполнение мероприятий региональной программы «Противодействие коррупции в Республике Коми (2018 – 2020 годы)».</w:t>
            </w:r>
          </w:p>
          <w:p w:rsidR="00342D89" w:rsidRPr="00051AE2" w:rsidRDefault="00342D89" w:rsidP="00DF6BDF">
            <w:pPr>
              <w:ind w:right="111" w:firstLine="850"/>
              <w:jc w:val="both"/>
              <w:rPr>
                <w:sz w:val="22"/>
                <w:szCs w:val="22"/>
              </w:rPr>
            </w:pPr>
            <w:r w:rsidRPr="00051AE2">
              <w:rPr>
                <w:sz w:val="22"/>
                <w:szCs w:val="22"/>
              </w:rPr>
              <w:t>В результате проведенных проверок сельским поселениям были даны следующие  рекомендации:</w:t>
            </w:r>
          </w:p>
          <w:p w:rsidR="00342D89" w:rsidRPr="00051AE2" w:rsidRDefault="00342D89" w:rsidP="00DF6BDF">
            <w:pPr>
              <w:tabs>
                <w:tab w:val="num" w:pos="-220"/>
              </w:tabs>
              <w:ind w:right="111" w:firstLine="709"/>
              <w:jc w:val="both"/>
              <w:rPr>
                <w:sz w:val="22"/>
                <w:szCs w:val="22"/>
              </w:rPr>
            </w:pPr>
            <w:r w:rsidRPr="00051AE2">
              <w:rPr>
                <w:sz w:val="22"/>
                <w:szCs w:val="22"/>
              </w:rPr>
              <w:t>1) актуализировать  муниципальные правовые акты в сфере противодействия коррупции в целях реализации федерального и республиканского законодательства;</w:t>
            </w:r>
          </w:p>
          <w:p w:rsidR="00342D89" w:rsidRPr="00051AE2" w:rsidRDefault="00342D89" w:rsidP="00DF6BDF">
            <w:pPr>
              <w:tabs>
                <w:tab w:val="num" w:pos="-220"/>
              </w:tabs>
              <w:ind w:right="111" w:firstLine="709"/>
              <w:jc w:val="both"/>
              <w:rPr>
                <w:sz w:val="22"/>
                <w:szCs w:val="22"/>
              </w:rPr>
            </w:pPr>
            <w:r w:rsidRPr="00051AE2">
              <w:rPr>
                <w:sz w:val="22"/>
                <w:szCs w:val="22"/>
              </w:rPr>
              <w:t>2) актуализировать административные регламенты предоставления государственных и муниципальных услуг;</w:t>
            </w:r>
          </w:p>
          <w:p w:rsidR="00342D89" w:rsidRPr="00051AE2" w:rsidRDefault="00342D89" w:rsidP="00DF6BDF">
            <w:pPr>
              <w:tabs>
                <w:tab w:val="num" w:pos="-220"/>
              </w:tabs>
              <w:ind w:right="111" w:firstLine="709"/>
              <w:jc w:val="both"/>
              <w:rPr>
                <w:sz w:val="22"/>
                <w:szCs w:val="22"/>
              </w:rPr>
            </w:pPr>
            <w:r w:rsidRPr="00051AE2">
              <w:rPr>
                <w:color w:val="000000"/>
                <w:sz w:val="22"/>
                <w:szCs w:val="22"/>
              </w:rPr>
              <w:t xml:space="preserve">3) обеспечить размещение  проектов НПА </w:t>
            </w:r>
            <w:r w:rsidRPr="00051AE2">
              <w:rPr>
                <w:sz w:val="22"/>
                <w:szCs w:val="22"/>
              </w:rPr>
              <w:t xml:space="preserve">на </w:t>
            </w:r>
            <w:proofErr w:type="gramStart"/>
            <w:r w:rsidRPr="00051AE2">
              <w:rPr>
                <w:sz w:val="22"/>
                <w:szCs w:val="22"/>
              </w:rPr>
              <w:t>едином</w:t>
            </w:r>
            <w:proofErr w:type="gramEnd"/>
            <w:r w:rsidRPr="00051AE2">
              <w:rPr>
                <w:sz w:val="22"/>
                <w:szCs w:val="22"/>
              </w:rPr>
              <w:t xml:space="preserve"> региональном интернет-портале pravo.rkomi.ru;</w:t>
            </w:r>
          </w:p>
          <w:p w:rsidR="00342D89" w:rsidRPr="00051AE2" w:rsidRDefault="00342D89" w:rsidP="00DF6BDF">
            <w:pPr>
              <w:tabs>
                <w:tab w:val="num" w:pos="-220"/>
              </w:tabs>
              <w:ind w:right="111" w:firstLine="709"/>
              <w:jc w:val="both"/>
              <w:rPr>
                <w:sz w:val="22"/>
                <w:szCs w:val="22"/>
              </w:rPr>
            </w:pPr>
            <w:r w:rsidRPr="00051AE2">
              <w:rPr>
                <w:sz w:val="22"/>
                <w:szCs w:val="22"/>
              </w:rPr>
              <w:t>4) проводить антикоррупционную экспертизу всех проектов НПА.</w:t>
            </w:r>
          </w:p>
          <w:p w:rsidR="00342D89" w:rsidRDefault="00342D89" w:rsidP="00DF6BDF">
            <w:pPr>
              <w:tabs>
                <w:tab w:val="num" w:pos="-220"/>
              </w:tabs>
              <w:ind w:right="111" w:firstLine="709"/>
              <w:jc w:val="both"/>
              <w:rPr>
                <w:sz w:val="22"/>
                <w:szCs w:val="22"/>
              </w:rPr>
            </w:pPr>
            <w:r w:rsidRPr="00051AE2">
              <w:rPr>
                <w:sz w:val="22"/>
                <w:szCs w:val="22"/>
              </w:rPr>
              <w:t>5) организовать и проводить мероприятия антикоррупционной направленности (беседы, встречи, семинары)  среди депутатов Совета и жителей сельских поселений.</w:t>
            </w:r>
          </w:p>
          <w:p w:rsidR="00342D89" w:rsidRPr="00D64105" w:rsidRDefault="00342D89" w:rsidP="00342D89">
            <w:pPr>
              <w:tabs>
                <w:tab w:val="num" w:pos="-220"/>
              </w:tabs>
              <w:ind w:right="111" w:firstLine="709"/>
              <w:jc w:val="both"/>
              <w:rPr>
                <w:sz w:val="22"/>
                <w:szCs w:val="22"/>
              </w:rPr>
            </w:pPr>
            <w:r>
              <w:rPr>
                <w:sz w:val="22"/>
                <w:szCs w:val="22"/>
              </w:rPr>
              <w:t xml:space="preserve">Н </w:t>
            </w:r>
            <w:proofErr w:type="gramStart"/>
            <w:r>
              <w:rPr>
                <w:sz w:val="22"/>
                <w:szCs w:val="22"/>
              </w:rPr>
              <w:t>заседаниях</w:t>
            </w:r>
            <w:proofErr w:type="gramEnd"/>
            <w:r>
              <w:rPr>
                <w:sz w:val="22"/>
                <w:szCs w:val="22"/>
              </w:rPr>
              <w:t xml:space="preserve"> комиссии по противодействию коррупции в МО МР «Койгородский» в  мае и в сентябре 2019 года  состоялось заслушивание  отчетов </w:t>
            </w:r>
            <w:r>
              <w:rPr>
                <w:sz w:val="22"/>
                <w:szCs w:val="22"/>
              </w:rPr>
              <w:lastRenderedPageBreak/>
              <w:t>глав сельских поселений об организации деятельности по противодействию коррупции и профилактике  коррупционных правонарушений в администрациях сельских поселений.</w:t>
            </w:r>
          </w:p>
        </w:tc>
      </w:tr>
      <w:tr w:rsidR="00342D89" w:rsidRPr="0031027F" w:rsidTr="00342D89">
        <w:trPr>
          <w:trHeight w:val="254"/>
        </w:trPr>
        <w:tc>
          <w:tcPr>
            <w:tcW w:w="5000" w:type="pct"/>
            <w:gridSpan w:val="3"/>
            <w:tcMar>
              <w:left w:w="57" w:type="dxa"/>
              <w:right w:w="57" w:type="dxa"/>
            </w:tcMar>
          </w:tcPr>
          <w:p w:rsidR="00342D89" w:rsidRPr="00532313" w:rsidRDefault="00342D89" w:rsidP="00DF6BDF">
            <w:pPr>
              <w:pStyle w:val="ConsPlusNormal"/>
              <w:widowControl/>
              <w:ind w:firstLine="0"/>
              <w:jc w:val="center"/>
              <w:rPr>
                <w:rFonts w:ascii="Times New Roman" w:hAnsi="Times New Roman" w:cs="Times New Roman"/>
                <w:i/>
                <w:sz w:val="22"/>
                <w:szCs w:val="22"/>
              </w:rPr>
            </w:pPr>
            <w:r w:rsidRPr="00532313">
              <w:rPr>
                <w:rFonts w:ascii="Times New Roman" w:hAnsi="Times New Roman" w:cs="Times New Roman"/>
                <w:b/>
                <w:sz w:val="22"/>
                <w:szCs w:val="22"/>
              </w:rPr>
              <w:lastRenderedPageBreak/>
              <w:t>2. Повышение эффективности противодействия коррупции и совершенствование антикоррупционных механизмов в реализации кадровой политики в муниципальном образовании муниципального района «Койгородский»</w:t>
            </w:r>
            <w:r w:rsidRPr="00532313">
              <w:rPr>
                <w:rFonts w:ascii="Times New Roman" w:hAnsi="Times New Roman" w:cs="Times New Roman"/>
                <w:b/>
                <w:i/>
                <w:sz w:val="22"/>
                <w:szCs w:val="22"/>
              </w:rPr>
              <w:t xml:space="preserve">, </w:t>
            </w:r>
            <w:r w:rsidRPr="00532313">
              <w:rPr>
                <w:rFonts w:ascii="Times New Roman" w:hAnsi="Times New Roman" w:cs="Times New Roman"/>
                <w:b/>
                <w:sz w:val="22"/>
                <w:szCs w:val="22"/>
              </w:rPr>
              <w:t>муниципальных образованиях сельских поселениях, расположенных в границах муниципального образования муниципального района</w:t>
            </w:r>
            <w:r w:rsidRPr="00532313">
              <w:rPr>
                <w:rFonts w:ascii="Times New Roman" w:hAnsi="Times New Roman" w:cs="Times New Roman"/>
                <w:i/>
                <w:sz w:val="22"/>
                <w:szCs w:val="22"/>
              </w:rPr>
              <w:t xml:space="preserve"> </w:t>
            </w:r>
            <w:r w:rsidRPr="00532313">
              <w:rPr>
                <w:rFonts w:ascii="Times New Roman" w:hAnsi="Times New Roman" w:cs="Times New Roman"/>
                <w:b/>
                <w:sz w:val="22"/>
                <w:szCs w:val="22"/>
              </w:rPr>
              <w:t>«Койгородский»</w:t>
            </w:r>
          </w:p>
          <w:p w:rsidR="00342D89" w:rsidRPr="0031027F" w:rsidRDefault="00342D89" w:rsidP="00DF6BDF">
            <w:pPr>
              <w:pStyle w:val="ConsPlusNormal"/>
              <w:widowControl/>
              <w:ind w:firstLine="0"/>
              <w:jc w:val="center"/>
              <w:rPr>
                <w:rFonts w:ascii="Times New Roman" w:hAnsi="Times New Roman" w:cs="Times New Roman"/>
                <w:b/>
                <w:sz w:val="22"/>
                <w:szCs w:val="22"/>
                <w:highlight w:val="yellow"/>
              </w:rPr>
            </w:pPr>
          </w:p>
        </w:tc>
      </w:tr>
      <w:tr w:rsidR="00342D89" w:rsidRPr="0031027F" w:rsidTr="00342D89">
        <w:tc>
          <w:tcPr>
            <w:tcW w:w="237" w:type="pct"/>
            <w:tcMar>
              <w:left w:w="57" w:type="dxa"/>
              <w:right w:w="57" w:type="dxa"/>
            </w:tcMar>
          </w:tcPr>
          <w:p w:rsidR="00342D89" w:rsidRPr="00532313" w:rsidRDefault="00342D89" w:rsidP="00DF6BDF">
            <w:pPr>
              <w:pStyle w:val="ConsPlusNormal"/>
              <w:widowControl/>
              <w:ind w:firstLine="0"/>
              <w:rPr>
                <w:rFonts w:ascii="Times New Roman" w:hAnsi="Times New Roman" w:cs="Times New Roman"/>
                <w:sz w:val="22"/>
                <w:szCs w:val="22"/>
              </w:rPr>
            </w:pPr>
            <w:r w:rsidRPr="00532313">
              <w:rPr>
                <w:rFonts w:ascii="Times New Roman" w:hAnsi="Times New Roman" w:cs="Times New Roman"/>
                <w:sz w:val="22"/>
                <w:szCs w:val="22"/>
              </w:rPr>
              <w:t>2.1</w:t>
            </w:r>
          </w:p>
        </w:tc>
        <w:tc>
          <w:tcPr>
            <w:tcW w:w="2144" w:type="pct"/>
            <w:tcMar>
              <w:left w:w="57" w:type="dxa"/>
              <w:right w:w="57" w:type="dxa"/>
            </w:tcMar>
          </w:tcPr>
          <w:p w:rsidR="00342D89" w:rsidRPr="00532313" w:rsidRDefault="00342D89" w:rsidP="00DF6BDF">
            <w:pPr>
              <w:pStyle w:val="ConsPlusNormal"/>
              <w:widowControl/>
              <w:ind w:firstLine="0"/>
              <w:jc w:val="both"/>
              <w:rPr>
                <w:rFonts w:ascii="Times New Roman" w:hAnsi="Times New Roman" w:cs="Times New Roman"/>
                <w:sz w:val="22"/>
                <w:szCs w:val="22"/>
              </w:rPr>
            </w:pPr>
            <w:r w:rsidRPr="00532313">
              <w:rPr>
                <w:rFonts w:ascii="Times New Roman" w:hAnsi="Times New Roman" w:cs="Times New Roman"/>
                <w:sz w:val="22"/>
                <w:szCs w:val="22"/>
              </w:rPr>
              <w:t>Обеспечение действенного функционирования комиссий по соблюдению требований к служебному поведению муниципальных служащих и урегулированию конфликта интересов</w:t>
            </w:r>
          </w:p>
        </w:tc>
        <w:tc>
          <w:tcPr>
            <w:tcW w:w="2620" w:type="pct"/>
            <w:tcMar>
              <w:left w:w="57" w:type="dxa"/>
              <w:right w:w="57" w:type="dxa"/>
            </w:tcMar>
          </w:tcPr>
          <w:p w:rsidR="00342D89" w:rsidRPr="00532313" w:rsidRDefault="00342D89" w:rsidP="00DF6BDF">
            <w:pPr>
              <w:pStyle w:val="ConsPlusNormal"/>
              <w:ind w:firstLine="221"/>
              <w:jc w:val="both"/>
              <w:rPr>
                <w:rFonts w:ascii="Times New Roman" w:hAnsi="Times New Roman" w:cs="Times New Roman"/>
                <w:sz w:val="22"/>
                <w:szCs w:val="24"/>
              </w:rPr>
            </w:pPr>
            <w:r w:rsidRPr="00532313">
              <w:rPr>
                <w:rFonts w:ascii="Times New Roman" w:hAnsi="Times New Roman" w:cs="Times New Roman"/>
                <w:sz w:val="22"/>
                <w:szCs w:val="22"/>
              </w:rPr>
              <w:t>В МО МР «Койгородский»  функционирует 10 комиссий по соблюдению</w:t>
            </w:r>
            <w:r w:rsidRPr="00532313">
              <w:rPr>
                <w:rFonts w:ascii="Times New Roman" w:hAnsi="Times New Roman" w:cs="Times New Roman"/>
                <w:sz w:val="22"/>
                <w:szCs w:val="24"/>
              </w:rPr>
              <w:t xml:space="preserve"> требований к служебному поведению муниципальных служащих и урегулированию конфликта интересов.</w:t>
            </w:r>
          </w:p>
          <w:p w:rsidR="00342D89" w:rsidRPr="00532313" w:rsidRDefault="00342D89" w:rsidP="00DF6BDF">
            <w:pPr>
              <w:pStyle w:val="ConsPlusNormal"/>
              <w:ind w:firstLine="221"/>
              <w:jc w:val="both"/>
              <w:rPr>
                <w:rFonts w:ascii="Times New Roman" w:hAnsi="Times New Roman" w:cs="Times New Roman"/>
                <w:sz w:val="22"/>
                <w:szCs w:val="24"/>
              </w:rPr>
            </w:pPr>
            <w:r w:rsidRPr="00532313">
              <w:rPr>
                <w:rFonts w:ascii="Times New Roman" w:hAnsi="Times New Roman" w:cs="Times New Roman"/>
                <w:sz w:val="22"/>
                <w:szCs w:val="24"/>
              </w:rPr>
              <w:t xml:space="preserve">В 2019 году  в сельских поселениях МО МР «Койгородский» проведено 11 заседаний комиссии по соблюдению требований к служебному поведению муниципальных служащих Республики Коми и урегулированию конфликта интересов, на которых рассмотрено 12 вопросов. </w:t>
            </w:r>
          </w:p>
          <w:p w:rsidR="00342D89" w:rsidRPr="00C902BC" w:rsidRDefault="00342D89" w:rsidP="00DF6BDF">
            <w:pPr>
              <w:pStyle w:val="ConsPlusNormal"/>
              <w:ind w:firstLine="221"/>
              <w:jc w:val="both"/>
              <w:rPr>
                <w:rFonts w:ascii="Times New Roman" w:hAnsi="Times New Roman" w:cs="Times New Roman"/>
                <w:sz w:val="22"/>
                <w:szCs w:val="24"/>
              </w:rPr>
            </w:pPr>
            <w:r w:rsidRPr="00532313">
              <w:rPr>
                <w:rFonts w:ascii="Times New Roman" w:hAnsi="Times New Roman" w:cs="Times New Roman"/>
                <w:sz w:val="22"/>
                <w:szCs w:val="24"/>
              </w:rPr>
              <w:t>В администрации МР «Койгородский»  пр</w:t>
            </w:r>
            <w:r>
              <w:rPr>
                <w:rFonts w:ascii="Times New Roman" w:hAnsi="Times New Roman" w:cs="Times New Roman"/>
                <w:sz w:val="22"/>
                <w:szCs w:val="24"/>
              </w:rPr>
              <w:t xml:space="preserve">оведено два заседания комиссии, рассмотрено 2 вопроса. </w:t>
            </w:r>
          </w:p>
        </w:tc>
      </w:tr>
      <w:tr w:rsidR="00342D89" w:rsidRPr="0031027F" w:rsidTr="00342D89">
        <w:tc>
          <w:tcPr>
            <w:tcW w:w="237" w:type="pct"/>
            <w:tcMar>
              <w:left w:w="57" w:type="dxa"/>
              <w:right w:w="57" w:type="dxa"/>
            </w:tcMar>
          </w:tcPr>
          <w:p w:rsidR="00342D89" w:rsidRPr="00743F33" w:rsidRDefault="00342D89" w:rsidP="00DF6BDF">
            <w:pPr>
              <w:pStyle w:val="ConsPlusNormal"/>
              <w:widowControl/>
              <w:ind w:firstLine="0"/>
              <w:rPr>
                <w:rFonts w:ascii="Times New Roman" w:hAnsi="Times New Roman" w:cs="Times New Roman"/>
                <w:sz w:val="22"/>
                <w:szCs w:val="22"/>
              </w:rPr>
            </w:pPr>
            <w:r w:rsidRPr="00743F33">
              <w:rPr>
                <w:rFonts w:ascii="Times New Roman" w:hAnsi="Times New Roman" w:cs="Times New Roman"/>
                <w:sz w:val="22"/>
                <w:szCs w:val="22"/>
              </w:rPr>
              <w:t>2.2</w:t>
            </w:r>
          </w:p>
        </w:tc>
        <w:tc>
          <w:tcPr>
            <w:tcW w:w="2144" w:type="pct"/>
            <w:tcMar>
              <w:left w:w="57" w:type="dxa"/>
              <w:right w:w="57" w:type="dxa"/>
            </w:tcMar>
          </w:tcPr>
          <w:p w:rsidR="00342D89" w:rsidRPr="00743F33" w:rsidRDefault="00342D89" w:rsidP="00DF6BDF">
            <w:pPr>
              <w:pStyle w:val="ConsPlusNormal"/>
              <w:widowControl/>
              <w:ind w:firstLine="0"/>
              <w:jc w:val="both"/>
              <w:rPr>
                <w:rFonts w:ascii="Times New Roman" w:hAnsi="Times New Roman" w:cs="Times New Roman"/>
                <w:sz w:val="22"/>
                <w:szCs w:val="22"/>
              </w:rPr>
            </w:pPr>
            <w:proofErr w:type="gramStart"/>
            <w:r w:rsidRPr="00743F33">
              <w:rPr>
                <w:rFonts w:ascii="Times New Roman" w:hAnsi="Times New Roman" w:cs="Times New Roman"/>
                <w:sz w:val="22"/>
                <w:szCs w:val="22"/>
              </w:rPr>
              <w:t>Обеспечение использования специального программного обеспечения «Справки БК»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w:t>
            </w:r>
            <w:proofErr w:type="gramEnd"/>
            <w:r w:rsidRPr="00743F33">
              <w:rPr>
                <w:rFonts w:ascii="Times New Roman" w:hAnsi="Times New Roman" w:cs="Times New Roman"/>
                <w:sz w:val="22"/>
                <w:szCs w:val="22"/>
              </w:rPr>
              <w:t xml:space="preserve"> характера</w:t>
            </w:r>
          </w:p>
        </w:tc>
        <w:tc>
          <w:tcPr>
            <w:tcW w:w="2620" w:type="pct"/>
            <w:tcMar>
              <w:left w:w="57" w:type="dxa"/>
              <w:right w:w="57" w:type="dxa"/>
            </w:tcMar>
          </w:tcPr>
          <w:p w:rsidR="00342D89" w:rsidRPr="00743F33" w:rsidRDefault="00342D89" w:rsidP="00DF6BDF">
            <w:pPr>
              <w:tabs>
                <w:tab w:val="num" w:pos="-220"/>
              </w:tabs>
              <w:jc w:val="both"/>
            </w:pPr>
            <w:r w:rsidRPr="00CB2526">
              <w:rPr>
                <w:color w:val="000000"/>
              </w:rPr>
              <w:t xml:space="preserve">В  2019 году муниципальные служащие  администрации МР «Койгородский» и сельских поселений МО МР «Койгородский», а также </w:t>
            </w:r>
            <w:r w:rsidRPr="00CB2526">
              <w:t xml:space="preserve">руководители  </w:t>
            </w:r>
            <w:r w:rsidRPr="00CB2526">
              <w:rPr>
                <w:color w:val="000000"/>
              </w:rPr>
              <w:t>муниципальных учреждений МО МР «Койгородский»</w:t>
            </w:r>
            <w:r w:rsidRPr="00CB2526">
              <w:t xml:space="preserve"> </w:t>
            </w:r>
            <w:r w:rsidRPr="00CB2526">
              <w:rPr>
                <w:color w:val="000000"/>
              </w:rPr>
              <w:t xml:space="preserve">представили    сведения </w:t>
            </w:r>
            <w:r w:rsidRPr="00CB2526">
              <w:t xml:space="preserve">о своих доходах, расходах, об имуществе и обязательствах имущественного характера за 2018 год </w:t>
            </w:r>
            <w:r w:rsidRPr="00CB2526">
              <w:rPr>
                <w:color w:val="000000"/>
              </w:rPr>
              <w:t xml:space="preserve">с использованием </w:t>
            </w:r>
            <w:r w:rsidRPr="00CB2526">
              <w:t>специального программного обеспечения «Справки БК»</w:t>
            </w:r>
            <w:r>
              <w:t xml:space="preserve"> </w:t>
            </w:r>
          </w:p>
        </w:tc>
      </w:tr>
      <w:tr w:rsidR="00342D89" w:rsidRPr="0031027F" w:rsidTr="00342D89">
        <w:tc>
          <w:tcPr>
            <w:tcW w:w="237" w:type="pct"/>
            <w:tcMar>
              <w:left w:w="57" w:type="dxa"/>
              <w:right w:w="57" w:type="dxa"/>
            </w:tcMar>
          </w:tcPr>
          <w:p w:rsidR="00342D89" w:rsidRPr="00743F33" w:rsidRDefault="00342D89" w:rsidP="00DF6BDF">
            <w:pPr>
              <w:pStyle w:val="ConsPlusNormal"/>
              <w:widowControl/>
              <w:ind w:firstLine="0"/>
              <w:rPr>
                <w:rFonts w:ascii="Times New Roman" w:hAnsi="Times New Roman" w:cs="Times New Roman"/>
                <w:sz w:val="22"/>
                <w:szCs w:val="22"/>
              </w:rPr>
            </w:pPr>
            <w:r w:rsidRPr="00743F33">
              <w:rPr>
                <w:rFonts w:ascii="Times New Roman" w:hAnsi="Times New Roman" w:cs="Times New Roman"/>
                <w:sz w:val="22"/>
                <w:szCs w:val="22"/>
              </w:rPr>
              <w:t>2.3</w:t>
            </w:r>
          </w:p>
        </w:tc>
        <w:tc>
          <w:tcPr>
            <w:tcW w:w="2144" w:type="pct"/>
            <w:tcMar>
              <w:left w:w="57" w:type="dxa"/>
              <w:right w:w="57" w:type="dxa"/>
            </w:tcMar>
          </w:tcPr>
          <w:p w:rsidR="00342D89" w:rsidRPr="00743F33" w:rsidRDefault="00342D89" w:rsidP="00DF6BDF">
            <w:pPr>
              <w:pStyle w:val="ConsPlusNormal"/>
              <w:widowControl/>
              <w:ind w:firstLine="0"/>
              <w:jc w:val="both"/>
              <w:rPr>
                <w:rFonts w:ascii="Times New Roman" w:hAnsi="Times New Roman" w:cs="Times New Roman"/>
                <w:sz w:val="22"/>
                <w:szCs w:val="22"/>
              </w:rPr>
            </w:pPr>
            <w:r w:rsidRPr="00743F33">
              <w:rPr>
                <w:rFonts w:ascii="Times New Roman" w:hAnsi="Times New Roman" w:cs="Times New Roman"/>
                <w:sz w:val="22"/>
                <w:szCs w:val="22"/>
              </w:rPr>
              <w:t>Проведение внутреннего мониторинга достоверности и полноты сведений о доходах, расходах, об имуществе и обязательствах имущественного характера, представленных муниципальными служащими, кроме руководителей администраций, назначенных по контракту, сведений о доходах, об имуществе и обязательствах имущественного характера, представленных руководителями муниципальных учреждений</w:t>
            </w:r>
          </w:p>
        </w:tc>
        <w:tc>
          <w:tcPr>
            <w:tcW w:w="2620" w:type="pct"/>
            <w:tcMar>
              <w:left w:w="57" w:type="dxa"/>
              <w:right w:w="57" w:type="dxa"/>
            </w:tcMar>
          </w:tcPr>
          <w:p w:rsidR="00342D89" w:rsidRPr="00AE7025" w:rsidRDefault="00342D89" w:rsidP="00DF6BDF">
            <w:pPr>
              <w:pStyle w:val="ConsPlusNormal"/>
              <w:widowControl/>
              <w:ind w:firstLine="437"/>
              <w:jc w:val="both"/>
              <w:rPr>
                <w:rFonts w:ascii="Times New Roman" w:hAnsi="Times New Roman" w:cs="Times New Roman"/>
                <w:sz w:val="22"/>
                <w:szCs w:val="22"/>
              </w:rPr>
            </w:pPr>
            <w:r w:rsidRPr="00AE7025">
              <w:rPr>
                <w:rFonts w:ascii="Times New Roman" w:hAnsi="Times New Roman" w:cs="Times New Roman"/>
                <w:sz w:val="22"/>
                <w:szCs w:val="22"/>
              </w:rPr>
              <w:t xml:space="preserve">Внутренний мониторинг достоверности и полноты сведений о доходах, расходах, об имуществе и обязательствах имущественного характера в МО  МР «Койгородский» проведен в отношении </w:t>
            </w:r>
            <w:r w:rsidRPr="00AE7025">
              <w:rPr>
                <w:rFonts w:ascii="Times New Roman" w:hAnsi="Times New Roman" w:cs="Times New Roman"/>
                <w:sz w:val="22"/>
                <w:szCs w:val="22"/>
                <w:u w:val="single"/>
              </w:rPr>
              <w:t xml:space="preserve">43  </w:t>
            </w:r>
            <w:r w:rsidRPr="00AE7025">
              <w:rPr>
                <w:rFonts w:ascii="Times New Roman" w:hAnsi="Times New Roman" w:cs="Times New Roman"/>
                <w:sz w:val="22"/>
                <w:szCs w:val="22"/>
              </w:rPr>
              <w:t xml:space="preserve"> муниципальных служащих, руководителей муниципальных учреждений, что составляет 100%.</w:t>
            </w:r>
          </w:p>
          <w:p w:rsidR="00342D89" w:rsidRPr="00743F33" w:rsidRDefault="00342D89" w:rsidP="00DF6BDF">
            <w:pPr>
              <w:pStyle w:val="ConsPlusNormal"/>
              <w:widowControl/>
              <w:ind w:firstLine="437"/>
              <w:jc w:val="both"/>
              <w:rPr>
                <w:rFonts w:ascii="Times New Roman" w:hAnsi="Times New Roman" w:cs="Times New Roman"/>
                <w:szCs w:val="22"/>
              </w:rPr>
            </w:pPr>
            <w:r w:rsidRPr="00AE7025">
              <w:rPr>
                <w:rFonts w:ascii="Times New Roman" w:hAnsi="Times New Roman" w:cs="Times New Roman"/>
                <w:sz w:val="22"/>
                <w:szCs w:val="22"/>
              </w:rPr>
              <w:t>По результатам мониторинга нарушения при представлении сведений о доходах, расходах, об имуществе и обязательствах имущественного характера не выявлены.</w:t>
            </w:r>
          </w:p>
        </w:tc>
      </w:tr>
      <w:tr w:rsidR="00342D89" w:rsidRPr="0031027F" w:rsidTr="00342D89">
        <w:tc>
          <w:tcPr>
            <w:tcW w:w="237" w:type="pct"/>
            <w:tcMar>
              <w:left w:w="57" w:type="dxa"/>
              <w:right w:w="57" w:type="dxa"/>
            </w:tcMar>
          </w:tcPr>
          <w:p w:rsidR="00342D89" w:rsidRPr="00863BA3" w:rsidRDefault="00342D89" w:rsidP="00DF6BDF">
            <w:pPr>
              <w:pStyle w:val="ConsPlusNormal"/>
              <w:widowControl/>
              <w:ind w:firstLine="0"/>
              <w:rPr>
                <w:rFonts w:ascii="Times New Roman" w:hAnsi="Times New Roman" w:cs="Times New Roman"/>
                <w:sz w:val="22"/>
                <w:szCs w:val="22"/>
              </w:rPr>
            </w:pPr>
            <w:r w:rsidRPr="00863BA3">
              <w:rPr>
                <w:rFonts w:ascii="Times New Roman" w:hAnsi="Times New Roman" w:cs="Times New Roman"/>
                <w:sz w:val="22"/>
                <w:szCs w:val="22"/>
              </w:rPr>
              <w:t>2.4</w:t>
            </w:r>
          </w:p>
        </w:tc>
        <w:tc>
          <w:tcPr>
            <w:tcW w:w="2144" w:type="pct"/>
            <w:tcMar>
              <w:left w:w="57" w:type="dxa"/>
              <w:right w:w="57" w:type="dxa"/>
            </w:tcMar>
          </w:tcPr>
          <w:p w:rsidR="00342D89" w:rsidRPr="00863BA3" w:rsidDel="00DE17E9" w:rsidRDefault="00342D89" w:rsidP="00DF6BDF">
            <w:pPr>
              <w:pStyle w:val="ConsPlusNormal"/>
              <w:widowControl/>
              <w:ind w:firstLine="0"/>
              <w:jc w:val="both"/>
              <w:rPr>
                <w:rFonts w:ascii="Times New Roman" w:hAnsi="Times New Roman" w:cs="Times New Roman"/>
                <w:sz w:val="22"/>
                <w:szCs w:val="22"/>
              </w:rPr>
            </w:pPr>
            <w:proofErr w:type="gramStart"/>
            <w:r w:rsidRPr="00863BA3">
              <w:rPr>
                <w:rFonts w:ascii="Times New Roman" w:hAnsi="Times New Roman" w:cs="Times New Roman"/>
                <w:sz w:val="22"/>
                <w:szCs w:val="22"/>
              </w:rPr>
              <w:t xml:space="preserve">Проведение проверок достоверности и полноты сведений, представляемых гражданами, претендующими на замещение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w:t>
            </w:r>
            <w:r w:rsidRPr="00863BA3">
              <w:rPr>
                <w:rFonts w:ascii="Times New Roman" w:hAnsi="Times New Roman" w:cs="Times New Roman"/>
                <w:sz w:val="22"/>
                <w:szCs w:val="22"/>
              </w:rPr>
              <w:lastRenderedPageBreak/>
              <w:t>требований, установленных в целях противодействия коррупции, кроме руководителей администраций, назначенных по контракту</w:t>
            </w:r>
            <w:proofErr w:type="gramEnd"/>
          </w:p>
        </w:tc>
        <w:tc>
          <w:tcPr>
            <w:tcW w:w="2620" w:type="pct"/>
            <w:tcMar>
              <w:left w:w="57" w:type="dxa"/>
              <w:right w:w="57" w:type="dxa"/>
            </w:tcMar>
          </w:tcPr>
          <w:p w:rsidR="00342D89" w:rsidRPr="00863BA3" w:rsidRDefault="00342D89" w:rsidP="00DF6BDF">
            <w:pPr>
              <w:pStyle w:val="ConsPlusNormal"/>
              <w:ind w:firstLine="284"/>
              <w:jc w:val="both"/>
              <w:rPr>
                <w:rFonts w:ascii="Times New Roman" w:hAnsi="Times New Roman" w:cs="Times New Roman"/>
                <w:sz w:val="22"/>
                <w:szCs w:val="22"/>
              </w:rPr>
            </w:pPr>
            <w:proofErr w:type="gramStart"/>
            <w:r w:rsidRPr="00863BA3">
              <w:rPr>
                <w:rFonts w:ascii="Times New Roman" w:hAnsi="Times New Roman" w:cs="Times New Roman"/>
                <w:sz w:val="22"/>
                <w:szCs w:val="22"/>
              </w:rPr>
              <w:lastRenderedPageBreak/>
              <w:t xml:space="preserve">В 2019 году проверки достоверности и полноты сведений, представляемых гражданами, претендующими на замещение должностей муниципальной службы, должностей руководителей муниципальных учреждений, лицами, замещающими указанные должности, а также соблюдения данными лицами запретов, ограничений и требований, установленных в целях противодействия коррупции, кроме руководителей администраций, </w:t>
            </w:r>
            <w:r w:rsidRPr="00863BA3">
              <w:rPr>
                <w:rFonts w:ascii="Times New Roman" w:hAnsi="Times New Roman" w:cs="Times New Roman"/>
                <w:sz w:val="22"/>
                <w:szCs w:val="22"/>
              </w:rPr>
              <w:lastRenderedPageBreak/>
              <w:t>назначенных по контракту, не проводились.</w:t>
            </w:r>
            <w:proofErr w:type="gramEnd"/>
          </w:p>
        </w:tc>
      </w:tr>
      <w:tr w:rsidR="00342D89" w:rsidRPr="0031027F" w:rsidTr="00342D89">
        <w:tc>
          <w:tcPr>
            <w:tcW w:w="237" w:type="pct"/>
            <w:tcMar>
              <w:left w:w="57" w:type="dxa"/>
              <w:right w:w="57" w:type="dxa"/>
            </w:tcMar>
          </w:tcPr>
          <w:p w:rsidR="00342D89" w:rsidRPr="00743F33" w:rsidRDefault="00342D89" w:rsidP="00DF6BDF">
            <w:pPr>
              <w:pStyle w:val="ConsPlusNormal"/>
              <w:widowControl/>
              <w:ind w:firstLine="0"/>
              <w:rPr>
                <w:rFonts w:ascii="Times New Roman" w:hAnsi="Times New Roman" w:cs="Times New Roman"/>
                <w:sz w:val="22"/>
                <w:szCs w:val="22"/>
              </w:rPr>
            </w:pPr>
            <w:r w:rsidRPr="00743F33">
              <w:rPr>
                <w:rFonts w:ascii="Times New Roman" w:hAnsi="Times New Roman" w:cs="Times New Roman"/>
                <w:sz w:val="22"/>
                <w:szCs w:val="22"/>
              </w:rPr>
              <w:lastRenderedPageBreak/>
              <w:t>2.5</w:t>
            </w:r>
          </w:p>
        </w:tc>
        <w:tc>
          <w:tcPr>
            <w:tcW w:w="2144" w:type="pct"/>
            <w:tcMar>
              <w:left w:w="57" w:type="dxa"/>
              <w:right w:w="57" w:type="dxa"/>
            </w:tcMar>
          </w:tcPr>
          <w:p w:rsidR="00342D89" w:rsidRPr="00743F33" w:rsidRDefault="00342D89" w:rsidP="00DF6BDF">
            <w:pPr>
              <w:pStyle w:val="ConsPlusNormal"/>
              <w:widowControl/>
              <w:ind w:firstLine="0"/>
              <w:jc w:val="both"/>
              <w:rPr>
                <w:rFonts w:ascii="Times New Roman" w:hAnsi="Times New Roman" w:cs="Times New Roman"/>
                <w:sz w:val="22"/>
                <w:szCs w:val="22"/>
              </w:rPr>
            </w:pPr>
            <w:r w:rsidRPr="00743F33">
              <w:rPr>
                <w:rFonts w:ascii="Times New Roman" w:hAnsi="Times New Roman" w:cs="Times New Roman"/>
                <w:sz w:val="22"/>
                <w:szCs w:val="22"/>
              </w:rPr>
              <w:t xml:space="preserve">Осуществление </w:t>
            </w:r>
            <w:proofErr w:type="gramStart"/>
            <w:r w:rsidRPr="00743F33">
              <w:rPr>
                <w:rFonts w:ascii="Times New Roman" w:hAnsi="Times New Roman" w:cs="Times New Roman"/>
                <w:sz w:val="22"/>
                <w:szCs w:val="22"/>
              </w:rPr>
              <w:t>контроля за</w:t>
            </w:r>
            <w:proofErr w:type="gramEnd"/>
            <w:r w:rsidRPr="00743F33">
              <w:rPr>
                <w:rFonts w:ascii="Times New Roman" w:hAnsi="Times New Roman" w:cs="Times New Roman"/>
                <w:sz w:val="22"/>
                <w:szCs w:val="22"/>
              </w:rPr>
              <w:t xml:space="preserve"> соблюдением лицами, замещающими муниципальные должности, муниципальными служащими, ограничений, запретов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и анализ осуществления контрольных мероприятий</w:t>
            </w:r>
          </w:p>
        </w:tc>
        <w:tc>
          <w:tcPr>
            <w:tcW w:w="2620" w:type="pct"/>
            <w:tcMar>
              <w:left w:w="57" w:type="dxa"/>
              <w:right w:w="57" w:type="dxa"/>
            </w:tcMar>
          </w:tcPr>
          <w:p w:rsidR="00342D89" w:rsidRPr="00743F33" w:rsidRDefault="00342D89" w:rsidP="00DF6BDF">
            <w:pPr>
              <w:pStyle w:val="ConsPlusNormal"/>
              <w:ind w:firstLine="284"/>
              <w:jc w:val="both"/>
              <w:rPr>
                <w:rFonts w:ascii="Times New Roman" w:hAnsi="Times New Roman" w:cs="Times New Roman"/>
                <w:sz w:val="22"/>
                <w:szCs w:val="22"/>
              </w:rPr>
            </w:pPr>
            <w:r w:rsidRPr="00743F33">
              <w:rPr>
                <w:rFonts w:ascii="Times New Roman" w:hAnsi="Times New Roman" w:cs="Times New Roman"/>
                <w:sz w:val="22"/>
                <w:szCs w:val="22"/>
              </w:rPr>
              <w:t>В  2019 году уведомлений о выполнении иной оплачиваемой работы, уведомлений о получении подарка,  уведомлений о фактах обращений в целях склонения муниципальных служащих к свершению коррупционных правонарушений  не поступало</w:t>
            </w:r>
          </w:p>
          <w:p w:rsidR="00342D89" w:rsidRPr="00743F33" w:rsidRDefault="00342D89" w:rsidP="00DF6BDF">
            <w:pPr>
              <w:pStyle w:val="ConsPlusNormal"/>
              <w:ind w:firstLine="284"/>
              <w:jc w:val="both"/>
              <w:rPr>
                <w:rFonts w:ascii="Times New Roman" w:hAnsi="Times New Roman" w:cs="Times New Roman"/>
                <w:sz w:val="22"/>
                <w:szCs w:val="22"/>
              </w:rPr>
            </w:pPr>
          </w:p>
          <w:p w:rsidR="00342D89" w:rsidRPr="00743F33" w:rsidRDefault="00342D89" w:rsidP="00DF6BDF">
            <w:pPr>
              <w:pStyle w:val="ConsPlusNormal"/>
              <w:ind w:firstLine="284"/>
              <w:jc w:val="both"/>
              <w:rPr>
                <w:rFonts w:ascii="Times New Roman" w:hAnsi="Times New Roman" w:cs="Times New Roman"/>
                <w:sz w:val="24"/>
                <w:szCs w:val="22"/>
                <w:highlight w:val="yellow"/>
              </w:rPr>
            </w:pPr>
          </w:p>
          <w:p w:rsidR="00342D89" w:rsidRDefault="00342D89" w:rsidP="00DF6BDF">
            <w:pPr>
              <w:pStyle w:val="ConsPlusNormal"/>
              <w:ind w:firstLine="284"/>
              <w:jc w:val="both"/>
              <w:rPr>
                <w:rFonts w:ascii="Times New Roman" w:hAnsi="Times New Roman" w:cs="Times New Roman"/>
                <w:sz w:val="22"/>
                <w:szCs w:val="22"/>
                <w:highlight w:val="yellow"/>
              </w:rPr>
            </w:pPr>
          </w:p>
          <w:p w:rsidR="00342D89" w:rsidRPr="0031027F" w:rsidRDefault="00342D89" w:rsidP="00DF6BDF">
            <w:pPr>
              <w:pStyle w:val="ConsPlusNormal"/>
              <w:ind w:firstLine="284"/>
              <w:jc w:val="both"/>
              <w:rPr>
                <w:rFonts w:ascii="Times New Roman" w:hAnsi="Times New Roman" w:cs="Times New Roman"/>
                <w:sz w:val="22"/>
                <w:szCs w:val="22"/>
                <w:highlight w:val="yellow"/>
              </w:rPr>
            </w:pPr>
          </w:p>
        </w:tc>
      </w:tr>
      <w:tr w:rsidR="00342D89" w:rsidRPr="0031027F" w:rsidTr="00342D89">
        <w:tc>
          <w:tcPr>
            <w:tcW w:w="237" w:type="pct"/>
            <w:tcMar>
              <w:left w:w="57" w:type="dxa"/>
              <w:right w:w="57" w:type="dxa"/>
            </w:tcMar>
          </w:tcPr>
          <w:p w:rsidR="00342D89" w:rsidRPr="00743F33" w:rsidRDefault="00342D89" w:rsidP="00DF6BDF">
            <w:pPr>
              <w:pStyle w:val="ConsPlusNormal"/>
              <w:widowControl/>
              <w:ind w:firstLine="0"/>
              <w:rPr>
                <w:rFonts w:ascii="Times New Roman" w:hAnsi="Times New Roman" w:cs="Times New Roman"/>
                <w:sz w:val="22"/>
                <w:szCs w:val="22"/>
              </w:rPr>
            </w:pPr>
            <w:r w:rsidRPr="00743F33">
              <w:rPr>
                <w:rFonts w:ascii="Times New Roman" w:hAnsi="Times New Roman" w:cs="Times New Roman"/>
                <w:sz w:val="22"/>
                <w:szCs w:val="22"/>
              </w:rPr>
              <w:t>2.6</w:t>
            </w:r>
          </w:p>
        </w:tc>
        <w:tc>
          <w:tcPr>
            <w:tcW w:w="2144" w:type="pct"/>
            <w:tcMar>
              <w:left w:w="57" w:type="dxa"/>
              <w:right w:w="57" w:type="dxa"/>
            </w:tcMar>
          </w:tcPr>
          <w:p w:rsidR="00342D89" w:rsidRPr="00743F33" w:rsidRDefault="00342D89" w:rsidP="00DF6BDF">
            <w:pPr>
              <w:pStyle w:val="ConsPlusNormal"/>
              <w:widowControl/>
              <w:ind w:firstLine="0"/>
              <w:jc w:val="both"/>
              <w:rPr>
                <w:rFonts w:ascii="Times New Roman" w:hAnsi="Times New Roman" w:cs="Times New Roman"/>
                <w:sz w:val="22"/>
                <w:szCs w:val="22"/>
              </w:rPr>
            </w:pPr>
            <w:r w:rsidRPr="00743F33">
              <w:rPr>
                <w:rFonts w:ascii="Times New Roman" w:hAnsi="Times New Roman" w:cs="Times New Roman"/>
                <w:sz w:val="22"/>
                <w:szCs w:val="22"/>
              </w:rPr>
              <w:t>Проведение мониторинга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tc>
        <w:tc>
          <w:tcPr>
            <w:tcW w:w="2620" w:type="pct"/>
            <w:tcMar>
              <w:left w:w="57" w:type="dxa"/>
              <w:right w:w="57" w:type="dxa"/>
            </w:tcMar>
          </w:tcPr>
          <w:p w:rsidR="00342D89" w:rsidRPr="00743F33" w:rsidRDefault="00342D89" w:rsidP="00DF6BD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В 2019</w:t>
            </w:r>
            <w:r w:rsidRPr="00743F33">
              <w:rPr>
                <w:rFonts w:ascii="Times New Roman" w:hAnsi="Times New Roman" w:cs="Times New Roman"/>
                <w:sz w:val="22"/>
                <w:szCs w:val="22"/>
              </w:rPr>
              <w:t xml:space="preserve"> году в органах местного самоуправления МО МР «Койгородский» проведен мониторинг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p w:rsidR="00342D89" w:rsidRPr="00743F33" w:rsidRDefault="00342D89" w:rsidP="00DF6BDF">
            <w:pPr>
              <w:pStyle w:val="ConsPlusNormal"/>
              <w:widowControl/>
              <w:jc w:val="both"/>
              <w:rPr>
                <w:rFonts w:ascii="Times New Roman" w:hAnsi="Times New Roman" w:cs="Times New Roman"/>
                <w:sz w:val="22"/>
                <w:szCs w:val="22"/>
              </w:rPr>
            </w:pPr>
            <w:r w:rsidRPr="00743F33">
              <w:rPr>
                <w:rFonts w:ascii="Times New Roman" w:hAnsi="Times New Roman" w:cs="Times New Roman"/>
                <w:sz w:val="22"/>
                <w:szCs w:val="22"/>
              </w:rPr>
              <w:t xml:space="preserve">По результатам мониторинга выявлено следующее: фактов, </w:t>
            </w:r>
            <w:r w:rsidRPr="00743F33">
              <w:rPr>
                <w:rFonts w:ascii="Times New Roman" w:hAnsi="Times New Roman" w:cs="Times New Roman"/>
                <w:bCs/>
                <w:sz w:val="22"/>
                <w:szCs w:val="22"/>
              </w:rPr>
              <w:t>содержащих  признаки возникновения конфликта интересов, в том числе</w:t>
            </w:r>
            <w:r w:rsidRPr="00743F33">
              <w:rPr>
                <w:rFonts w:ascii="Times New Roman" w:hAnsi="Times New Roman" w:cs="Times New Roman"/>
                <w:sz w:val="22"/>
                <w:szCs w:val="22"/>
              </w:rPr>
              <w:t xml:space="preserve"> </w:t>
            </w:r>
            <w:proofErr w:type="gramStart"/>
            <w:r w:rsidRPr="00743F33">
              <w:rPr>
                <w:rFonts w:ascii="Times New Roman" w:hAnsi="Times New Roman" w:cs="Times New Roman"/>
                <w:bCs/>
                <w:sz w:val="22"/>
                <w:szCs w:val="22"/>
              </w:rPr>
              <w:t>скрытой</w:t>
            </w:r>
            <w:proofErr w:type="gramEnd"/>
            <w:r w:rsidRPr="00743F33">
              <w:rPr>
                <w:rFonts w:ascii="Times New Roman" w:hAnsi="Times New Roman" w:cs="Times New Roman"/>
                <w:bCs/>
                <w:sz w:val="22"/>
                <w:szCs w:val="22"/>
              </w:rPr>
              <w:t xml:space="preserve"> аффилированности не выявлено.</w:t>
            </w:r>
          </w:p>
        </w:tc>
      </w:tr>
      <w:tr w:rsidR="00342D89" w:rsidRPr="0031027F" w:rsidTr="00342D89">
        <w:tc>
          <w:tcPr>
            <w:tcW w:w="237" w:type="pct"/>
            <w:tcMar>
              <w:left w:w="57" w:type="dxa"/>
              <w:right w:w="57" w:type="dxa"/>
            </w:tcMar>
          </w:tcPr>
          <w:p w:rsidR="00342D89" w:rsidRPr="00743F33" w:rsidRDefault="00342D89" w:rsidP="00DF6BDF">
            <w:pPr>
              <w:pStyle w:val="ConsPlusNormal"/>
              <w:widowControl/>
              <w:ind w:firstLine="0"/>
              <w:rPr>
                <w:rFonts w:ascii="Times New Roman" w:hAnsi="Times New Roman" w:cs="Times New Roman"/>
                <w:sz w:val="22"/>
                <w:szCs w:val="22"/>
              </w:rPr>
            </w:pPr>
            <w:r w:rsidRPr="00743F33">
              <w:rPr>
                <w:rFonts w:ascii="Times New Roman" w:hAnsi="Times New Roman" w:cs="Times New Roman"/>
                <w:sz w:val="22"/>
                <w:szCs w:val="22"/>
              </w:rPr>
              <w:t>2.7</w:t>
            </w:r>
          </w:p>
        </w:tc>
        <w:tc>
          <w:tcPr>
            <w:tcW w:w="2144" w:type="pct"/>
            <w:tcMar>
              <w:left w:w="57" w:type="dxa"/>
              <w:right w:w="57" w:type="dxa"/>
            </w:tcMar>
          </w:tcPr>
          <w:p w:rsidR="00342D89" w:rsidRPr="00743F33" w:rsidRDefault="00342D89" w:rsidP="00DF6BDF">
            <w:pPr>
              <w:pStyle w:val="ConsPlusNormal"/>
              <w:widowControl/>
              <w:ind w:firstLine="0"/>
              <w:jc w:val="both"/>
              <w:rPr>
                <w:rFonts w:ascii="Times New Roman" w:hAnsi="Times New Roman" w:cs="Times New Roman"/>
                <w:sz w:val="22"/>
                <w:szCs w:val="22"/>
              </w:rPr>
            </w:pPr>
            <w:r w:rsidRPr="00743F33">
              <w:rPr>
                <w:rFonts w:ascii="Times New Roman" w:hAnsi="Times New Roman" w:cs="Times New Roman"/>
                <w:sz w:val="22"/>
                <w:szCs w:val="22"/>
              </w:rPr>
              <w:t>Проведение должностными лицами, ответственными за работу по профилактике коррупционных и иных правонарушений в органах местного самоуправления,  мероприятий, направленных на выявление личной заинтересованности (в том числе скрытой аффилированности), которая может привести к конфликту интересов</w:t>
            </w:r>
          </w:p>
        </w:tc>
        <w:tc>
          <w:tcPr>
            <w:tcW w:w="2620" w:type="pct"/>
            <w:tcMar>
              <w:left w:w="57" w:type="dxa"/>
              <w:right w:w="57" w:type="dxa"/>
            </w:tcMar>
          </w:tcPr>
          <w:p w:rsidR="00342D89" w:rsidRPr="00743F33" w:rsidRDefault="00342D89" w:rsidP="00DF6BDF">
            <w:pPr>
              <w:pStyle w:val="ConsPlusNormal"/>
              <w:widowControl/>
              <w:jc w:val="both"/>
              <w:rPr>
                <w:rFonts w:ascii="Times New Roman" w:hAnsi="Times New Roman" w:cs="Times New Roman"/>
                <w:sz w:val="22"/>
                <w:szCs w:val="22"/>
              </w:rPr>
            </w:pPr>
            <w:r>
              <w:rPr>
                <w:rFonts w:ascii="Times New Roman" w:hAnsi="Times New Roman" w:cs="Times New Roman"/>
                <w:sz w:val="22"/>
                <w:szCs w:val="22"/>
              </w:rPr>
              <w:t>В 2019</w:t>
            </w:r>
            <w:r w:rsidRPr="00743F33">
              <w:rPr>
                <w:rFonts w:ascii="Times New Roman" w:hAnsi="Times New Roman" w:cs="Times New Roman"/>
                <w:sz w:val="22"/>
                <w:szCs w:val="22"/>
              </w:rPr>
              <w:t xml:space="preserve"> году в органах местного самоуправления МО МР «Койгородский» проведен мониторинг реализации лицами, замещающими муниципальные должности, должности муниципальной службы, обязанности принимать меры по предотвращению и (или) урегулированию конфликта интересов.</w:t>
            </w:r>
          </w:p>
          <w:p w:rsidR="00342D89" w:rsidRPr="00743F33" w:rsidRDefault="00342D89" w:rsidP="00DF6BDF">
            <w:pPr>
              <w:pStyle w:val="ConsPlusNormal"/>
              <w:widowControl/>
              <w:jc w:val="both"/>
              <w:rPr>
                <w:rFonts w:ascii="Times New Roman" w:hAnsi="Times New Roman" w:cs="Times New Roman"/>
                <w:sz w:val="22"/>
                <w:szCs w:val="22"/>
              </w:rPr>
            </w:pPr>
            <w:r w:rsidRPr="00743F33">
              <w:rPr>
                <w:rFonts w:ascii="Times New Roman" w:hAnsi="Times New Roman" w:cs="Times New Roman"/>
                <w:sz w:val="22"/>
                <w:szCs w:val="22"/>
              </w:rPr>
              <w:t xml:space="preserve">По результатам мониторинга выявлено следующее: фактов, </w:t>
            </w:r>
            <w:r w:rsidRPr="00743F33">
              <w:rPr>
                <w:rFonts w:ascii="Times New Roman" w:hAnsi="Times New Roman" w:cs="Times New Roman"/>
                <w:bCs/>
                <w:sz w:val="22"/>
                <w:szCs w:val="22"/>
              </w:rPr>
              <w:t>содержащих  признаки возникновения конфликта интересов, в том числе</w:t>
            </w:r>
            <w:r w:rsidRPr="00743F33">
              <w:rPr>
                <w:rFonts w:ascii="Times New Roman" w:hAnsi="Times New Roman" w:cs="Times New Roman"/>
                <w:sz w:val="22"/>
                <w:szCs w:val="22"/>
              </w:rPr>
              <w:t xml:space="preserve"> </w:t>
            </w:r>
            <w:proofErr w:type="gramStart"/>
            <w:r w:rsidRPr="00743F33">
              <w:rPr>
                <w:rFonts w:ascii="Times New Roman" w:hAnsi="Times New Roman" w:cs="Times New Roman"/>
                <w:bCs/>
                <w:sz w:val="22"/>
                <w:szCs w:val="22"/>
              </w:rPr>
              <w:t>скрытой</w:t>
            </w:r>
            <w:proofErr w:type="gramEnd"/>
            <w:r w:rsidRPr="00743F33">
              <w:rPr>
                <w:rFonts w:ascii="Times New Roman" w:hAnsi="Times New Roman" w:cs="Times New Roman"/>
                <w:bCs/>
                <w:sz w:val="22"/>
                <w:szCs w:val="22"/>
              </w:rPr>
              <w:t xml:space="preserve"> аффилированности не выявлено.</w:t>
            </w:r>
          </w:p>
        </w:tc>
      </w:tr>
      <w:tr w:rsidR="00342D89" w:rsidRPr="0031027F" w:rsidTr="00342D89">
        <w:trPr>
          <w:trHeight w:val="274"/>
        </w:trPr>
        <w:tc>
          <w:tcPr>
            <w:tcW w:w="237" w:type="pct"/>
            <w:tcMar>
              <w:left w:w="57" w:type="dxa"/>
              <w:right w:w="57" w:type="dxa"/>
            </w:tcMar>
          </w:tcPr>
          <w:p w:rsidR="00342D89" w:rsidRPr="007F79FC" w:rsidRDefault="00342D89" w:rsidP="00DF6BDF">
            <w:pPr>
              <w:pStyle w:val="ConsPlusNormal"/>
              <w:widowControl/>
              <w:ind w:firstLine="0"/>
              <w:rPr>
                <w:rFonts w:ascii="Times New Roman" w:hAnsi="Times New Roman" w:cs="Times New Roman"/>
                <w:sz w:val="22"/>
                <w:szCs w:val="22"/>
              </w:rPr>
            </w:pPr>
            <w:r w:rsidRPr="007F79FC">
              <w:rPr>
                <w:rFonts w:ascii="Times New Roman" w:hAnsi="Times New Roman" w:cs="Times New Roman"/>
                <w:sz w:val="22"/>
                <w:szCs w:val="22"/>
              </w:rPr>
              <w:t>2.8</w:t>
            </w:r>
          </w:p>
        </w:tc>
        <w:tc>
          <w:tcPr>
            <w:tcW w:w="2144" w:type="pct"/>
            <w:tcMar>
              <w:left w:w="57" w:type="dxa"/>
              <w:right w:w="57" w:type="dxa"/>
            </w:tcMar>
          </w:tcPr>
          <w:p w:rsidR="00342D89" w:rsidRPr="007F79FC" w:rsidRDefault="00342D89" w:rsidP="00DF6BDF">
            <w:pPr>
              <w:pStyle w:val="ConsPlusNormal"/>
              <w:widowControl/>
              <w:ind w:firstLine="0"/>
              <w:jc w:val="both"/>
              <w:rPr>
                <w:rFonts w:ascii="Times New Roman" w:hAnsi="Times New Roman" w:cs="Times New Roman"/>
                <w:sz w:val="22"/>
                <w:szCs w:val="22"/>
              </w:rPr>
            </w:pPr>
            <w:proofErr w:type="gramStart"/>
            <w:r w:rsidRPr="007F79FC">
              <w:rPr>
                <w:rFonts w:ascii="Times New Roman" w:hAnsi="Times New Roman" w:cs="Times New Roman"/>
                <w:sz w:val="22"/>
                <w:szCs w:val="22"/>
              </w:rPr>
              <w:t>Обеспечение принятия мер по повышению эффективности кадровой работы в части, касающейся ведения личных дел лиц, замещающих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2620" w:type="pct"/>
            <w:tcMar>
              <w:left w:w="57" w:type="dxa"/>
              <w:right w:w="57" w:type="dxa"/>
            </w:tcMar>
          </w:tcPr>
          <w:p w:rsidR="00342D89" w:rsidRPr="007F79FC" w:rsidRDefault="00342D89" w:rsidP="00DF6BDF">
            <w:pPr>
              <w:pStyle w:val="ConsPlusNormal"/>
              <w:widowControl/>
              <w:ind w:firstLine="626"/>
              <w:jc w:val="both"/>
              <w:rPr>
                <w:rFonts w:ascii="Times New Roman" w:hAnsi="Times New Roman" w:cs="Times New Roman"/>
                <w:sz w:val="22"/>
                <w:szCs w:val="22"/>
              </w:rPr>
            </w:pPr>
            <w:r w:rsidRPr="007F79FC">
              <w:rPr>
                <w:rFonts w:ascii="Times New Roman" w:hAnsi="Times New Roman" w:cs="Times New Roman"/>
                <w:sz w:val="22"/>
                <w:szCs w:val="22"/>
              </w:rPr>
              <w:t>В 2019  году на муниципальную службу поступило  7 муниципальных служащих (3 – в администрацию МР «Койгородский, 3 – в администрацию сельского поселения «Койгородок», 1 – в администрацию сельского поселения «Койдин») Проведена проверка сведений, содержащихся в их анкетах, представляемых при  поступлении на  службу, об их родственниках и свойственниках в целях выявления возможного конфликта интересов.</w:t>
            </w:r>
          </w:p>
          <w:p w:rsidR="00342D89" w:rsidRPr="00B4344B" w:rsidRDefault="00342D89" w:rsidP="00DF6BDF">
            <w:pPr>
              <w:pStyle w:val="ConsPlusNormal"/>
              <w:adjustRightInd/>
              <w:ind w:firstLine="559"/>
              <w:jc w:val="both"/>
              <w:rPr>
                <w:rFonts w:ascii="Times New Roman" w:hAnsi="Times New Roman" w:cs="Times New Roman"/>
                <w:sz w:val="22"/>
                <w:szCs w:val="22"/>
              </w:rPr>
            </w:pPr>
            <w:r w:rsidRPr="00B4344B">
              <w:rPr>
                <w:rFonts w:ascii="Times New Roman" w:hAnsi="Times New Roman" w:cs="Times New Roman"/>
                <w:sz w:val="22"/>
                <w:szCs w:val="22"/>
              </w:rPr>
              <w:t xml:space="preserve">Проверено 26 личных дел муниципальных служащих администрации МР «Койгородский», в том числе </w:t>
            </w:r>
            <w:proofErr w:type="gramStart"/>
            <w:r w:rsidRPr="00B4344B">
              <w:rPr>
                <w:rFonts w:ascii="Times New Roman" w:hAnsi="Times New Roman" w:cs="Times New Roman"/>
                <w:sz w:val="22"/>
                <w:szCs w:val="22"/>
              </w:rPr>
              <w:t>контроль за</w:t>
            </w:r>
            <w:proofErr w:type="gramEnd"/>
            <w:r w:rsidRPr="00B4344B">
              <w:rPr>
                <w:rFonts w:ascii="Times New Roman" w:hAnsi="Times New Roman" w:cs="Times New Roman"/>
                <w:sz w:val="22"/>
                <w:szCs w:val="22"/>
              </w:rPr>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342D89" w:rsidRPr="007F79FC" w:rsidRDefault="00342D89" w:rsidP="00DF6BDF">
            <w:pPr>
              <w:pStyle w:val="ConsPlusNormal"/>
              <w:adjustRightInd/>
              <w:ind w:firstLine="559"/>
              <w:jc w:val="both"/>
              <w:rPr>
                <w:rFonts w:ascii="Times New Roman" w:hAnsi="Times New Roman" w:cs="Times New Roman"/>
                <w:sz w:val="22"/>
                <w:szCs w:val="22"/>
              </w:rPr>
            </w:pPr>
            <w:r w:rsidRPr="00B4344B">
              <w:rPr>
                <w:rFonts w:ascii="Times New Roman" w:hAnsi="Times New Roman" w:cs="Times New Roman"/>
                <w:sz w:val="22"/>
                <w:szCs w:val="22"/>
              </w:rPr>
              <w:t xml:space="preserve">В администрациях сельских поселений  </w:t>
            </w:r>
            <w:r>
              <w:rPr>
                <w:rFonts w:ascii="Times New Roman" w:hAnsi="Times New Roman" w:cs="Times New Roman"/>
                <w:sz w:val="22"/>
                <w:szCs w:val="22"/>
              </w:rPr>
              <w:t xml:space="preserve"> проверено </w:t>
            </w:r>
            <w:r w:rsidRPr="00B4344B">
              <w:rPr>
                <w:rFonts w:ascii="Times New Roman" w:hAnsi="Times New Roman" w:cs="Times New Roman"/>
                <w:sz w:val="22"/>
                <w:szCs w:val="22"/>
              </w:rPr>
              <w:lastRenderedPageBreak/>
              <w:t>13 личных дел муниципальных служащих.</w:t>
            </w:r>
          </w:p>
        </w:tc>
      </w:tr>
      <w:tr w:rsidR="00342D89" w:rsidRPr="0031027F" w:rsidTr="00342D89">
        <w:trPr>
          <w:trHeight w:val="274"/>
        </w:trPr>
        <w:tc>
          <w:tcPr>
            <w:tcW w:w="237" w:type="pct"/>
            <w:tcMar>
              <w:left w:w="57" w:type="dxa"/>
              <w:right w:w="57" w:type="dxa"/>
            </w:tcMar>
          </w:tcPr>
          <w:p w:rsidR="00342D89" w:rsidRPr="007F79FC" w:rsidRDefault="00342D89" w:rsidP="00DF6BDF">
            <w:pPr>
              <w:pStyle w:val="ConsPlusNormal"/>
              <w:widowControl/>
              <w:ind w:firstLine="0"/>
              <w:rPr>
                <w:rFonts w:ascii="Times New Roman" w:hAnsi="Times New Roman" w:cs="Times New Roman"/>
                <w:sz w:val="22"/>
                <w:szCs w:val="22"/>
              </w:rPr>
            </w:pPr>
            <w:r w:rsidRPr="007F79FC">
              <w:rPr>
                <w:rFonts w:ascii="Times New Roman" w:hAnsi="Times New Roman" w:cs="Times New Roman"/>
                <w:sz w:val="22"/>
                <w:szCs w:val="22"/>
              </w:rPr>
              <w:lastRenderedPageBreak/>
              <w:t>2.9</w:t>
            </w:r>
          </w:p>
        </w:tc>
        <w:tc>
          <w:tcPr>
            <w:tcW w:w="2144" w:type="pct"/>
            <w:tcMar>
              <w:left w:w="57" w:type="dxa"/>
              <w:right w:w="57" w:type="dxa"/>
            </w:tcMar>
          </w:tcPr>
          <w:p w:rsidR="00342D89" w:rsidRPr="007F79FC" w:rsidRDefault="00342D89" w:rsidP="00DF6BDF">
            <w:pPr>
              <w:pStyle w:val="ConsPlusNormal"/>
              <w:widowControl/>
              <w:ind w:firstLine="0"/>
              <w:jc w:val="both"/>
              <w:rPr>
                <w:rFonts w:ascii="Times New Roman" w:hAnsi="Times New Roman" w:cs="Times New Roman"/>
                <w:sz w:val="22"/>
                <w:szCs w:val="22"/>
              </w:rPr>
            </w:pPr>
            <w:r w:rsidRPr="007F79FC">
              <w:rPr>
                <w:rFonts w:ascii="Times New Roman" w:hAnsi="Times New Roman" w:cs="Times New Roman"/>
                <w:sz w:val="22"/>
                <w:szCs w:val="22"/>
              </w:rPr>
              <w:t xml:space="preserve">Проведение </w:t>
            </w:r>
            <w:proofErr w:type="gramStart"/>
            <w:r w:rsidRPr="007F79FC">
              <w:rPr>
                <w:rFonts w:ascii="Times New Roman" w:hAnsi="Times New Roman" w:cs="Times New Roman"/>
                <w:sz w:val="22"/>
                <w:szCs w:val="22"/>
              </w:rPr>
              <w:t>оценки эффективности деятельности ответственных должностных лиц органов местного</w:t>
            </w:r>
            <w:proofErr w:type="gramEnd"/>
            <w:r w:rsidRPr="007F79FC">
              <w:rPr>
                <w:rFonts w:ascii="Times New Roman" w:hAnsi="Times New Roman" w:cs="Times New Roman"/>
                <w:sz w:val="22"/>
                <w:szCs w:val="22"/>
              </w:rPr>
              <w:t xml:space="preserve"> самоуправления, отраслевых (функциональных) органов администрации муниципального района «Койгородский»,  </w:t>
            </w:r>
            <w:r w:rsidRPr="007F79FC">
              <w:rPr>
                <w:rFonts w:ascii="Times New Roman" w:hAnsi="Times New Roman" w:cs="Times New Roman"/>
                <w:bCs/>
                <w:sz w:val="22"/>
                <w:szCs w:val="22"/>
              </w:rPr>
              <w:t>имеющих статус отдельного юридического лица</w:t>
            </w:r>
            <w:r w:rsidRPr="007F79FC">
              <w:rPr>
                <w:rFonts w:ascii="Times New Roman" w:hAnsi="Times New Roman" w:cs="Times New Roman"/>
                <w:sz w:val="22"/>
                <w:szCs w:val="22"/>
              </w:rPr>
              <w:t>, за профилактику коррупционных и иных правонарушений</w:t>
            </w:r>
          </w:p>
        </w:tc>
        <w:tc>
          <w:tcPr>
            <w:tcW w:w="2620" w:type="pct"/>
            <w:tcMar>
              <w:left w:w="57" w:type="dxa"/>
              <w:right w:w="57" w:type="dxa"/>
            </w:tcMar>
          </w:tcPr>
          <w:p w:rsidR="00342D89" w:rsidRPr="007F79FC" w:rsidRDefault="00342D89" w:rsidP="00DF6BDF">
            <w:pPr>
              <w:pStyle w:val="ConsPlusNormal"/>
              <w:widowControl/>
              <w:ind w:firstLine="653"/>
              <w:jc w:val="both"/>
              <w:rPr>
                <w:rFonts w:ascii="Times New Roman" w:hAnsi="Times New Roman" w:cs="Times New Roman"/>
                <w:sz w:val="22"/>
                <w:szCs w:val="22"/>
              </w:rPr>
            </w:pPr>
            <w:r w:rsidRPr="007F79FC">
              <w:rPr>
                <w:rFonts w:ascii="Times New Roman" w:hAnsi="Times New Roman" w:cs="Times New Roman"/>
                <w:sz w:val="22"/>
                <w:szCs w:val="22"/>
              </w:rPr>
              <w:t xml:space="preserve">В  феврале 2019 года  в администрации МР «Койгородский» проведена  оценка </w:t>
            </w:r>
            <w:proofErr w:type="gramStart"/>
            <w:r w:rsidRPr="007F79FC">
              <w:rPr>
                <w:rFonts w:ascii="Times New Roman" w:hAnsi="Times New Roman" w:cs="Times New Roman"/>
                <w:sz w:val="22"/>
                <w:szCs w:val="22"/>
              </w:rPr>
              <w:t>эффективности деятельности ответственных должностных лиц органов местного самоуправления</w:t>
            </w:r>
            <w:proofErr w:type="gramEnd"/>
            <w:r w:rsidRPr="007F79FC">
              <w:rPr>
                <w:rFonts w:ascii="Times New Roman" w:hAnsi="Times New Roman" w:cs="Times New Roman"/>
                <w:sz w:val="22"/>
                <w:szCs w:val="22"/>
              </w:rPr>
              <w:t xml:space="preserve"> за профилактику коррупционных и иных правонарушений. Эффективность деятельности должностных лиц оценивается как высокая. Результаты проведенной оценки на заседании комиссии не рассматривались.</w:t>
            </w:r>
          </w:p>
          <w:p w:rsidR="00342D89" w:rsidRPr="0031027F" w:rsidRDefault="00342D89" w:rsidP="00DF6BDF">
            <w:pPr>
              <w:pStyle w:val="ConsPlusNormal"/>
              <w:widowControl/>
              <w:jc w:val="both"/>
              <w:rPr>
                <w:rFonts w:ascii="Times New Roman" w:hAnsi="Times New Roman" w:cs="Times New Roman"/>
                <w:sz w:val="22"/>
                <w:szCs w:val="22"/>
                <w:highlight w:val="yellow"/>
              </w:rPr>
            </w:pPr>
            <w:r w:rsidRPr="007F79FC">
              <w:rPr>
                <w:rFonts w:ascii="Times New Roman" w:hAnsi="Times New Roman" w:cs="Times New Roman"/>
                <w:sz w:val="22"/>
                <w:szCs w:val="22"/>
              </w:rPr>
              <w:t xml:space="preserve">В администрациях сельских поселений  МР «Койгородский» также в сентябре проведена  оценка </w:t>
            </w:r>
            <w:proofErr w:type="gramStart"/>
            <w:r w:rsidRPr="007F79FC">
              <w:rPr>
                <w:rFonts w:ascii="Times New Roman" w:hAnsi="Times New Roman" w:cs="Times New Roman"/>
                <w:sz w:val="22"/>
                <w:szCs w:val="22"/>
              </w:rPr>
              <w:t>эффективности деятельности ответственных должностных лиц органов местного самоуправления</w:t>
            </w:r>
            <w:proofErr w:type="gramEnd"/>
            <w:r w:rsidRPr="007F79FC">
              <w:rPr>
                <w:rFonts w:ascii="Times New Roman" w:hAnsi="Times New Roman" w:cs="Times New Roman"/>
                <w:sz w:val="22"/>
                <w:szCs w:val="22"/>
              </w:rPr>
              <w:t xml:space="preserve"> за профилактику коррупционных и иных правонарушений. Уровень оценки в администрациях сельских поселений –  средний.</w:t>
            </w:r>
          </w:p>
        </w:tc>
      </w:tr>
      <w:tr w:rsidR="00342D89" w:rsidRPr="0031027F" w:rsidTr="00342D89">
        <w:trPr>
          <w:trHeight w:val="960"/>
        </w:trPr>
        <w:tc>
          <w:tcPr>
            <w:tcW w:w="237" w:type="pct"/>
            <w:tcMar>
              <w:left w:w="57" w:type="dxa"/>
              <w:right w:w="57" w:type="dxa"/>
            </w:tcMar>
          </w:tcPr>
          <w:p w:rsidR="00342D89" w:rsidRPr="00C366F8" w:rsidRDefault="00342D89" w:rsidP="00DF6BDF">
            <w:pPr>
              <w:pStyle w:val="ConsPlusNormal"/>
              <w:widowControl/>
              <w:ind w:firstLine="0"/>
              <w:rPr>
                <w:rFonts w:ascii="Times New Roman" w:hAnsi="Times New Roman" w:cs="Times New Roman"/>
                <w:sz w:val="22"/>
                <w:szCs w:val="22"/>
              </w:rPr>
            </w:pPr>
            <w:r w:rsidRPr="00C366F8">
              <w:rPr>
                <w:rFonts w:ascii="Times New Roman" w:hAnsi="Times New Roman" w:cs="Times New Roman"/>
                <w:sz w:val="22"/>
                <w:szCs w:val="22"/>
              </w:rPr>
              <w:t>2.10</w:t>
            </w:r>
          </w:p>
        </w:tc>
        <w:tc>
          <w:tcPr>
            <w:tcW w:w="2144" w:type="pct"/>
            <w:tcMar>
              <w:left w:w="57" w:type="dxa"/>
              <w:right w:w="57" w:type="dxa"/>
            </w:tcMar>
          </w:tcPr>
          <w:p w:rsidR="00342D89" w:rsidRPr="00C366F8" w:rsidRDefault="00342D89" w:rsidP="00DF6BDF">
            <w:pPr>
              <w:pStyle w:val="ConsPlusNormal"/>
              <w:widowControl/>
              <w:ind w:firstLine="0"/>
              <w:jc w:val="both"/>
              <w:rPr>
                <w:rFonts w:ascii="Times New Roman" w:hAnsi="Times New Roman" w:cs="Times New Roman"/>
                <w:sz w:val="22"/>
                <w:szCs w:val="22"/>
              </w:rPr>
            </w:pPr>
            <w:r w:rsidRPr="00C366F8">
              <w:rPr>
                <w:rFonts w:ascii="Times New Roman" w:hAnsi="Times New Roman" w:cs="Times New Roman"/>
                <w:sz w:val="22"/>
                <w:szCs w:val="22"/>
              </w:rPr>
              <w:t>Проведение обязательного вводного тренинга для граждан, впервые поступивших на муниципальную службу, по вопросам противодействия коррупции, соблюдения запретов, ограничений, требований к служебному поведению</w:t>
            </w:r>
          </w:p>
        </w:tc>
        <w:tc>
          <w:tcPr>
            <w:tcW w:w="2620" w:type="pct"/>
            <w:tcMar>
              <w:left w:w="57" w:type="dxa"/>
              <w:right w:w="57" w:type="dxa"/>
            </w:tcMar>
          </w:tcPr>
          <w:p w:rsidR="00342D89" w:rsidRPr="00C366F8" w:rsidRDefault="00342D89" w:rsidP="00DF6BDF">
            <w:pPr>
              <w:pStyle w:val="ConsPlusNormal"/>
              <w:widowControl/>
              <w:ind w:firstLine="0"/>
              <w:jc w:val="both"/>
              <w:rPr>
                <w:rFonts w:ascii="Times New Roman" w:hAnsi="Times New Roman" w:cs="Times New Roman"/>
                <w:sz w:val="22"/>
                <w:szCs w:val="22"/>
              </w:rPr>
            </w:pPr>
            <w:r w:rsidRPr="00C366F8">
              <w:rPr>
                <w:rFonts w:ascii="Times New Roman" w:hAnsi="Times New Roman" w:cs="Times New Roman"/>
                <w:sz w:val="22"/>
                <w:szCs w:val="22"/>
              </w:rPr>
              <w:t>В 2019 год</w:t>
            </w:r>
            <w:r>
              <w:rPr>
                <w:rFonts w:ascii="Times New Roman" w:hAnsi="Times New Roman" w:cs="Times New Roman"/>
                <w:sz w:val="22"/>
                <w:szCs w:val="22"/>
              </w:rPr>
              <w:t>у проведен вводный тренинг для 3 граждан, впервые поступивших</w:t>
            </w:r>
            <w:r w:rsidRPr="00C366F8">
              <w:rPr>
                <w:rFonts w:ascii="Times New Roman" w:hAnsi="Times New Roman" w:cs="Times New Roman"/>
                <w:sz w:val="22"/>
                <w:szCs w:val="22"/>
              </w:rPr>
              <w:t xml:space="preserve"> на муниципальную службу, по вопросам противодействия коррупции, соблюдения запретов, ограничений, требований к служебному поведению</w:t>
            </w:r>
          </w:p>
        </w:tc>
      </w:tr>
      <w:tr w:rsidR="00342D89" w:rsidRPr="0031027F" w:rsidTr="00342D89">
        <w:trPr>
          <w:trHeight w:val="674"/>
        </w:trPr>
        <w:tc>
          <w:tcPr>
            <w:tcW w:w="237" w:type="pct"/>
            <w:tcMar>
              <w:left w:w="57" w:type="dxa"/>
              <w:right w:w="57" w:type="dxa"/>
            </w:tcMar>
          </w:tcPr>
          <w:p w:rsidR="00342D89" w:rsidRPr="00C366F8" w:rsidRDefault="00342D89" w:rsidP="00DF6BDF">
            <w:pPr>
              <w:pStyle w:val="ConsPlusNormal"/>
              <w:widowControl/>
              <w:ind w:firstLine="0"/>
              <w:rPr>
                <w:rFonts w:ascii="Times New Roman" w:hAnsi="Times New Roman" w:cs="Times New Roman"/>
                <w:sz w:val="22"/>
                <w:szCs w:val="22"/>
              </w:rPr>
            </w:pPr>
            <w:r w:rsidRPr="00C366F8">
              <w:rPr>
                <w:rFonts w:ascii="Times New Roman" w:hAnsi="Times New Roman" w:cs="Times New Roman"/>
                <w:sz w:val="22"/>
                <w:szCs w:val="22"/>
              </w:rPr>
              <w:t>2.11</w:t>
            </w:r>
          </w:p>
        </w:tc>
        <w:tc>
          <w:tcPr>
            <w:tcW w:w="2144" w:type="pct"/>
            <w:tcMar>
              <w:left w:w="57" w:type="dxa"/>
              <w:right w:w="57" w:type="dxa"/>
            </w:tcMar>
          </w:tcPr>
          <w:p w:rsidR="00342D89" w:rsidRPr="00C366F8" w:rsidRDefault="00342D89" w:rsidP="00DF6BDF">
            <w:pPr>
              <w:pStyle w:val="ConsPlusNormal"/>
              <w:widowControl/>
              <w:ind w:firstLine="0"/>
              <w:jc w:val="both"/>
              <w:rPr>
                <w:rFonts w:ascii="Times New Roman" w:hAnsi="Times New Roman" w:cs="Times New Roman"/>
                <w:sz w:val="22"/>
                <w:szCs w:val="22"/>
              </w:rPr>
            </w:pPr>
            <w:r w:rsidRPr="00C366F8">
              <w:rPr>
                <w:rFonts w:ascii="Times New Roman" w:hAnsi="Times New Roman" w:cs="Times New Roman"/>
                <w:sz w:val="22"/>
                <w:szCs w:val="22"/>
              </w:rPr>
              <w:t xml:space="preserve">Проведение регулярного тренинга по вопросам противодействия коррупции, соблюдения запретов, ограничений, требований к служебному поведению для муниципальных служащих </w:t>
            </w:r>
          </w:p>
        </w:tc>
        <w:tc>
          <w:tcPr>
            <w:tcW w:w="2620" w:type="pct"/>
            <w:tcMar>
              <w:left w:w="57" w:type="dxa"/>
              <w:right w:w="57" w:type="dxa"/>
            </w:tcMar>
          </w:tcPr>
          <w:p w:rsidR="00342D89" w:rsidRPr="00C366F8" w:rsidRDefault="00342D89" w:rsidP="00DF6BD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В 2019 </w:t>
            </w:r>
            <w:r w:rsidRPr="00C366F8">
              <w:rPr>
                <w:rFonts w:ascii="Times New Roman" w:hAnsi="Times New Roman" w:cs="Times New Roman"/>
                <w:sz w:val="22"/>
                <w:szCs w:val="22"/>
              </w:rPr>
              <w:t xml:space="preserve"> году проведен 1 тренинг по вопросам противодействия коррупции, соблюдения запретов, ограничений, требований к служебному поведению для муниципальных служащих</w:t>
            </w:r>
          </w:p>
        </w:tc>
      </w:tr>
      <w:tr w:rsidR="00342D89" w:rsidRPr="0031027F" w:rsidTr="00342D89">
        <w:trPr>
          <w:trHeight w:val="960"/>
        </w:trPr>
        <w:tc>
          <w:tcPr>
            <w:tcW w:w="237" w:type="pct"/>
            <w:tcMar>
              <w:left w:w="57" w:type="dxa"/>
              <w:right w:w="57" w:type="dxa"/>
            </w:tcMar>
          </w:tcPr>
          <w:p w:rsidR="00342D89" w:rsidRPr="00C366F8" w:rsidRDefault="00342D89" w:rsidP="00DF6BDF">
            <w:pPr>
              <w:pStyle w:val="ConsPlusNormal"/>
              <w:widowControl/>
              <w:ind w:firstLine="0"/>
              <w:rPr>
                <w:rFonts w:ascii="Times New Roman" w:hAnsi="Times New Roman" w:cs="Times New Roman"/>
                <w:sz w:val="22"/>
                <w:szCs w:val="22"/>
              </w:rPr>
            </w:pPr>
            <w:r w:rsidRPr="00C366F8">
              <w:rPr>
                <w:rFonts w:ascii="Times New Roman" w:hAnsi="Times New Roman" w:cs="Times New Roman"/>
                <w:sz w:val="22"/>
                <w:szCs w:val="22"/>
              </w:rPr>
              <w:t>2.12</w:t>
            </w:r>
          </w:p>
        </w:tc>
        <w:tc>
          <w:tcPr>
            <w:tcW w:w="2144" w:type="pct"/>
            <w:tcMar>
              <w:left w:w="57" w:type="dxa"/>
              <w:right w:w="57" w:type="dxa"/>
            </w:tcMar>
          </w:tcPr>
          <w:p w:rsidR="00342D89" w:rsidRPr="00C366F8" w:rsidRDefault="00342D89" w:rsidP="00DF6BDF">
            <w:pPr>
              <w:pStyle w:val="ConsPlusNormal"/>
              <w:widowControl/>
              <w:ind w:firstLine="0"/>
              <w:jc w:val="both"/>
              <w:rPr>
                <w:rFonts w:ascii="Times New Roman" w:hAnsi="Times New Roman" w:cs="Times New Roman"/>
                <w:sz w:val="22"/>
                <w:szCs w:val="22"/>
              </w:rPr>
            </w:pPr>
            <w:r w:rsidRPr="00C366F8">
              <w:rPr>
                <w:rFonts w:ascii="Times New Roman" w:hAnsi="Times New Roman" w:cs="Times New Roman"/>
                <w:sz w:val="22"/>
                <w:szCs w:val="22"/>
              </w:rPr>
              <w:t>Проведение тренинга (беседы) с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2620" w:type="pct"/>
            <w:tcMar>
              <w:left w:w="57" w:type="dxa"/>
              <w:right w:w="57" w:type="dxa"/>
            </w:tcMar>
          </w:tcPr>
          <w:p w:rsidR="00342D89" w:rsidRPr="00C366F8" w:rsidRDefault="00342D89" w:rsidP="00DF6BDF">
            <w:pPr>
              <w:pStyle w:val="ConsPlusNormal"/>
              <w:widowControl/>
              <w:ind w:firstLine="0"/>
              <w:jc w:val="both"/>
              <w:rPr>
                <w:rFonts w:ascii="Times New Roman" w:hAnsi="Times New Roman" w:cs="Times New Roman"/>
                <w:sz w:val="22"/>
                <w:szCs w:val="22"/>
              </w:rPr>
            </w:pPr>
            <w:proofErr w:type="gramStart"/>
            <w:r w:rsidRPr="00C366F8">
              <w:rPr>
                <w:rFonts w:ascii="Times New Roman" w:hAnsi="Times New Roman" w:cs="Times New Roman"/>
                <w:sz w:val="22"/>
                <w:szCs w:val="22"/>
              </w:rPr>
              <w:t>В 2019 году проведены тренинги (беседы) с 5 муниципальными служащими, увольняющимися с муниципальной службы, замещающими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tc>
      </w:tr>
      <w:tr w:rsidR="00342D89" w:rsidRPr="0031027F" w:rsidTr="00342D89">
        <w:trPr>
          <w:trHeight w:val="240"/>
        </w:trPr>
        <w:tc>
          <w:tcPr>
            <w:tcW w:w="5000" w:type="pct"/>
            <w:gridSpan w:val="3"/>
            <w:tcMar>
              <w:left w:w="57" w:type="dxa"/>
              <w:right w:w="57" w:type="dxa"/>
            </w:tcMar>
          </w:tcPr>
          <w:p w:rsidR="00342D89" w:rsidRPr="0031027F" w:rsidRDefault="00342D89" w:rsidP="00DF6BDF">
            <w:pPr>
              <w:jc w:val="center"/>
              <w:rPr>
                <w:b/>
                <w:sz w:val="22"/>
                <w:szCs w:val="22"/>
                <w:highlight w:val="yellow"/>
              </w:rPr>
            </w:pPr>
            <w:r w:rsidRPr="00D04689">
              <w:rPr>
                <w:b/>
                <w:sz w:val="22"/>
                <w:szCs w:val="22"/>
              </w:rPr>
              <w:t>3. Повышение эффективности просветительских, образовательных и иных мероприятий, направленных на формирование антикоррупционного поведения лиц, замещающих должности в органах местного самоуправления муниципального образования муниципального района «Койгородский»</w:t>
            </w:r>
            <w:r w:rsidRPr="00D04689">
              <w:rPr>
                <w:i/>
                <w:sz w:val="22"/>
                <w:szCs w:val="22"/>
              </w:rPr>
              <w:t xml:space="preserve">, </w:t>
            </w:r>
            <w:r w:rsidRPr="00D04689">
              <w:rPr>
                <w:b/>
                <w:sz w:val="22"/>
                <w:szCs w:val="22"/>
              </w:rPr>
              <w:t>муниципальных образований сельских поселений, расположенных в границах муниципального образования муниципального района «Койгородский»</w:t>
            </w:r>
            <w:r w:rsidRPr="00D04689">
              <w:rPr>
                <w:sz w:val="22"/>
                <w:szCs w:val="22"/>
              </w:rPr>
              <w:t xml:space="preserve">, </w:t>
            </w:r>
            <w:r w:rsidRPr="00D04689">
              <w:rPr>
                <w:b/>
                <w:sz w:val="22"/>
                <w:szCs w:val="22"/>
              </w:rPr>
              <w:t>муниципальных учреждениях, муниципальных унитарных предприятиях, популяризацию в обществе антикоррупционных стандартов и развитие общественного правосознания</w:t>
            </w:r>
          </w:p>
        </w:tc>
      </w:tr>
      <w:tr w:rsidR="00342D89" w:rsidRPr="0031027F" w:rsidTr="00342D89">
        <w:trPr>
          <w:trHeight w:val="586"/>
        </w:trPr>
        <w:tc>
          <w:tcPr>
            <w:tcW w:w="237" w:type="pct"/>
            <w:tcMar>
              <w:left w:w="57" w:type="dxa"/>
              <w:right w:w="57" w:type="dxa"/>
            </w:tcMar>
          </w:tcPr>
          <w:p w:rsidR="00342D89" w:rsidRPr="00D04689" w:rsidRDefault="00342D89" w:rsidP="00DF6BDF">
            <w:pPr>
              <w:pStyle w:val="ConsPlusNormal"/>
              <w:widowControl/>
              <w:ind w:firstLine="0"/>
              <w:rPr>
                <w:rFonts w:ascii="Times New Roman" w:hAnsi="Times New Roman" w:cs="Times New Roman"/>
                <w:sz w:val="22"/>
                <w:szCs w:val="22"/>
              </w:rPr>
            </w:pPr>
            <w:r w:rsidRPr="00D04689">
              <w:rPr>
                <w:rFonts w:ascii="Times New Roman" w:hAnsi="Times New Roman" w:cs="Times New Roman"/>
                <w:sz w:val="22"/>
                <w:szCs w:val="22"/>
              </w:rPr>
              <w:t>3.1</w:t>
            </w:r>
          </w:p>
        </w:tc>
        <w:tc>
          <w:tcPr>
            <w:tcW w:w="2144" w:type="pct"/>
            <w:tcMar>
              <w:left w:w="57" w:type="dxa"/>
              <w:right w:w="57" w:type="dxa"/>
            </w:tcMar>
          </w:tcPr>
          <w:p w:rsidR="00342D89" w:rsidRPr="00D04689" w:rsidRDefault="00342D89" w:rsidP="00DF6BDF">
            <w:pPr>
              <w:pStyle w:val="ConsPlusNormal"/>
              <w:widowControl/>
              <w:ind w:firstLine="0"/>
              <w:jc w:val="both"/>
              <w:rPr>
                <w:rFonts w:ascii="Times New Roman" w:hAnsi="Times New Roman" w:cs="Times New Roman"/>
                <w:sz w:val="22"/>
                <w:szCs w:val="22"/>
              </w:rPr>
            </w:pPr>
            <w:r w:rsidRPr="00D04689">
              <w:rPr>
                <w:rFonts w:ascii="Times New Roman" w:hAnsi="Times New Roman" w:cs="Times New Roman"/>
                <w:sz w:val="22"/>
                <w:szCs w:val="22"/>
              </w:rPr>
              <w:t>Обеспечение направления на обучение лиц, замещающих должности в органах местного самоуправления, муниципальных учреждениях, муниципальных унитарных предприятиях, по вопросам профилактики и противодействия коррупции</w:t>
            </w:r>
          </w:p>
        </w:tc>
        <w:tc>
          <w:tcPr>
            <w:tcW w:w="2620" w:type="pct"/>
            <w:tcMar>
              <w:left w:w="57" w:type="dxa"/>
              <w:right w:w="57" w:type="dxa"/>
            </w:tcMar>
          </w:tcPr>
          <w:p w:rsidR="00342D89" w:rsidRPr="00D04689" w:rsidRDefault="00342D89" w:rsidP="00DF6BDF">
            <w:pPr>
              <w:pStyle w:val="ConsPlusNormal"/>
              <w:widowControl/>
              <w:ind w:firstLine="0"/>
              <w:jc w:val="both"/>
              <w:rPr>
                <w:rFonts w:ascii="Times New Roman" w:hAnsi="Times New Roman" w:cs="Times New Roman"/>
                <w:sz w:val="22"/>
                <w:szCs w:val="22"/>
              </w:rPr>
            </w:pPr>
            <w:r w:rsidRPr="00D04689">
              <w:rPr>
                <w:rFonts w:ascii="Times New Roman" w:hAnsi="Times New Roman" w:cs="Times New Roman"/>
                <w:sz w:val="22"/>
                <w:szCs w:val="22"/>
              </w:rPr>
              <w:t xml:space="preserve">В 2019 году 11 муниципальных служащих прошли </w:t>
            </w:r>
            <w:proofErr w:type="gramStart"/>
            <w:r w:rsidRPr="00D04689">
              <w:rPr>
                <w:rFonts w:ascii="Times New Roman" w:hAnsi="Times New Roman" w:cs="Times New Roman"/>
                <w:sz w:val="22"/>
                <w:szCs w:val="22"/>
              </w:rPr>
              <w:t>обучение по вопросам</w:t>
            </w:r>
            <w:proofErr w:type="gramEnd"/>
            <w:r w:rsidRPr="00D04689">
              <w:rPr>
                <w:rFonts w:ascii="Times New Roman" w:hAnsi="Times New Roman" w:cs="Times New Roman"/>
                <w:sz w:val="22"/>
                <w:szCs w:val="22"/>
              </w:rPr>
              <w:t xml:space="preserve"> профилактики и противодействия коррупции, из них: 6 – руководители, 5 – специалисты.</w:t>
            </w:r>
          </w:p>
        </w:tc>
      </w:tr>
      <w:tr w:rsidR="00342D89" w:rsidRPr="0031027F" w:rsidTr="00342D89">
        <w:trPr>
          <w:trHeight w:val="586"/>
        </w:trPr>
        <w:tc>
          <w:tcPr>
            <w:tcW w:w="237" w:type="pct"/>
            <w:shd w:val="clear" w:color="auto" w:fill="auto"/>
            <w:tcMar>
              <w:left w:w="57" w:type="dxa"/>
              <w:right w:w="57" w:type="dxa"/>
            </w:tcMar>
          </w:tcPr>
          <w:p w:rsidR="00342D89" w:rsidRPr="00690EE6" w:rsidRDefault="00342D89" w:rsidP="00DF6BDF">
            <w:pPr>
              <w:pStyle w:val="ConsPlusNormal"/>
              <w:widowControl/>
              <w:ind w:firstLine="0"/>
              <w:rPr>
                <w:rFonts w:ascii="Times New Roman" w:hAnsi="Times New Roman" w:cs="Times New Roman"/>
                <w:sz w:val="22"/>
                <w:szCs w:val="22"/>
              </w:rPr>
            </w:pPr>
            <w:r w:rsidRPr="00690EE6">
              <w:rPr>
                <w:rFonts w:ascii="Times New Roman" w:hAnsi="Times New Roman" w:cs="Times New Roman"/>
                <w:sz w:val="22"/>
                <w:szCs w:val="22"/>
              </w:rPr>
              <w:lastRenderedPageBreak/>
              <w:t>3.2</w:t>
            </w:r>
          </w:p>
        </w:tc>
        <w:tc>
          <w:tcPr>
            <w:tcW w:w="2144" w:type="pct"/>
            <w:shd w:val="clear" w:color="auto" w:fill="auto"/>
            <w:tcMar>
              <w:left w:w="57" w:type="dxa"/>
              <w:right w:w="57" w:type="dxa"/>
            </w:tcMar>
          </w:tcPr>
          <w:p w:rsidR="00342D89" w:rsidRPr="00690EE6" w:rsidRDefault="00342D89" w:rsidP="00DF6BDF">
            <w:pPr>
              <w:pStyle w:val="ConsPlusNormal"/>
              <w:widowControl/>
              <w:ind w:firstLine="0"/>
              <w:jc w:val="both"/>
              <w:rPr>
                <w:rFonts w:ascii="Times New Roman" w:hAnsi="Times New Roman" w:cs="Times New Roman"/>
                <w:sz w:val="22"/>
                <w:szCs w:val="22"/>
              </w:rPr>
            </w:pPr>
            <w:r w:rsidRPr="00690EE6">
              <w:rPr>
                <w:rFonts w:ascii="Times New Roman" w:hAnsi="Times New Roman" w:cs="Times New Roman"/>
                <w:sz w:val="22"/>
                <w:szCs w:val="22"/>
              </w:rPr>
              <w:t>Обеспечение направления на обучение муниципальных служащих, впервые поступивших на муниципальную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620" w:type="pct"/>
            <w:tcMar>
              <w:left w:w="57" w:type="dxa"/>
              <w:right w:w="57" w:type="dxa"/>
            </w:tcMar>
          </w:tcPr>
          <w:p w:rsidR="00342D89" w:rsidRPr="00690EE6" w:rsidRDefault="00342D89" w:rsidP="00DF6BDF">
            <w:pPr>
              <w:pStyle w:val="ConsPlusNormal"/>
              <w:widowControl/>
              <w:ind w:firstLine="0"/>
              <w:jc w:val="both"/>
              <w:rPr>
                <w:rFonts w:ascii="Times New Roman" w:hAnsi="Times New Roman" w:cs="Times New Roman"/>
                <w:sz w:val="22"/>
                <w:szCs w:val="22"/>
              </w:rPr>
            </w:pPr>
            <w:r w:rsidRPr="007045DF">
              <w:rPr>
                <w:rFonts w:ascii="Times New Roman" w:hAnsi="Times New Roman" w:cs="Times New Roman"/>
                <w:sz w:val="22"/>
                <w:szCs w:val="22"/>
              </w:rPr>
              <w:t>В 2019 году по  образовательным программам в области противодействия коррупции прошел обучение  один специалист, впервые поступивший на муниципальную службу</w:t>
            </w:r>
          </w:p>
        </w:tc>
      </w:tr>
      <w:tr w:rsidR="00342D89" w:rsidRPr="0031027F" w:rsidTr="00342D89">
        <w:trPr>
          <w:trHeight w:val="274"/>
        </w:trPr>
        <w:tc>
          <w:tcPr>
            <w:tcW w:w="237" w:type="pct"/>
            <w:tcMar>
              <w:left w:w="57" w:type="dxa"/>
              <w:right w:w="57" w:type="dxa"/>
            </w:tcMar>
          </w:tcPr>
          <w:p w:rsidR="00342D89" w:rsidRPr="00D04689" w:rsidRDefault="00342D89" w:rsidP="00DF6BDF">
            <w:pPr>
              <w:pStyle w:val="ConsPlusNormal"/>
              <w:widowControl/>
              <w:ind w:firstLine="0"/>
              <w:rPr>
                <w:rFonts w:ascii="Times New Roman" w:hAnsi="Times New Roman" w:cs="Times New Roman"/>
                <w:sz w:val="22"/>
                <w:szCs w:val="22"/>
              </w:rPr>
            </w:pPr>
            <w:r w:rsidRPr="00D04689">
              <w:rPr>
                <w:rFonts w:ascii="Times New Roman" w:hAnsi="Times New Roman" w:cs="Times New Roman"/>
                <w:sz w:val="22"/>
                <w:szCs w:val="22"/>
              </w:rPr>
              <w:t>3.3</w:t>
            </w:r>
          </w:p>
        </w:tc>
        <w:tc>
          <w:tcPr>
            <w:tcW w:w="2144" w:type="pct"/>
            <w:tcMar>
              <w:left w:w="57" w:type="dxa"/>
              <w:right w:w="57" w:type="dxa"/>
            </w:tcMar>
          </w:tcPr>
          <w:p w:rsidR="00342D89" w:rsidRPr="00D04689" w:rsidRDefault="00342D89" w:rsidP="00DF6BDF">
            <w:pPr>
              <w:pStyle w:val="ConsPlusNormal"/>
              <w:widowControl/>
              <w:ind w:firstLine="0"/>
              <w:jc w:val="both"/>
              <w:rPr>
                <w:rFonts w:ascii="Times New Roman" w:hAnsi="Times New Roman" w:cs="Times New Roman"/>
                <w:sz w:val="22"/>
                <w:szCs w:val="22"/>
              </w:rPr>
            </w:pPr>
            <w:r w:rsidRPr="00D04689">
              <w:rPr>
                <w:rFonts w:ascii="Times New Roman" w:hAnsi="Times New Roman" w:cs="Times New Roman"/>
                <w:sz w:val="22"/>
                <w:szCs w:val="22"/>
              </w:rPr>
              <w:t>Обеспечение ежегодного направления на обучение муниципальных служащих, ответственных за профилактику коррупционных и иных правонарушений, по образовательной программе двух уровней (</w:t>
            </w:r>
            <w:proofErr w:type="gramStart"/>
            <w:r w:rsidRPr="00D04689">
              <w:rPr>
                <w:rFonts w:ascii="Times New Roman" w:hAnsi="Times New Roman" w:cs="Times New Roman"/>
                <w:sz w:val="22"/>
                <w:szCs w:val="22"/>
              </w:rPr>
              <w:t>базовый</w:t>
            </w:r>
            <w:proofErr w:type="gramEnd"/>
            <w:r w:rsidRPr="00D04689">
              <w:rPr>
                <w:rFonts w:ascii="Times New Roman" w:hAnsi="Times New Roman" w:cs="Times New Roman"/>
                <w:sz w:val="22"/>
                <w:szCs w:val="22"/>
              </w:rPr>
              <w:t xml:space="preserve"> - для обучающихся впервые и повышенный - для прошедших обучение ранее)</w:t>
            </w:r>
          </w:p>
        </w:tc>
        <w:tc>
          <w:tcPr>
            <w:tcW w:w="2620" w:type="pct"/>
            <w:tcMar>
              <w:left w:w="57" w:type="dxa"/>
              <w:right w:w="57" w:type="dxa"/>
            </w:tcMar>
          </w:tcPr>
          <w:p w:rsidR="00342D89" w:rsidRPr="00D04689" w:rsidRDefault="00342D89" w:rsidP="00DF6BDF">
            <w:pPr>
              <w:pStyle w:val="ConsPlusNormal"/>
              <w:widowControl/>
              <w:ind w:firstLine="0"/>
              <w:jc w:val="both"/>
              <w:rPr>
                <w:rFonts w:ascii="Times New Roman" w:hAnsi="Times New Roman" w:cs="Times New Roman"/>
                <w:sz w:val="22"/>
                <w:szCs w:val="22"/>
              </w:rPr>
            </w:pPr>
            <w:r w:rsidRPr="00D04689">
              <w:rPr>
                <w:rFonts w:ascii="Times New Roman" w:hAnsi="Times New Roman" w:cs="Times New Roman"/>
                <w:sz w:val="22"/>
                <w:szCs w:val="22"/>
              </w:rPr>
              <w:t xml:space="preserve">В 2019 году 6 муниципальных служащих,  ответственных за профилактику коррупционных и иных правонарушений, прошли </w:t>
            </w:r>
            <w:proofErr w:type="gramStart"/>
            <w:r w:rsidRPr="00D04689">
              <w:rPr>
                <w:rFonts w:ascii="Times New Roman" w:hAnsi="Times New Roman" w:cs="Times New Roman"/>
                <w:sz w:val="22"/>
                <w:szCs w:val="22"/>
              </w:rPr>
              <w:t>обучение по</w:t>
            </w:r>
            <w:proofErr w:type="gramEnd"/>
            <w:r w:rsidRPr="00D04689">
              <w:rPr>
                <w:rFonts w:ascii="Times New Roman" w:hAnsi="Times New Roman" w:cs="Times New Roman"/>
                <w:sz w:val="22"/>
                <w:szCs w:val="22"/>
              </w:rPr>
              <w:t xml:space="preserve"> повышенному уровню, 5 – по базовому уровню </w:t>
            </w:r>
            <w:r>
              <w:rPr>
                <w:rFonts w:ascii="Times New Roman" w:hAnsi="Times New Roman" w:cs="Times New Roman"/>
                <w:sz w:val="22"/>
                <w:szCs w:val="22"/>
              </w:rPr>
              <w:t>(</w:t>
            </w:r>
            <w:r w:rsidRPr="00D04689">
              <w:rPr>
                <w:rFonts w:ascii="Times New Roman" w:hAnsi="Times New Roman" w:cs="Times New Roman"/>
                <w:sz w:val="22"/>
                <w:szCs w:val="22"/>
              </w:rPr>
              <w:t>первоначальная подготовка</w:t>
            </w:r>
            <w:r>
              <w:rPr>
                <w:rFonts w:ascii="Times New Roman" w:hAnsi="Times New Roman" w:cs="Times New Roman"/>
                <w:sz w:val="22"/>
                <w:szCs w:val="22"/>
              </w:rPr>
              <w:t>).</w:t>
            </w:r>
          </w:p>
        </w:tc>
      </w:tr>
      <w:tr w:rsidR="00342D89" w:rsidRPr="0031027F" w:rsidTr="00342D89">
        <w:trPr>
          <w:trHeight w:val="586"/>
        </w:trPr>
        <w:tc>
          <w:tcPr>
            <w:tcW w:w="237" w:type="pct"/>
            <w:tcMar>
              <w:left w:w="57" w:type="dxa"/>
              <w:right w:w="57" w:type="dxa"/>
            </w:tcMar>
          </w:tcPr>
          <w:p w:rsidR="00342D89" w:rsidRPr="006E0FB0" w:rsidRDefault="00342D89" w:rsidP="00DF6BDF">
            <w:pPr>
              <w:pStyle w:val="ConsPlusNormal"/>
              <w:widowControl/>
              <w:ind w:firstLine="0"/>
              <w:rPr>
                <w:rFonts w:ascii="Times New Roman" w:hAnsi="Times New Roman" w:cs="Times New Roman"/>
                <w:sz w:val="22"/>
                <w:szCs w:val="22"/>
              </w:rPr>
            </w:pPr>
            <w:r w:rsidRPr="006E0FB0">
              <w:rPr>
                <w:rFonts w:ascii="Times New Roman" w:hAnsi="Times New Roman" w:cs="Times New Roman"/>
                <w:sz w:val="22"/>
                <w:szCs w:val="22"/>
              </w:rPr>
              <w:t>3.4</w:t>
            </w:r>
          </w:p>
        </w:tc>
        <w:tc>
          <w:tcPr>
            <w:tcW w:w="2144" w:type="pct"/>
            <w:tcMar>
              <w:left w:w="57" w:type="dxa"/>
              <w:right w:w="57" w:type="dxa"/>
            </w:tcMar>
          </w:tcPr>
          <w:p w:rsidR="00342D89" w:rsidRPr="006E0FB0" w:rsidRDefault="00342D89" w:rsidP="00DF6BDF">
            <w:pPr>
              <w:pStyle w:val="ConsPlusNormal"/>
              <w:widowControl/>
              <w:ind w:firstLine="0"/>
              <w:jc w:val="both"/>
              <w:rPr>
                <w:rFonts w:ascii="Times New Roman" w:hAnsi="Times New Roman" w:cs="Times New Roman"/>
                <w:sz w:val="22"/>
                <w:szCs w:val="22"/>
              </w:rPr>
            </w:pPr>
            <w:proofErr w:type="gramStart"/>
            <w:r w:rsidRPr="006E0FB0">
              <w:rPr>
                <w:rFonts w:ascii="Times New Roman" w:hAnsi="Times New Roman" w:cs="Times New Roman"/>
                <w:sz w:val="22"/>
                <w:szCs w:val="22"/>
              </w:rPr>
              <w:t>Осуществление комплекса организационных, разъяснительных и иных мер по соблюдению лицами, замещающими муниципальные должности, должности муниципальной службы, ограничений, запретов, исполнению обязанностей, установленных в целях противодействия коррупции, недопущению 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формированию у них негативного отношения к дарению подарков в связи с</w:t>
            </w:r>
            <w:proofErr w:type="gramEnd"/>
            <w:r w:rsidRPr="006E0FB0">
              <w:rPr>
                <w:rFonts w:ascii="Times New Roman" w:hAnsi="Times New Roman" w:cs="Times New Roman"/>
                <w:sz w:val="22"/>
                <w:szCs w:val="22"/>
              </w:rPr>
              <w:t xml:space="preserve"> их должностным положением или в связи с исполнением ими служебных обязанностей, отрицательного отношения к коррупции</w:t>
            </w:r>
          </w:p>
        </w:tc>
        <w:tc>
          <w:tcPr>
            <w:tcW w:w="2620" w:type="pct"/>
            <w:tcMar>
              <w:left w:w="57" w:type="dxa"/>
              <w:right w:w="57" w:type="dxa"/>
            </w:tcMar>
          </w:tcPr>
          <w:p w:rsidR="00342D89" w:rsidRDefault="00342D89" w:rsidP="00DF6BDF">
            <w:pPr>
              <w:pStyle w:val="ConsPlusNormal"/>
              <w:ind w:firstLine="559"/>
              <w:jc w:val="both"/>
              <w:rPr>
                <w:rFonts w:ascii="Times New Roman" w:eastAsia="Calibri" w:hAnsi="Times New Roman" w:cs="Times New Roman"/>
                <w:sz w:val="22"/>
                <w:szCs w:val="22"/>
              </w:rPr>
            </w:pPr>
            <w:r>
              <w:rPr>
                <w:rFonts w:ascii="Times New Roman" w:eastAsia="Calibri" w:hAnsi="Times New Roman" w:cs="Times New Roman"/>
                <w:sz w:val="22"/>
                <w:szCs w:val="22"/>
              </w:rPr>
              <w:t>13.02.2019 г. проведен с</w:t>
            </w:r>
            <w:r w:rsidRPr="006E0FB0">
              <w:rPr>
                <w:rFonts w:ascii="Times New Roman" w:eastAsia="Calibri" w:hAnsi="Times New Roman" w:cs="Times New Roman"/>
                <w:sz w:val="22"/>
                <w:szCs w:val="22"/>
              </w:rPr>
              <w:t>еминар с депутатами Совета МР «Койгородский»  по вопросам  предоставления сведений о доходах, расходах, об имуществе и обязательствах имущественного</w:t>
            </w:r>
            <w:r>
              <w:rPr>
                <w:rFonts w:ascii="Times New Roman" w:eastAsia="Calibri" w:hAnsi="Times New Roman" w:cs="Times New Roman"/>
                <w:sz w:val="22"/>
                <w:szCs w:val="22"/>
              </w:rPr>
              <w:t xml:space="preserve"> характера за 2018 год;</w:t>
            </w:r>
          </w:p>
          <w:p w:rsidR="00342D89" w:rsidRDefault="00342D89" w:rsidP="00DF6BDF">
            <w:pPr>
              <w:pStyle w:val="ConsPlusNormal"/>
              <w:ind w:firstLine="559"/>
              <w:jc w:val="both"/>
              <w:rPr>
                <w:rFonts w:ascii="Times New Roman" w:eastAsia="Calibri" w:hAnsi="Times New Roman" w:cs="Times New Roman"/>
                <w:sz w:val="22"/>
                <w:szCs w:val="22"/>
              </w:rPr>
            </w:pPr>
            <w:r>
              <w:rPr>
                <w:rFonts w:ascii="Times New Roman" w:hAnsi="Times New Roman" w:cs="Times New Roman"/>
                <w:sz w:val="22"/>
                <w:szCs w:val="22"/>
              </w:rPr>
              <w:t xml:space="preserve">В администрациях сельских поселений  прошли семинары </w:t>
            </w:r>
            <w:r w:rsidRPr="00234E26">
              <w:rPr>
                <w:rFonts w:ascii="Times New Roman" w:hAnsi="Times New Roman" w:cs="Times New Roman"/>
                <w:sz w:val="22"/>
                <w:szCs w:val="22"/>
              </w:rPr>
              <w:t>по вопросам противодействия коррупции ко Дню борьбы с коррупцией (ознакомление с новеллами в  антикоррупционном законодательстве) с депутатами Советов сельских поселений</w:t>
            </w:r>
            <w:r>
              <w:rPr>
                <w:rFonts w:ascii="Times New Roman" w:hAnsi="Times New Roman" w:cs="Times New Roman"/>
                <w:sz w:val="22"/>
                <w:szCs w:val="22"/>
              </w:rPr>
              <w:t>.</w:t>
            </w:r>
          </w:p>
          <w:p w:rsidR="00342D89" w:rsidRPr="006E0FB0" w:rsidRDefault="00342D89" w:rsidP="00DF6BDF">
            <w:pPr>
              <w:ind w:firstLine="559"/>
              <w:jc w:val="both"/>
              <w:rPr>
                <w:rFonts w:eastAsia="Calibri"/>
                <w:sz w:val="22"/>
                <w:szCs w:val="22"/>
              </w:rPr>
            </w:pPr>
            <w:proofErr w:type="gramStart"/>
            <w:r w:rsidRPr="006E0FB0">
              <w:rPr>
                <w:sz w:val="22"/>
                <w:szCs w:val="22"/>
              </w:rPr>
              <w:t xml:space="preserve">Ежеквартально проводится ознакомление муниципальных служащих с обзором правоприменительной практики </w:t>
            </w:r>
            <w:r w:rsidRPr="006E0FB0">
              <w:rPr>
                <w:rFonts w:eastAsia="Calibri"/>
                <w:sz w:val="22"/>
                <w:szCs w:val="22"/>
              </w:rPr>
              <w:t>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организаций и их должностных лиц в целях выработки и принятия мер по предупреждению и устранению причин выявленных нарушений, включая сельские поселения под роспись</w:t>
            </w:r>
            <w:r>
              <w:rPr>
                <w:rFonts w:eastAsia="Calibri"/>
                <w:sz w:val="22"/>
                <w:szCs w:val="22"/>
              </w:rPr>
              <w:t>.</w:t>
            </w:r>
            <w:proofErr w:type="gramEnd"/>
          </w:p>
          <w:p w:rsidR="00342D89" w:rsidRPr="007045DF" w:rsidRDefault="00342D89" w:rsidP="00DF6BDF">
            <w:pPr>
              <w:pStyle w:val="a3"/>
              <w:ind w:firstLine="559"/>
              <w:jc w:val="both"/>
              <w:rPr>
                <w:sz w:val="22"/>
                <w:szCs w:val="22"/>
              </w:rPr>
            </w:pPr>
            <w:r w:rsidRPr="006E0FB0">
              <w:rPr>
                <w:sz w:val="22"/>
                <w:szCs w:val="22"/>
              </w:rPr>
              <w:t>На официальных сайтах и информационных стендах администрации МР «Койгородский», администраций сельских поселений, расположенных в границах МО МР «Койгородский»,  размещаются материалы а</w:t>
            </w:r>
            <w:r>
              <w:rPr>
                <w:sz w:val="22"/>
                <w:szCs w:val="22"/>
              </w:rPr>
              <w:t>нтикоррупционной направленности.</w:t>
            </w:r>
          </w:p>
        </w:tc>
      </w:tr>
      <w:tr w:rsidR="00342D89" w:rsidRPr="0031027F" w:rsidTr="00342D89">
        <w:trPr>
          <w:trHeight w:val="586"/>
        </w:trPr>
        <w:tc>
          <w:tcPr>
            <w:tcW w:w="237" w:type="pct"/>
            <w:tcMar>
              <w:left w:w="57" w:type="dxa"/>
              <w:right w:w="57" w:type="dxa"/>
            </w:tcMar>
          </w:tcPr>
          <w:p w:rsidR="00342D89" w:rsidRPr="00234E26" w:rsidRDefault="00342D89" w:rsidP="00DF6BDF">
            <w:pPr>
              <w:pStyle w:val="ConsPlusNormal"/>
              <w:widowControl/>
              <w:ind w:firstLine="0"/>
              <w:rPr>
                <w:rFonts w:ascii="Times New Roman" w:hAnsi="Times New Roman" w:cs="Times New Roman"/>
                <w:sz w:val="22"/>
                <w:szCs w:val="22"/>
              </w:rPr>
            </w:pPr>
            <w:r w:rsidRPr="00234E26">
              <w:rPr>
                <w:rFonts w:ascii="Times New Roman" w:hAnsi="Times New Roman" w:cs="Times New Roman"/>
                <w:sz w:val="22"/>
                <w:szCs w:val="22"/>
              </w:rPr>
              <w:t>3.5</w:t>
            </w:r>
          </w:p>
        </w:tc>
        <w:tc>
          <w:tcPr>
            <w:tcW w:w="2144" w:type="pct"/>
            <w:tcMar>
              <w:left w:w="57" w:type="dxa"/>
              <w:right w:w="57" w:type="dxa"/>
            </w:tcMar>
          </w:tcPr>
          <w:p w:rsidR="00342D89" w:rsidRPr="00234E26" w:rsidRDefault="00342D89" w:rsidP="00DF6BDF">
            <w:pPr>
              <w:pStyle w:val="ConsPlusNormal"/>
              <w:widowControl/>
              <w:ind w:firstLine="0"/>
              <w:jc w:val="both"/>
              <w:rPr>
                <w:rFonts w:ascii="Times New Roman" w:hAnsi="Times New Roman" w:cs="Times New Roman"/>
                <w:sz w:val="22"/>
                <w:szCs w:val="22"/>
              </w:rPr>
            </w:pPr>
            <w:r w:rsidRPr="00234E26">
              <w:rPr>
                <w:rFonts w:ascii="Times New Roman" w:hAnsi="Times New Roman" w:cs="Times New Roman"/>
                <w:sz w:val="22"/>
                <w:szCs w:val="22"/>
              </w:rPr>
              <w:t>Проведение комплекса мероприятий, приуроченных к Международному дню борьбы с коррупцией 9 декабря</w:t>
            </w:r>
          </w:p>
        </w:tc>
        <w:tc>
          <w:tcPr>
            <w:tcW w:w="2620" w:type="pct"/>
            <w:tcMar>
              <w:left w:w="57" w:type="dxa"/>
              <w:right w:w="57" w:type="dxa"/>
            </w:tcMar>
          </w:tcPr>
          <w:p w:rsidR="00342D89" w:rsidRPr="00234E26" w:rsidRDefault="00342D89" w:rsidP="00DF6BDF">
            <w:pPr>
              <w:tabs>
                <w:tab w:val="left" w:pos="1365"/>
              </w:tabs>
              <w:ind w:firstLine="276"/>
              <w:jc w:val="both"/>
              <w:rPr>
                <w:sz w:val="22"/>
                <w:szCs w:val="22"/>
              </w:rPr>
            </w:pPr>
            <w:r>
              <w:rPr>
                <w:sz w:val="22"/>
                <w:szCs w:val="22"/>
              </w:rPr>
              <w:t xml:space="preserve">1. </w:t>
            </w:r>
            <w:r w:rsidRPr="00234E26">
              <w:rPr>
                <w:sz w:val="22"/>
                <w:szCs w:val="22"/>
              </w:rPr>
              <w:t>Семинар</w:t>
            </w:r>
            <w:r>
              <w:rPr>
                <w:sz w:val="22"/>
                <w:szCs w:val="22"/>
              </w:rPr>
              <w:t xml:space="preserve"> </w:t>
            </w:r>
            <w:r w:rsidRPr="00234E26">
              <w:rPr>
                <w:sz w:val="22"/>
                <w:szCs w:val="22"/>
              </w:rPr>
              <w:t>по вопросам противодействия коррупции ко Дню борьбы с коррупцией с депутатами Совета МР «Койгородский» и главами сельских поселений</w:t>
            </w:r>
            <w:r>
              <w:rPr>
                <w:sz w:val="22"/>
                <w:szCs w:val="22"/>
              </w:rPr>
              <w:t>;</w:t>
            </w:r>
          </w:p>
          <w:p w:rsidR="00342D89" w:rsidRPr="00234E26" w:rsidRDefault="00342D89" w:rsidP="00DF6BDF">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2. Информационный час </w:t>
            </w:r>
            <w:r w:rsidRPr="00234E26">
              <w:rPr>
                <w:rFonts w:ascii="Times New Roman" w:hAnsi="Times New Roman" w:cs="Times New Roman"/>
                <w:sz w:val="22"/>
                <w:szCs w:val="22"/>
              </w:rPr>
              <w:t>«Коррупция в России» в преддверии Дня борьбы с коррупцией</w:t>
            </w:r>
            <w:r>
              <w:rPr>
                <w:rFonts w:ascii="Times New Roman" w:hAnsi="Times New Roman" w:cs="Times New Roman"/>
                <w:sz w:val="22"/>
                <w:szCs w:val="22"/>
              </w:rPr>
              <w:t>;</w:t>
            </w:r>
          </w:p>
          <w:p w:rsidR="00342D89" w:rsidRPr="00234E26" w:rsidRDefault="00342D89" w:rsidP="00DF6BDF">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xml:space="preserve">3. </w:t>
            </w:r>
            <w:r w:rsidRPr="00234E26">
              <w:rPr>
                <w:rFonts w:ascii="Times New Roman" w:hAnsi="Times New Roman" w:cs="Times New Roman"/>
                <w:sz w:val="22"/>
                <w:szCs w:val="22"/>
              </w:rPr>
              <w:t>«Стоп – коррупция» - цикл выставок к 9 декабря (к</w:t>
            </w:r>
            <w:r>
              <w:rPr>
                <w:rFonts w:ascii="Times New Roman" w:hAnsi="Times New Roman" w:cs="Times New Roman"/>
                <w:sz w:val="22"/>
                <w:szCs w:val="22"/>
              </w:rPr>
              <w:t>о</w:t>
            </w:r>
            <w:r w:rsidRPr="00234E26">
              <w:rPr>
                <w:rFonts w:ascii="Times New Roman" w:hAnsi="Times New Roman" w:cs="Times New Roman"/>
                <w:sz w:val="22"/>
                <w:szCs w:val="22"/>
              </w:rPr>
              <w:t xml:space="preserve"> Дню борьбы с коррупцией)</w:t>
            </w:r>
            <w:r>
              <w:rPr>
                <w:rFonts w:ascii="Times New Roman" w:hAnsi="Times New Roman" w:cs="Times New Roman"/>
                <w:sz w:val="22"/>
                <w:szCs w:val="22"/>
              </w:rPr>
              <w:t xml:space="preserve"> в Койгородской МЦБС.</w:t>
            </w:r>
          </w:p>
        </w:tc>
      </w:tr>
      <w:tr w:rsidR="00342D89" w:rsidRPr="0031027F" w:rsidTr="00342D89">
        <w:trPr>
          <w:trHeight w:val="274"/>
        </w:trPr>
        <w:tc>
          <w:tcPr>
            <w:tcW w:w="237" w:type="pct"/>
            <w:tcMar>
              <w:left w:w="57" w:type="dxa"/>
              <w:right w:w="57" w:type="dxa"/>
            </w:tcMar>
          </w:tcPr>
          <w:p w:rsidR="00342D89" w:rsidRPr="00532313" w:rsidRDefault="00342D89" w:rsidP="00DF6BDF">
            <w:pPr>
              <w:pStyle w:val="ConsPlusNormal"/>
              <w:widowControl/>
              <w:ind w:firstLine="0"/>
              <w:rPr>
                <w:rFonts w:ascii="Times New Roman" w:hAnsi="Times New Roman" w:cs="Times New Roman"/>
                <w:sz w:val="22"/>
                <w:szCs w:val="22"/>
              </w:rPr>
            </w:pPr>
            <w:r w:rsidRPr="00532313">
              <w:rPr>
                <w:rFonts w:ascii="Times New Roman" w:hAnsi="Times New Roman" w:cs="Times New Roman"/>
                <w:sz w:val="22"/>
                <w:szCs w:val="22"/>
              </w:rPr>
              <w:t>3.6</w:t>
            </w:r>
          </w:p>
        </w:tc>
        <w:tc>
          <w:tcPr>
            <w:tcW w:w="2144" w:type="pct"/>
            <w:tcMar>
              <w:left w:w="57" w:type="dxa"/>
              <w:right w:w="57" w:type="dxa"/>
            </w:tcMar>
          </w:tcPr>
          <w:p w:rsidR="00342D89" w:rsidRPr="00532313" w:rsidRDefault="00342D89" w:rsidP="00DF6BDF">
            <w:pPr>
              <w:pStyle w:val="ConsPlusNormal"/>
              <w:widowControl/>
              <w:ind w:firstLine="0"/>
              <w:jc w:val="both"/>
              <w:rPr>
                <w:rFonts w:ascii="Times New Roman" w:hAnsi="Times New Roman" w:cs="Times New Roman"/>
                <w:sz w:val="22"/>
                <w:szCs w:val="22"/>
              </w:rPr>
            </w:pPr>
            <w:r w:rsidRPr="00532313">
              <w:rPr>
                <w:rFonts w:ascii="Times New Roman" w:hAnsi="Times New Roman" w:cs="Times New Roman"/>
                <w:sz w:val="22"/>
                <w:szCs w:val="22"/>
              </w:rPr>
              <w:t>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w:t>
            </w:r>
          </w:p>
        </w:tc>
        <w:tc>
          <w:tcPr>
            <w:tcW w:w="2620" w:type="pct"/>
            <w:tcMar>
              <w:left w:w="57" w:type="dxa"/>
              <w:right w:w="57" w:type="dxa"/>
            </w:tcMar>
          </w:tcPr>
          <w:p w:rsidR="00342D89" w:rsidRPr="00532313" w:rsidRDefault="00342D89" w:rsidP="00DF6BDF">
            <w:pPr>
              <w:pStyle w:val="a3"/>
              <w:ind w:firstLine="577"/>
              <w:jc w:val="both"/>
              <w:rPr>
                <w:sz w:val="22"/>
                <w:szCs w:val="22"/>
              </w:rPr>
            </w:pPr>
            <w:r w:rsidRPr="00532313">
              <w:rPr>
                <w:sz w:val="22"/>
                <w:szCs w:val="22"/>
              </w:rPr>
              <w:t>Материалы, направленные на разъяснение ответственности за преступления коррупционной направленности доводятся до лиц, замещающих муниципальные должности и муниципальных служащих.</w:t>
            </w:r>
          </w:p>
          <w:p w:rsidR="00342D89" w:rsidRDefault="00342D89" w:rsidP="00DF6BDF">
            <w:pPr>
              <w:pStyle w:val="ConsPlusNormal"/>
              <w:ind w:firstLine="284"/>
              <w:jc w:val="both"/>
              <w:rPr>
                <w:rFonts w:ascii="Times New Roman" w:hAnsi="Times New Roman" w:cs="Times New Roman"/>
                <w:sz w:val="22"/>
                <w:szCs w:val="22"/>
              </w:rPr>
            </w:pPr>
            <w:proofErr w:type="gramStart"/>
            <w:r w:rsidRPr="00532313">
              <w:rPr>
                <w:rFonts w:ascii="Times New Roman" w:hAnsi="Times New Roman" w:cs="Times New Roman"/>
                <w:sz w:val="22"/>
                <w:szCs w:val="22"/>
              </w:rPr>
              <w:t xml:space="preserve">Кроме того, с целью свободного ознакомления </w:t>
            </w:r>
            <w:r w:rsidRPr="00532313">
              <w:rPr>
                <w:rFonts w:ascii="Times New Roman" w:hAnsi="Times New Roman" w:cs="Times New Roman"/>
                <w:sz w:val="22"/>
                <w:szCs w:val="22"/>
              </w:rPr>
              <w:lastRenderedPageBreak/>
              <w:t>населения памятки о противодействии коррупции в сферах ЖКХ, образования, здравоохранения размещены на официальном сайте администрации МР «Койгородский» и информационном стенде в здании администрации МР «Койгородский», направлены в сельские поселения, находящиеся в границах МО МР «Койгородский», подведомственные муниципальные учреждения с рекомендацией о размещении материалов на официальных сайтах и информационных стендах.</w:t>
            </w:r>
            <w:proofErr w:type="gramEnd"/>
          </w:p>
          <w:p w:rsidR="00342D89" w:rsidRPr="00532313" w:rsidRDefault="00342D89" w:rsidP="00DF6BDF">
            <w:pPr>
              <w:pStyle w:val="ConsPlusNormal"/>
              <w:ind w:firstLine="284"/>
              <w:jc w:val="both"/>
              <w:rPr>
                <w:rFonts w:ascii="Times New Roman" w:hAnsi="Times New Roman" w:cs="Times New Roman"/>
                <w:sz w:val="22"/>
                <w:szCs w:val="22"/>
              </w:rPr>
            </w:pPr>
            <w:r w:rsidRPr="00532313">
              <w:rPr>
                <w:rFonts w:ascii="Times New Roman" w:hAnsi="Times New Roman" w:cs="Times New Roman"/>
                <w:sz w:val="22"/>
                <w:szCs w:val="22"/>
              </w:rPr>
              <w:t>В образовательных учреждениях в течение года проводились</w:t>
            </w:r>
          </w:p>
          <w:p w:rsidR="00342D89" w:rsidRDefault="00342D89" w:rsidP="00DF6BDF">
            <w:pPr>
              <w:jc w:val="both"/>
              <w:rPr>
                <w:rFonts w:eastAsia="Calibri"/>
                <w:sz w:val="22"/>
                <w:szCs w:val="22"/>
              </w:rPr>
            </w:pPr>
            <w:r w:rsidRPr="00532313">
              <w:rPr>
                <w:rFonts w:eastAsia="Calibri"/>
                <w:sz w:val="22"/>
                <w:szCs w:val="22"/>
              </w:rPr>
              <w:t>тематические классные часы  на тему: «Что такое коррупция и как с ней бороться», «Коррупции – нет!», конкурсы «Что я знаю о своих правах?», «Ребенок и закон», игры «Мое отношение к коррупции», «Что я могу сделать в борьбе с коррупцией»</w:t>
            </w:r>
            <w:r>
              <w:rPr>
                <w:rFonts w:eastAsia="Calibri"/>
                <w:sz w:val="22"/>
                <w:szCs w:val="22"/>
              </w:rPr>
              <w:t>.</w:t>
            </w:r>
          </w:p>
          <w:p w:rsidR="00342D89" w:rsidRPr="00532313" w:rsidRDefault="00342D89" w:rsidP="00DF6BDF">
            <w:pPr>
              <w:pStyle w:val="ConsPlusNormal"/>
              <w:jc w:val="both"/>
              <w:rPr>
                <w:rFonts w:ascii="Times New Roman" w:hAnsi="Times New Roman" w:cs="Times New Roman"/>
                <w:sz w:val="22"/>
                <w:szCs w:val="22"/>
              </w:rPr>
            </w:pPr>
            <w:r w:rsidRPr="00532313">
              <w:rPr>
                <w:rFonts w:ascii="Times New Roman" w:eastAsia="Calibri" w:hAnsi="Times New Roman" w:cs="Times New Roman"/>
                <w:sz w:val="22"/>
                <w:szCs w:val="22"/>
              </w:rPr>
              <w:t xml:space="preserve">В учреждениях культуры  </w:t>
            </w:r>
            <w:r>
              <w:rPr>
                <w:rFonts w:ascii="Times New Roman" w:eastAsia="Calibri" w:hAnsi="Times New Roman" w:cs="Times New Roman"/>
                <w:sz w:val="22"/>
                <w:szCs w:val="22"/>
              </w:rPr>
              <w:t xml:space="preserve">были организованы </w:t>
            </w:r>
            <w:r w:rsidRPr="00532313">
              <w:rPr>
                <w:rFonts w:ascii="Times New Roman" w:hAnsi="Times New Roman" w:cs="Times New Roman"/>
                <w:sz w:val="22"/>
                <w:szCs w:val="22"/>
              </w:rPr>
              <w:t>информационные выставки и стен</w:t>
            </w:r>
            <w:r>
              <w:rPr>
                <w:rFonts w:ascii="Times New Roman" w:hAnsi="Times New Roman" w:cs="Times New Roman"/>
                <w:sz w:val="22"/>
                <w:szCs w:val="22"/>
              </w:rPr>
              <w:t>д</w:t>
            </w:r>
            <w:r w:rsidRPr="00532313">
              <w:rPr>
                <w:rFonts w:ascii="Times New Roman" w:hAnsi="Times New Roman" w:cs="Times New Roman"/>
                <w:sz w:val="22"/>
                <w:szCs w:val="22"/>
              </w:rPr>
              <w:t>ы</w:t>
            </w:r>
            <w:r>
              <w:rPr>
                <w:rFonts w:ascii="Times New Roman" w:hAnsi="Times New Roman" w:cs="Times New Roman"/>
                <w:sz w:val="22"/>
                <w:szCs w:val="22"/>
              </w:rPr>
              <w:t>:</w:t>
            </w:r>
          </w:p>
          <w:p w:rsidR="00342D89" w:rsidRPr="00532313" w:rsidRDefault="00342D89" w:rsidP="00DF6BDF">
            <w:pPr>
              <w:pStyle w:val="ConsPlusNormal"/>
              <w:jc w:val="both"/>
              <w:rPr>
                <w:rFonts w:ascii="Times New Roman" w:hAnsi="Times New Roman" w:cs="Times New Roman"/>
                <w:sz w:val="22"/>
                <w:szCs w:val="22"/>
              </w:rPr>
            </w:pPr>
            <w:r w:rsidRPr="00532313">
              <w:rPr>
                <w:rFonts w:ascii="Times New Roman" w:hAnsi="Times New Roman" w:cs="Times New Roman"/>
                <w:sz w:val="22"/>
                <w:szCs w:val="22"/>
              </w:rPr>
              <w:t>- «Ты против коррупции?»</w:t>
            </w:r>
          </w:p>
          <w:p w:rsidR="00342D89" w:rsidRPr="00532313" w:rsidRDefault="00342D89" w:rsidP="00DF6BDF">
            <w:pPr>
              <w:pStyle w:val="ConsPlusNormal"/>
              <w:jc w:val="both"/>
              <w:rPr>
                <w:rFonts w:ascii="Times New Roman" w:hAnsi="Times New Roman" w:cs="Times New Roman"/>
                <w:sz w:val="22"/>
                <w:szCs w:val="22"/>
              </w:rPr>
            </w:pPr>
            <w:r w:rsidRPr="00532313">
              <w:rPr>
                <w:rFonts w:ascii="Times New Roman" w:hAnsi="Times New Roman" w:cs="Times New Roman"/>
                <w:sz w:val="22"/>
                <w:szCs w:val="22"/>
              </w:rPr>
              <w:t>- «Рубленым языком плаката ударим по коррупции проклятой!»</w:t>
            </w:r>
          </w:p>
          <w:p w:rsidR="00342D89" w:rsidRPr="00532313" w:rsidRDefault="00342D89" w:rsidP="00DF6BDF">
            <w:pPr>
              <w:pStyle w:val="ConsPlusNormal"/>
              <w:jc w:val="both"/>
              <w:rPr>
                <w:rFonts w:ascii="Times New Roman" w:hAnsi="Times New Roman" w:cs="Times New Roman"/>
                <w:sz w:val="22"/>
                <w:szCs w:val="22"/>
              </w:rPr>
            </w:pPr>
            <w:r w:rsidRPr="00532313">
              <w:rPr>
                <w:rFonts w:ascii="Times New Roman" w:hAnsi="Times New Roman" w:cs="Times New Roman"/>
                <w:sz w:val="22"/>
                <w:szCs w:val="22"/>
              </w:rPr>
              <w:t>- «Что я знаю про коррупцию…»</w:t>
            </w:r>
          </w:p>
          <w:p w:rsidR="00342D89" w:rsidRPr="00532313" w:rsidRDefault="00342D89" w:rsidP="00DF6BDF">
            <w:pPr>
              <w:pStyle w:val="ConsPlusNormal"/>
              <w:jc w:val="both"/>
              <w:rPr>
                <w:rFonts w:ascii="Times New Roman" w:hAnsi="Times New Roman" w:cs="Times New Roman"/>
                <w:sz w:val="22"/>
                <w:szCs w:val="22"/>
              </w:rPr>
            </w:pPr>
            <w:r w:rsidRPr="00532313">
              <w:rPr>
                <w:rFonts w:ascii="Times New Roman" w:hAnsi="Times New Roman" w:cs="Times New Roman"/>
                <w:sz w:val="22"/>
                <w:szCs w:val="22"/>
              </w:rPr>
              <w:t>- «Мы за мир против коррупции»</w:t>
            </w:r>
          </w:p>
          <w:p w:rsidR="00342D89" w:rsidRPr="00532313" w:rsidRDefault="00342D89" w:rsidP="00DF6BDF">
            <w:pPr>
              <w:ind w:firstLine="720"/>
              <w:jc w:val="both"/>
              <w:rPr>
                <w:rFonts w:eastAsia="Calibri"/>
                <w:sz w:val="22"/>
                <w:szCs w:val="22"/>
              </w:rPr>
            </w:pPr>
            <w:r w:rsidRPr="00532313">
              <w:rPr>
                <w:sz w:val="22"/>
                <w:szCs w:val="22"/>
              </w:rPr>
              <w:t>- «Стоп – коррупция» цикл выставок к 9 декабря Дню борьбы с коррупцией</w:t>
            </w:r>
            <w:r>
              <w:rPr>
                <w:sz w:val="22"/>
                <w:szCs w:val="22"/>
              </w:rPr>
              <w:t>.</w:t>
            </w:r>
          </w:p>
        </w:tc>
      </w:tr>
      <w:tr w:rsidR="00342D89" w:rsidRPr="0031027F" w:rsidTr="00342D89">
        <w:trPr>
          <w:trHeight w:val="586"/>
        </w:trPr>
        <w:tc>
          <w:tcPr>
            <w:tcW w:w="237" w:type="pct"/>
            <w:tcMar>
              <w:left w:w="57" w:type="dxa"/>
              <w:right w:w="57" w:type="dxa"/>
            </w:tcMar>
          </w:tcPr>
          <w:p w:rsidR="00342D89" w:rsidRPr="00DD76F8" w:rsidRDefault="00342D89" w:rsidP="00DF6BDF">
            <w:pPr>
              <w:pStyle w:val="ConsPlusNormal"/>
              <w:widowControl/>
              <w:ind w:firstLine="0"/>
              <w:rPr>
                <w:rFonts w:ascii="Times New Roman" w:hAnsi="Times New Roman" w:cs="Times New Roman"/>
                <w:sz w:val="22"/>
                <w:szCs w:val="22"/>
              </w:rPr>
            </w:pPr>
            <w:r w:rsidRPr="00DD76F8">
              <w:rPr>
                <w:rFonts w:ascii="Times New Roman" w:hAnsi="Times New Roman" w:cs="Times New Roman"/>
                <w:sz w:val="22"/>
                <w:szCs w:val="22"/>
              </w:rPr>
              <w:lastRenderedPageBreak/>
              <w:t>3.7</w:t>
            </w:r>
          </w:p>
        </w:tc>
        <w:tc>
          <w:tcPr>
            <w:tcW w:w="2144" w:type="pct"/>
            <w:tcMar>
              <w:left w:w="57" w:type="dxa"/>
              <w:right w:w="57" w:type="dxa"/>
            </w:tcMar>
          </w:tcPr>
          <w:p w:rsidR="00342D89" w:rsidRPr="00DD76F8" w:rsidRDefault="00342D89" w:rsidP="00DF6BDF">
            <w:pPr>
              <w:pStyle w:val="ConsPlusNormal"/>
              <w:widowControl/>
              <w:ind w:firstLine="0"/>
              <w:jc w:val="both"/>
              <w:rPr>
                <w:rFonts w:ascii="Times New Roman" w:hAnsi="Times New Roman" w:cs="Times New Roman"/>
                <w:sz w:val="22"/>
                <w:szCs w:val="22"/>
              </w:rPr>
            </w:pPr>
            <w:r w:rsidRPr="00DD76F8">
              <w:rPr>
                <w:rFonts w:ascii="Times New Roman" w:hAnsi="Times New Roman" w:cs="Times New Roman"/>
                <w:sz w:val="22"/>
                <w:szCs w:val="22"/>
              </w:rPr>
              <w:t>Организация проведения «прямых линий» с гражданами по вопросам антикоррупционного просвещения, отнесенным к сфере деятельности соответствующих органов местного самоуправления,  отраслевых (функциональных) органов администрации муниципального района «Койгородский», имеющих статус отдельного юридического лица</w:t>
            </w:r>
          </w:p>
        </w:tc>
        <w:tc>
          <w:tcPr>
            <w:tcW w:w="2620" w:type="pct"/>
            <w:tcMar>
              <w:left w:w="57" w:type="dxa"/>
              <w:right w:w="57" w:type="dxa"/>
            </w:tcMar>
          </w:tcPr>
          <w:p w:rsidR="00342D89" w:rsidRPr="00AA3512" w:rsidRDefault="00342D89" w:rsidP="00DF6BDF">
            <w:pPr>
              <w:pStyle w:val="ConsPlusNormal"/>
              <w:ind w:firstLine="221"/>
              <w:jc w:val="both"/>
              <w:rPr>
                <w:rFonts w:ascii="Times New Roman" w:hAnsi="Times New Roman" w:cs="Times New Roman"/>
                <w:sz w:val="22"/>
                <w:szCs w:val="24"/>
              </w:rPr>
            </w:pPr>
            <w:r w:rsidRPr="00AA3512">
              <w:rPr>
                <w:rFonts w:ascii="Times New Roman" w:hAnsi="Times New Roman" w:cs="Times New Roman"/>
                <w:sz w:val="22"/>
                <w:szCs w:val="24"/>
              </w:rPr>
              <w:t>В 2019 году организовано и проведено две «прямых линии» с гражданами по вопросам антикоррупционного просвещения, отнесенным к сфере деятельности органа местного самоуправления в Республике Коми.</w:t>
            </w:r>
          </w:p>
          <w:p w:rsidR="00342D89" w:rsidRPr="00AA3512" w:rsidRDefault="00342D89" w:rsidP="00DF6BDF">
            <w:pPr>
              <w:pStyle w:val="ConsPlusNormal"/>
              <w:ind w:firstLine="221"/>
              <w:jc w:val="both"/>
              <w:rPr>
                <w:rFonts w:ascii="Times New Roman" w:hAnsi="Times New Roman" w:cs="Times New Roman"/>
                <w:sz w:val="22"/>
                <w:szCs w:val="24"/>
              </w:rPr>
            </w:pPr>
            <w:r w:rsidRPr="00AA3512">
              <w:rPr>
                <w:rFonts w:ascii="Times New Roman" w:hAnsi="Times New Roman" w:cs="Times New Roman"/>
                <w:sz w:val="22"/>
                <w:szCs w:val="24"/>
              </w:rPr>
              <w:t>Темы «прямых линий»:</w:t>
            </w:r>
          </w:p>
          <w:p w:rsidR="00342D89" w:rsidRPr="00AA3512" w:rsidRDefault="00342D89" w:rsidP="00DF6BDF">
            <w:pPr>
              <w:jc w:val="both"/>
              <w:rPr>
                <w:sz w:val="22"/>
              </w:rPr>
            </w:pPr>
            <w:r w:rsidRPr="00AA3512">
              <w:rPr>
                <w:sz w:val="22"/>
              </w:rPr>
              <w:t xml:space="preserve">09.12.2019 г.  </w:t>
            </w:r>
          </w:p>
          <w:p w:rsidR="00342D89" w:rsidRPr="00AA3512" w:rsidRDefault="00342D89" w:rsidP="00DF6BDF">
            <w:pPr>
              <w:jc w:val="both"/>
              <w:rPr>
                <w:sz w:val="22"/>
              </w:rPr>
            </w:pPr>
            <w:r w:rsidRPr="00AA3512">
              <w:rPr>
                <w:sz w:val="22"/>
              </w:rPr>
              <w:t>1. Коррупционные правонарушения;</w:t>
            </w:r>
          </w:p>
          <w:p w:rsidR="00342D89" w:rsidRPr="00AA3512" w:rsidRDefault="00342D89" w:rsidP="00DF6BDF">
            <w:pPr>
              <w:jc w:val="both"/>
              <w:rPr>
                <w:sz w:val="22"/>
              </w:rPr>
            </w:pPr>
            <w:r w:rsidRPr="00AA3512">
              <w:rPr>
                <w:sz w:val="22"/>
              </w:rPr>
              <w:t>2. Ответственность за невыплату заработной платы.</w:t>
            </w:r>
          </w:p>
          <w:p w:rsidR="00342D89" w:rsidRPr="00AA3512" w:rsidRDefault="00342D89" w:rsidP="00DF6BDF">
            <w:pPr>
              <w:jc w:val="both"/>
              <w:rPr>
                <w:sz w:val="22"/>
              </w:rPr>
            </w:pPr>
            <w:r w:rsidRPr="00AA3512">
              <w:rPr>
                <w:sz w:val="22"/>
              </w:rPr>
              <w:t>Обратился один житель с.Койгородок</w:t>
            </w:r>
          </w:p>
          <w:p w:rsidR="00342D89" w:rsidRPr="00AA3512" w:rsidRDefault="00342D89" w:rsidP="00DF6BDF">
            <w:pPr>
              <w:jc w:val="both"/>
              <w:rPr>
                <w:sz w:val="22"/>
              </w:rPr>
            </w:pPr>
            <w:r w:rsidRPr="00AA3512">
              <w:rPr>
                <w:sz w:val="22"/>
              </w:rPr>
              <w:t>23.12.2019 г.</w:t>
            </w:r>
          </w:p>
          <w:p w:rsidR="00342D89" w:rsidRPr="00AA3512" w:rsidRDefault="00342D89" w:rsidP="00DF6BDF">
            <w:pPr>
              <w:jc w:val="both"/>
              <w:rPr>
                <w:sz w:val="22"/>
              </w:rPr>
            </w:pPr>
            <w:r w:rsidRPr="00AA3512">
              <w:rPr>
                <w:sz w:val="22"/>
              </w:rPr>
              <w:t>Правовая помощь – коррупционные правонарушения.</w:t>
            </w:r>
          </w:p>
          <w:p w:rsidR="00342D89" w:rsidRPr="00AA3512" w:rsidRDefault="00342D89" w:rsidP="00DF6BDF">
            <w:pPr>
              <w:pStyle w:val="ConsPlusNormal"/>
              <w:ind w:firstLine="284"/>
              <w:jc w:val="both"/>
              <w:rPr>
                <w:rFonts w:ascii="Times New Roman" w:hAnsi="Times New Roman" w:cs="Times New Roman"/>
                <w:szCs w:val="22"/>
                <w:highlight w:val="yellow"/>
              </w:rPr>
            </w:pPr>
            <w:r w:rsidRPr="00AA3512">
              <w:rPr>
                <w:rFonts w:ascii="Times New Roman" w:hAnsi="Times New Roman" w:cs="Times New Roman"/>
                <w:sz w:val="22"/>
                <w:szCs w:val="24"/>
              </w:rPr>
              <w:t>Звонки не поступали.</w:t>
            </w:r>
          </w:p>
        </w:tc>
      </w:tr>
      <w:tr w:rsidR="00342D89" w:rsidRPr="0031027F" w:rsidTr="00342D89">
        <w:trPr>
          <w:trHeight w:val="586"/>
        </w:trPr>
        <w:tc>
          <w:tcPr>
            <w:tcW w:w="237" w:type="pct"/>
            <w:tcMar>
              <w:left w:w="57" w:type="dxa"/>
              <w:right w:w="57" w:type="dxa"/>
            </w:tcMar>
          </w:tcPr>
          <w:p w:rsidR="00342D89" w:rsidRPr="00AA3512" w:rsidRDefault="00342D89" w:rsidP="00DF6BDF">
            <w:pPr>
              <w:pStyle w:val="ConsPlusNormal"/>
              <w:widowControl/>
              <w:ind w:firstLine="0"/>
              <w:rPr>
                <w:rFonts w:ascii="Times New Roman" w:hAnsi="Times New Roman" w:cs="Times New Roman"/>
                <w:sz w:val="22"/>
                <w:szCs w:val="22"/>
              </w:rPr>
            </w:pPr>
            <w:r w:rsidRPr="00AA3512">
              <w:rPr>
                <w:rFonts w:ascii="Times New Roman" w:hAnsi="Times New Roman" w:cs="Times New Roman"/>
                <w:sz w:val="22"/>
                <w:szCs w:val="22"/>
              </w:rPr>
              <w:t>3.8</w:t>
            </w:r>
          </w:p>
        </w:tc>
        <w:tc>
          <w:tcPr>
            <w:tcW w:w="2144" w:type="pct"/>
            <w:tcMar>
              <w:left w:w="57" w:type="dxa"/>
              <w:right w:w="57" w:type="dxa"/>
            </w:tcMar>
          </w:tcPr>
          <w:p w:rsidR="00342D89" w:rsidRPr="00AA3512" w:rsidRDefault="00342D89" w:rsidP="00DF6BDF">
            <w:pPr>
              <w:pStyle w:val="ConsPlusNormal"/>
              <w:widowControl/>
              <w:ind w:firstLine="0"/>
              <w:jc w:val="both"/>
              <w:rPr>
                <w:rFonts w:ascii="Times New Roman" w:hAnsi="Times New Roman" w:cs="Times New Roman"/>
                <w:sz w:val="22"/>
                <w:szCs w:val="22"/>
              </w:rPr>
            </w:pPr>
            <w:r w:rsidRPr="00AA3512">
              <w:rPr>
                <w:rFonts w:ascii="Times New Roman" w:hAnsi="Times New Roman" w:cs="Times New Roman"/>
                <w:sz w:val="22"/>
                <w:szCs w:val="22"/>
              </w:rPr>
              <w:t xml:space="preserve">Обеспечение реализации комплекса мероприятий, направленных на качественное повышение эффективности деятельности органов местного самоуправления, отраслевых (функциональных) органов администрации муниципального района «Койгородский», </w:t>
            </w:r>
            <w:r w:rsidRPr="00AA3512">
              <w:rPr>
                <w:rFonts w:ascii="Times New Roman" w:hAnsi="Times New Roman" w:cs="Times New Roman"/>
                <w:bCs/>
                <w:sz w:val="22"/>
                <w:szCs w:val="22"/>
              </w:rPr>
              <w:t>имеющих статус отдельного юридического лица,</w:t>
            </w:r>
            <w:r w:rsidRPr="00AA3512">
              <w:rPr>
                <w:rFonts w:ascii="Times New Roman" w:hAnsi="Times New Roman" w:cs="Times New Roman"/>
                <w:sz w:val="22"/>
                <w:szCs w:val="22"/>
              </w:rPr>
              <w:t xml:space="preserve">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tc>
        <w:tc>
          <w:tcPr>
            <w:tcW w:w="2620" w:type="pct"/>
            <w:tcMar>
              <w:left w:w="57" w:type="dxa"/>
              <w:right w:w="57" w:type="dxa"/>
            </w:tcMar>
          </w:tcPr>
          <w:p w:rsidR="00342D89" w:rsidRPr="00AA3512" w:rsidRDefault="00342D89" w:rsidP="00DF6BDF">
            <w:pPr>
              <w:tabs>
                <w:tab w:val="left" w:pos="1000"/>
              </w:tabs>
              <w:ind w:firstLine="559"/>
              <w:jc w:val="both"/>
              <w:rPr>
                <w:sz w:val="22"/>
                <w:szCs w:val="22"/>
              </w:rPr>
            </w:pPr>
            <w:r w:rsidRPr="00AA3512">
              <w:rPr>
                <w:sz w:val="22"/>
                <w:szCs w:val="22"/>
              </w:rPr>
              <w:t>В 2019 году проводился комплекс мероприятий, направленных на качественное повышение эффективности деятельности пресс-службы администрации МР «Койгородский» по информированию общественности  о результатах работы администрации МР «Койгородский» и должностных лиц  по профилактике коррупционных и иных нарушений:</w:t>
            </w:r>
          </w:p>
          <w:p w:rsidR="00342D89" w:rsidRPr="00AA3512" w:rsidRDefault="00342D89" w:rsidP="00DF6BDF">
            <w:pPr>
              <w:tabs>
                <w:tab w:val="left" w:pos="0"/>
              </w:tabs>
              <w:ind w:firstLine="559"/>
              <w:jc w:val="both"/>
              <w:rPr>
                <w:sz w:val="22"/>
                <w:szCs w:val="22"/>
              </w:rPr>
            </w:pPr>
            <w:r w:rsidRPr="00AA3512">
              <w:rPr>
                <w:sz w:val="22"/>
                <w:szCs w:val="22"/>
              </w:rPr>
              <w:t>- Итоги рассмотрения программы «</w:t>
            </w:r>
            <w:r w:rsidRPr="00AA3512">
              <w:rPr>
                <w:bCs/>
                <w:sz w:val="22"/>
                <w:szCs w:val="22"/>
              </w:rPr>
              <w:t>Противодействие коррупции в  муниципальном образовании муниципального района «Койгородский», муниципальных образованиях сельских поселений, расположенных в границах муниципального образования муниципального района «Койгородский»</w:t>
            </w:r>
            <w:r w:rsidRPr="00AA3512">
              <w:rPr>
                <w:b/>
                <w:bCs/>
                <w:sz w:val="22"/>
                <w:szCs w:val="22"/>
              </w:rPr>
              <w:t xml:space="preserve"> </w:t>
            </w:r>
            <w:r w:rsidRPr="00AA3512">
              <w:rPr>
                <w:b/>
                <w:sz w:val="22"/>
                <w:szCs w:val="22"/>
              </w:rPr>
              <w:t xml:space="preserve">  </w:t>
            </w:r>
            <w:r w:rsidRPr="00AA3512">
              <w:rPr>
                <w:sz w:val="22"/>
                <w:szCs w:val="22"/>
              </w:rPr>
              <w:t xml:space="preserve">  на заседаниях Совета МР «Койгородский», на комиссии по противодействию коррупции МО МР «Койгородский» освещены на официальном сайте МР </w:t>
            </w:r>
            <w:r w:rsidRPr="00AA3512">
              <w:rPr>
                <w:sz w:val="22"/>
                <w:szCs w:val="22"/>
              </w:rPr>
              <w:lastRenderedPageBreak/>
              <w:t>«Койгородский»  в день проведения заседаний с фоторепортажами.</w:t>
            </w:r>
          </w:p>
          <w:p w:rsidR="00342D89" w:rsidRPr="00AA3512" w:rsidRDefault="00342D89" w:rsidP="00DF6BDF">
            <w:pPr>
              <w:tabs>
                <w:tab w:val="left" w:pos="0"/>
              </w:tabs>
              <w:jc w:val="both"/>
              <w:rPr>
                <w:sz w:val="22"/>
                <w:szCs w:val="22"/>
              </w:rPr>
            </w:pPr>
            <w:r w:rsidRPr="00AA3512">
              <w:rPr>
                <w:sz w:val="22"/>
                <w:szCs w:val="22"/>
              </w:rPr>
              <w:t>- Итоги проведения антикоправорупционной экспертизы нормативных правовых актов и их проектов  размещаются на официальном сайте МР «Койгородский»  в разделе «Противодействие коррупции»</w:t>
            </w:r>
          </w:p>
          <w:p w:rsidR="00342D89" w:rsidRPr="00AA3512" w:rsidRDefault="00342D89" w:rsidP="00DF6BDF">
            <w:pPr>
              <w:pStyle w:val="ab"/>
              <w:suppressAutoHyphens/>
              <w:ind w:firstLine="559"/>
              <w:jc w:val="both"/>
              <w:rPr>
                <w:rFonts w:ascii="Times New Roman" w:hAnsi="Times New Roman"/>
                <w:sz w:val="22"/>
                <w:szCs w:val="22"/>
              </w:rPr>
            </w:pPr>
            <w:r w:rsidRPr="00AA3512">
              <w:rPr>
                <w:rFonts w:ascii="Times New Roman" w:hAnsi="Times New Roman"/>
                <w:sz w:val="22"/>
                <w:szCs w:val="22"/>
              </w:rPr>
              <w:t xml:space="preserve"> - Итоги деятельности комиссий по соблюдению    требований к служебному поведению муниципальных служащих и урегулированию конфликта интересов администрации МР «Койгородский» и сельских поселений; комиссий по противодействию коррупции МО МР «Койгородский», комиссий по противодействию коррупции муниципальных организаций размещаются на официальных сайтах. Заседания комиссий по противодействию коррупции МО МР «Койгородский» освещаются на официальном сайте МР «Койгородский» в разделе «Новости» с фоторепортажем в день заседания комиссии.</w:t>
            </w:r>
          </w:p>
        </w:tc>
      </w:tr>
      <w:tr w:rsidR="00342D89" w:rsidRPr="0031027F" w:rsidTr="00342D89">
        <w:trPr>
          <w:trHeight w:val="840"/>
        </w:trPr>
        <w:tc>
          <w:tcPr>
            <w:tcW w:w="237" w:type="pct"/>
            <w:tcMar>
              <w:left w:w="57" w:type="dxa"/>
              <w:right w:w="57" w:type="dxa"/>
            </w:tcMar>
          </w:tcPr>
          <w:p w:rsidR="00342D89" w:rsidRPr="00DD76F8" w:rsidRDefault="00342D89" w:rsidP="00DF6BDF">
            <w:pPr>
              <w:pStyle w:val="ConsPlusNormal"/>
              <w:widowControl/>
              <w:ind w:firstLine="0"/>
              <w:rPr>
                <w:rFonts w:ascii="Times New Roman" w:hAnsi="Times New Roman" w:cs="Times New Roman"/>
                <w:sz w:val="22"/>
                <w:szCs w:val="22"/>
              </w:rPr>
            </w:pPr>
            <w:r w:rsidRPr="00DD76F8">
              <w:rPr>
                <w:rFonts w:ascii="Times New Roman" w:hAnsi="Times New Roman" w:cs="Times New Roman"/>
                <w:sz w:val="22"/>
                <w:szCs w:val="22"/>
              </w:rPr>
              <w:lastRenderedPageBreak/>
              <w:t>3.9</w:t>
            </w:r>
          </w:p>
        </w:tc>
        <w:tc>
          <w:tcPr>
            <w:tcW w:w="2144" w:type="pct"/>
            <w:tcMar>
              <w:left w:w="57" w:type="dxa"/>
              <w:right w:w="57" w:type="dxa"/>
            </w:tcMar>
          </w:tcPr>
          <w:p w:rsidR="00342D89" w:rsidRPr="00DD76F8" w:rsidRDefault="00342D89" w:rsidP="00DF6BDF">
            <w:pPr>
              <w:pStyle w:val="ConsPlusNormal"/>
              <w:widowControl/>
              <w:ind w:firstLine="0"/>
              <w:jc w:val="both"/>
              <w:rPr>
                <w:rFonts w:ascii="Times New Roman" w:hAnsi="Times New Roman" w:cs="Times New Roman"/>
                <w:sz w:val="22"/>
                <w:szCs w:val="22"/>
              </w:rPr>
            </w:pPr>
            <w:r w:rsidRPr="00DD76F8">
              <w:rPr>
                <w:rFonts w:ascii="Times New Roman" w:hAnsi="Times New Roman" w:cs="Times New Roman"/>
                <w:sz w:val="22"/>
                <w:szCs w:val="22"/>
              </w:rPr>
              <w:t xml:space="preserve">Включение вопросов на знание антикоррупционного законодательства при проведении квалификационного экзамена и аттестации муниципальных служащих </w:t>
            </w:r>
          </w:p>
        </w:tc>
        <w:tc>
          <w:tcPr>
            <w:tcW w:w="2620" w:type="pct"/>
            <w:tcMar>
              <w:left w:w="57" w:type="dxa"/>
              <w:right w:w="57" w:type="dxa"/>
            </w:tcMar>
          </w:tcPr>
          <w:p w:rsidR="00342D89" w:rsidRPr="00DD76F8" w:rsidRDefault="00342D89" w:rsidP="00DF6BDF">
            <w:pPr>
              <w:pStyle w:val="ConsPlusNormal"/>
              <w:widowControl/>
              <w:ind w:firstLine="0"/>
              <w:jc w:val="both"/>
              <w:rPr>
                <w:rFonts w:ascii="Times New Roman" w:hAnsi="Times New Roman" w:cs="Times New Roman"/>
                <w:sz w:val="22"/>
                <w:szCs w:val="22"/>
              </w:rPr>
            </w:pPr>
            <w:r w:rsidRPr="00DD76F8">
              <w:rPr>
                <w:rFonts w:ascii="Times New Roman" w:hAnsi="Times New Roman" w:cs="Times New Roman"/>
                <w:sz w:val="22"/>
                <w:szCs w:val="22"/>
              </w:rPr>
              <w:t>При проведении квалификационного экзамена и аттестации муниципальных служащих включаются вопросы на знание антикоррупционного законодательства.</w:t>
            </w:r>
          </w:p>
        </w:tc>
      </w:tr>
      <w:tr w:rsidR="00342D89" w:rsidRPr="0031027F" w:rsidTr="00342D89">
        <w:trPr>
          <w:trHeight w:val="840"/>
        </w:trPr>
        <w:tc>
          <w:tcPr>
            <w:tcW w:w="237" w:type="pct"/>
            <w:tcMar>
              <w:left w:w="57" w:type="dxa"/>
              <w:right w:w="57" w:type="dxa"/>
            </w:tcMar>
          </w:tcPr>
          <w:p w:rsidR="00342D89" w:rsidRPr="00DD76F8" w:rsidRDefault="00342D89" w:rsidP="00DF6BDF">
            <w:pPr>
              <w:pStyle w:val="ConsPlusNormal"/>
              <w:widowControl/>
              <w:ind w:firstLine="0"/>
              <w:rPr>
                <w:rFonts w:ascii="Times New Roman" w:hAnsi="Times New Roman" w:cs="Times New Roman"/>
                <w:sz w:val="22"/>
                <w:szCs w:val="22"/>
              </w:rPr>
            </w:pPr>
            <w:r w:rsidRPr="00DD76F8">
              <w:rPr>
                <w:rFonts w:ascii="Times New Roman" w:hAnsi="Times New Roman" w:cs="Times New Roman"/>
                <w:sz w:val="22"/>
                <w:szCs w:val="22"/>
              </w:rPr>
              <w:t>3.10</w:t>
            </w:r>
          </w:p>
        </w:tc>
        <w:tc>
          <w:tcPr>
            <w:tcW w:w="2144" w:type="pct"/>
            <w:tcMar>
              <w:left w:w="57" w:type="dxa"/>
              <w:right w:w="57" w:type="dxa"/>
            </w:tcMar>
          </w:tcPr>
          <w:p w:rsidR="00342D89" w:rsidRPr="00DD76F8" w:rsidRDefault="00342D89" w:rsidP="00DF6BDF">
            <w:pPr>
              <w:pStyle w:val="ConsPlusNormal"/>
              <w:widowControl/>
              <w:ind w:firstLine="0"/>
              <w:jc w:val="both"/>
              <w:rPr>
                <w:rFonts w:ascii="Times New Roman" w:hAnsi="Times New Roman" w:cs="Times New Roman"/>
                <w:sz w:val="22"/>
                <w:szCs w:val="22"/>
              </w:rPr>
            </w:pPr>
            <w:r w:rsidRPr="00DD76F8">
              <w:rPr>
                <w:rFonts w:ascii="Times New Roman" w:hAnsi="Times New Roman" w:cs="Times New Roman"/>
                <w:sz w:val="22"/>
                <w:szCs w:val="22"/>
              </w:rPr>
              <w:t>Обеспечение наполнения и актуализации раздела по противодействию коррупции официальных сайтов органов местного самоуправления</w:t>
            </w:r>
            <w:r w:rsidRPr="00DD76F8">
              <w:rPr>
                <w:rFonts w:ascii="Times New Roman" w:hAnsi="Times New Roman" w:cs="Times New Roman"/>
                <w:i/>
                <w:sz w:val="22"/>
                <w:szCs w:val="22"/>
              </w:rPr>
              <w:t>,</w:t>
            </w:r>
            <w:r w:rsidRPr="00DD76F8">
              <w:rPr>
                <w:rFonts w:ascii="Times New Roman" w:hAnsi="Times New Roman" w:cs="Times New Roman"/>
                <w:sz w:val="22"/>
                <w:szCs w:val="22"/>
              </w:rPr>
              <w:t xml:space="preserve"> отраслевых (функциональных) органов администрации муниципального района «Койгородский», </w:t>
            </w:r>
            <w:r w:rsidRPr="00DD76F8">
              <w:rPr>
                <w:rFonts w:ascii="Times New Roman" w:hAnsi="Times New Roman" w:cs="Times New Roman"/>
                <w:bCs/>
                <w:sz w:val="22"/>
                <w:szCs w:val="22"/>
              </w:rPr>
              <w:t>имеющих статус отдельного юридического лица</w:t>
            </w:r>
            <w:r w:rsidRPr="00DD76F8">
              <w:rPr>
                <w:rFonts w:ascii="Times New Roman" w:hAnsi="Times New Roman" w:cs="Times New Roman"/>
                <w:sz w:val="22"/>
                <w:szCs w:val="22"/>
              </w:rPr>
              <w:t xml:space="preserve"> </w:t>
            </w:r>
          </w:p>
        </w:tc>
        <w:tc>
          <w:tcPr>
            <w:tcW w:w="2620" w:type="pct"/>
            <w:tcMar>
              <w:left w:w="57" w:type="dxa"/>
              <w:right w:w="57" w:type="dxa"/>
            </w:tcMar>
          </w:tcPr>
          <w:p w:rsidR="00342D89" w:rsidRPr="00DD76F8" w:rsidRDefault="00342D89" w:rsidP="00DF6BDF">
            <w:pPr>
              <w:pStyle w:val="ConsPlusNormal"/>
              <w:widowControl/>
              <w:ind w:firstLine="0"/>
              <w:jc w:val="both"/>
              <w:rPr>
                <w:rFonts w:ascii="Times New Roman" w:hAnsi="Times New Roman" w:cs="Times New Roman"/>
                <w:sz w:val="22"/>
                <w:szCs w:val="22"/>
              </w:rPr>
            </w:pPr>
            <w:r w:rsidRPr="00DD76F8">
              <w:rPr>
                <w:rFonts w:ascii="Times New Roman" w:hAnsi="Times New Roman" w:cs="Times New Roman"/>
                <w:sz w:val="22"/>
                <w:szCs w:val="22"/>
              </w:rPr>
              <w:t>Наполнение и актуализация раздела по противодействию коррупции официальных сайтов проводится по мере необходимости</w:t>
            </w:r>
          </w:p>
        </w:tc>
      </w:tr>
      <w:tr w:rsidR="00342D89" w:rsidRPr="0031027F" w:rsidTr="00342D89">
        <w:trPr>
          <w:trHeight w:val="240"/>
        </w:trPr>
        <w:tc>
          <w:tcPr>
            <w:tcW w:w="237" w:type="pct"/>
            <w:tcMar>
              <w:left w:w="57" w:type="dxa"/>
              <w:right w:w="57" w:type="dxa"/>
            </w:tcMar>
          </w:tcPr>
          <w:p w:rsidR="00342D89" w:rsidRPr="00DD76F8" w:rsidRDefault="00342D89" w:rsidP="00DF6BDF">
            <w:pPr>
              <w:pStyle w:val="ConsPlusNormal"/>
              <w:widowControl/>
              <w:ind w:firstLine="0"/>
              <w:rPr>
                <w:rFonts w:ascii="Times New Roman" w:hAnsi="Times New Roman" w:cs="Times New Roman"/>
                <w:sz w:val="22"/>
                <w:szCs w:val="22"/>
              </w:rPr>
            </w:pPr>
            <w:r w:rsidRPr="00DD76F8">
              <w:rPr>
                <w:rFonts w:ascii="Times New Roman" w:hAnsi="Times New Roman" w:cs="Times New Roman"/>
                <w:sz w:val="22"/>
                <w:szCs w:val="22"/>
              </w:rPr>
              <w:t>3.11</w:t>
            </w:r>
          </w:p>
        </w:tc>
        <w:tc>
          <w:tcPr>
            <w:tcW w:w="2144" w:type="pct"/>
            <w:tcMar>
              <w:left w:w="57" w:type="dxa"/>
              <w:right w:w="57" w:type="dxa"/>
            </w:tcMar>
          </w:tcPr>
          <w:p w:rsidR="00342D89" w:rsidRPr="00DD76F8" w:rsidDel="008D6C1E" w:rsidRDefault="00342D89" w:rsidP="00DF6BDF">
            <w:pPr>
              <w:pStyle w:val="ConsPlusNormal"/>
              <w:widowControl/>
              <w:ind w:firstLine="0"/>
              <w:jc w:val="both"/>
              <w:rPr>
                <w:rFonts w:ascii="Times New Roman" w:hAnsi="Times New Roman" w:cs="Times New Roman"/>
                <w:sz w:val="22"/>
                <w:szCs w:val="22"/>
              </w:rPr>
            </w:pPr>
            <w:r w:rsidRPr="00DD76F8">
              <w:rPr>
                <w:rFonts w:ascii="Times New Roman" w:hAnsi="Times New Roman" w:cs="Times New Roman"/>
                <w:sz w:val="22"/>
                <w:szCs w:val="22"/>
              </w:rPr>
              <w:t>Обеспечение участия представителей общественных объединений в работе комиссий (советов, рабочих групп, коллегий) по вопросам противодействия коррупции, созданных в муниципальном образовании муниципального района «Койгородский»,</w:t>
            </w:r>
            <w:r w:rsidRPr="00DD76F8">
              <w:rPr>
                <w:rFonts w:ascii="Times New Roman" w:hAnsi="Times New Roman" w:cs="Times New Roman"/>
                <w:b/>
                <w:i/>
                <w:sz w:val="22"/>
                <w:szCs w:val="22"/>
              </w:rPr>
              <w:t xml:space="preserve"> </w:t>
            </w:r>
            <w:r w:rsidRPr="00DD76F8">
              <w:rPr>
                <w:rFonts w:ascii="Times New Roman" w:hAnsi="Times New Roman" w:cs="Times New Roman"/>
                <w:sz w:val="22"/>
                <w:szCs w:val="22"/>
              </w:rPr>
              <w:t>в муниципальных образованиях сельских поселениях, расположенных в границах муниципального образования муниципального района «Койгородский»</w:t>
            </w:r>
          </w:p>
        </w:tc>
        <w:tc>
          <w:tcPr>
            <w:tcW w:w="2620" w:type="pct"/>
            <w:tcMar>
              <w:left w:w="57" w:type="dxa"/>
              <w:right w:w="57" w:type="dxa"/>
            </w:tcMar>
          </w:tcPr>
          <w:p w:rsidR="00342D89" w:rsidRPr="00DD76F8" w:rsidRDefault="00342D89" w:rsidP="00DF6BDF">
            <w:pPr>
              <w:pStyle w:val="a3"/>
              <w:ind w:firstLine="417"/>
              <w:jc w:val="both"/>
              <w:rPr>
                <w:sz w:val="22"/>
                <w:szCs w:val="22"/>
              </w:rPr>
            </w:pPr>
            <w:r w:rsidRPr="00DD76F8">
              <w:rPr>
                <w:sz w:val="22"/>
                <w:szCs w:val="22"/>
              </w:rPr>
              <w:t xml:space="preserve">В состав Комиссии МО МР «Койгородский» по противодействию коррупции входят члены Совета общественности МР «Койгородский», депутаты Совета МР «Койгородский». </w:t>
            </w:r>
          </w:p>
          <w:p w:rsidR="00342D89" w:rsidRPr="00DD76F8" w:rsidRDefault="00342D89" w:rsidP="00DF6BDF">
            <w:pPr>
              <w:pStyle w:val="ConsPlusNormal"/>
              <w:widowControl/>
              <w:ind w:firstLine="417"/>
              <w:jc w:val="both"/>
              <w:rPr>
                <w:rFonts w:ascii="Times New Roman" w:hAnsi="Times New Roman" w:cs="Times New Roman"/>
                <w:sz w:val="22"/>
                <w:szCs w:val="22"/>
              </w:rPr>
            </w:pPr>
            <w:r w:rsidRPr="00DD76F8">
              <w:rPr>
                <w:rFonts w:ascii="Times New Roman" w:hAnsi="Times New Roman" w:cs="Times New Roman"/>
                <w:sz w:val="22"/>
                <w:szCs w:val="22"/>
              </w:rPr>
              <w:t xml:space="preserve">Отчеты о ходе </w:t>
            </w:r>
            <w:r w:rsidRPr="00DD76F8">
              <w:rPr>
                <w:rFonts w:ascii="Times New Roman" w:hAnsi="Times New Roman" w:cs="Times New Roman"/>
                <w:color w:val="000000"/>
                <w:sz w:val="22"/>
                <w:szCs w:val="22"/>
                <w:shd w:val="clear" w:color="auto" w:fill="FFFFFF"/>
              </w:rPr>
              <w:t xml:space="preserve">реализации  программы  «Противодействие коррупции в муниципальном образовании муниципального района «Койгородский», муниципальных образованиях сельских поселениях, расположенных в границах муниципального образования муниципального района «Койгородский» рассматриваются на заседаниях </w:t>
            </w:r>
            <w:r w:rsidRPr="00DD76F8">
              <w:rPr>
                <w:rFonts w:ascii="Times New Roman" w:hAnsi="Times New Roman" w:cs="Times New Roman"/>
                <w:sz w:val="22"/>
                <w:szCs w:val="22"/>
              </w:rPr>
              <w:t>Комиссии МО МР «Койгородский» по противодействию коррупции</w:t>
            </w:r>
            <w:r w:rsidRPr="00DD76F8">
              <w:rPr>
                <w:rFonts w:ascii="Times New Roman" w:hAnsi="Times New Roman" w:cs="Times New Roman"/>
                <w:color w:val="000000"/>
                <w:sz w:val="22"/>
                <w:szCs w:val="22"/>
                <w:shd w:val="clear" w:color="auto" w:fill="FFFFFF"/>
              </w:rPr>
              <w:t xml:space="preserve">  и Совета МР «Койгородский» с участием представителей общественности района</w:t>
            </w:r>
          </w:p>
        </w:tc>
      </w:tr>
      <w:tr w:rsidR="00342D89" w:rsidRPr="0031027F" w:rsidTr="00342D89">
        <w:trPr>
          <w:trHeight w:val="360"/>
        </w:trPr>
        <w:tc>
          <w:tcPr>
            <w:tcW w:w="237" w:type="pct"/>
            <w:tcMar>
              <w:left w:w="57" w:type="dxa"/>
              <w:right w:w="57" w:type="dxa"/>
            </w:tcMar>
          </w:tcPr>
          <w:p w:rsidR="00342D89" w:rsidRPr="00234E26" w:rsidRDefault="00342D89" w:rsidP="00DF6BDF">
            <w:pPr>
              <w:pStyle w:val="ConsPlusNormal"/>
              <w:widowControl/>
              <w:ind w:firstLine="0"/>
              <w:rPr>
                <w:rFonts w:ascii="Times New Roman" w:hAnsi="Times New Roman" w:cs="Times New Roman"/>
                <w:sz w:val="22"/>
                <w:szCs w:val="22"/>
              </w:rPr>
            </w:pPr>
            <w:r w:rsidRPr="00234E26">
              <w:rPr>
                <w:rFonts w:ascii="Times New Roman" w:hAnsi="Times New Roman" w:cs="Times New Roman"/>
                <w:sz w:val="22"/>
                <w:szCs w:val="22"/>
              </w:rPr>
              <w:t>3.12</w:t>
            </w:r>
          </w:p>
        </w:tc>
        <w:tc>
          <w:tcPr>
            <w:tcW w:w="2144" w:type="pct"/>
            <w:tcMar>
              <w:left w:w="57" w:type="dxa"/>
              <w:right w:w="57" w:type="dxa"/>
            </w:tcMar>
          </w:tcPr>
          <w:p w:rsidR="00342D89" w:rsidRPr="00234E26" w:rsidRDefault="00342D89" w:rsidP="00DF6BDF">
            <w:pPr>
              <w:autoSpaceDE w:val="0"/>
              <w:autoSpaceDN w:val="0"/>
              <w:adjustRightInd w:val="0"/>
              <w:jc w:val="both"/>
              <w:rPr>
                <w:sz w:val="22"/>
                <w:szCs w:val="22"/>
              </w:rPr>
            </w:pPr>
            <w:r w:rsidRPr="00234E26">
              <w:rPr>
                <w:sz w:val="22"/>
                <w:szCs w:val="22"/>
              </w:rPr>
              <w:t>Издание и распространение брошюр и буклетов, содержащих антикоррупционную пропаганду и правила поведения в коррупционных ситуациях</w:t>
            </w:r>
          </w:p>
        </w:tc>
        <w:tc>
          <w:tcPr>
            <w:tcW w:w="2620" w:type="pct"/>
            <w:tcMar>
              <w:left w:w="57" w:type="dxa"/>
              <w:right w:w="57" w:type="dxa"/>
            </w:tcMar>
          </w:tcPr>
          <w:p w:rsidR="00342D89" w:rsidRPr="00234E26" w:rsidRDefault="00342D89" w:rsidP="00342D89">
            <w:pPr>
              <w:pStyle w:val="ConsPlusNormal"/>
              <w:numPr>
                <w:ilvl w:val="0"/>
                <w:numId w:val="4"/>
              </w:numPr>
              <w:adjustRightInd/>
              <w:ind w:left="0"/>
              <w:jc w:val="both"/>
              <w:rPr>
                <w:rFonts w:ascii="Times New Roman" w:hAnsi="Times New Roman" w:cs="Times New Roman"/>
                <w:sz w:val="22"/>
                <w:szCs w:val="24"/>
              </w:rPr>
            </w:pPr>
            <w:r w:rsidRPr="00234E26">
              <w:rPr>
                <w:rFonts w:ascii="Times New Roman" w:hAnsi="Times New Roman" w:cs="Times New Roman"/>
                <w:sz w:val="22"/>
                <w:szCs w:val="24"/>
              </w:rPr>
              <w:t>В 2019 году   муниципальные учреждения МР «Койгородский» разработали информационно-разъяснительные материалы:</w:t>
            </w:r>
          </w:p>
          <w:p w:rsidR="00342D89" w:rsidRPr="00234E26" w:rsidRDefault="00342D89" w:rsidP="00DF6BDF">
            <w:pPr>
              <w:pStyle w:val="ConsPlusNormal"/>
              <w:jc w:val="both"/>
              <w:rPr>
                <w:rFonts w:ascii="Times New Roman" w:hAnsi="Times New Roman" w:cs="Times New Roman"/>
                <w:sz w:val="22"/>
                <w:szCs w:val="24"/>
              </w:rPr>
            </w:pPr>
            <w:r w:rsidRPr="00234E26">
              <w:rPr>
                <w:rFonts w:ascii="Times New Roman" w:hAnsi="Times New Roman" w:cs="Times New Roman"/>
                <w:sz w:val="22"/>
                <w:szCs w:val="24"/>
              </w:rPr>
              <w:t>- «Антикоррупция от</w:t>
            </w:r>
            <w:proofErr w:type="gramStart"/>
            <w:r w:rsidRPr="00234E26">
              <w:rPr>
                <w:rFonts w:ascii="Times New Roman" w:hAnsi="Times New Roman" w:cs="Times New Roman"/>
                <w:sz w:val="22"/>
                <w:szCs w:val="24"/>
              </w:rPr>
              <w:t xml:space="preserve"> А</w:t>
            </w:r>
            <w:proofErr w:type="gramEnd"/>
            <w:r w:rsidRPr="00234E26">
              <w:rPr>
                <w:rFonts w:ascii="Times New Roman" w:hAnsi="Times New Roman" w:cs="Times New Roman"/>
                <w:sz w:val="22"/>
                <w:szCs w:val="24"/>
              </w:rPr>
              <w:t xml:space="preserve"> до Я»: азбука антикоррупционера: вып.1 «А-В»; Вып.2 «Г-Д»; Вып.3 «Е-З» (20 экз.)</w:t>
            </w:r>
          </w:p>
          <w:p w:rsidR="00342D89" w:rsidRPr="00234E26" w:rsidRDefault="00342D89" w:rsidP="00DF6BDF">
            <w:pPr>
              <w:pStyle w:val="ConsPlusNormal"/>
              <w:jc w:val="both"/>
              <w:rPr>
                <w:rFonts w:ascii="Times New Roman" w:hAnsi="Times New Roman" w:cs="Times New Roman"/>
                <w:sz w:val="22"/>
                <w:szCs w:val="24"/>
              </w:rPr>
            </w:pPr>
            <w:r w:rsidRPr="00234E26">
              <w:rPr>
                <w:rFonts w:ascii="Times New Roman" w:hAnsi="Times New Roman" w:cs="Times New Roman"/>
                <w:sz w:val="22"/>
                <w:szCs w:val="24"/>
              </w:rPr>
              <w:t>- «Взятка или Свобода» (20 экз.)</w:t>
            </w:r>
          </w:p>
          <w:p w:rsidR="00342D89" w:rsidRPr="00234E26" w:rsidRDefault="00342D89" w:rsidP="00DF6BDF">
            <w:pPr>
              <w:pStyle w:val="ConsPlusNormal"/>
              <w:jc w:val="both"/>
              <w:rPr>
                <w:rFonts w:ascii="Times New Roman" w:hAnsi="Times New Roman" w:cs="Times New Roman"/>
                <w:sz w:val="22"/>
                <w:szCs w:val="24"/>
              </w:rPr>
            </w:pPr>
            <w:r w:rsidRPr="00234E26">
              <w:rPr>
                <w:rFonts w:ascii="Times New Roman" w:hAnsi="Times New Roman" w:cs="Times New Roman"/>
                <w:sz w:val="22"/>
                <w:szCs w:val="24"/>
              </w:rPr>
              <w:t xml:space="preserve">- «Взятка – это хорошо? Или это плохо?» (20 </w:t>
            </w:r>
            <w:r w:rsidRPr="00234E26">
              <w:rPr>
                <w:rFonts w:ascii="Times New Roman" w:hAnsi="Times New Roman" w:cs="Times New Roman"/>
                <w:sz w:val="22"/>
                <w:szCs w:val="24"/>
              </w:rPr>
              <w:lastRenderedPageBreak/>
              <w:t>экз.)</w:t>
            </w:r>
          </w:p>
          <w:p w:rsidR="00342D89" w:rsidRPr="00234E26" w:rsidRDefault="00342D89" w:rsidP="00DF6BDF">
            <w:pPr>
              <w:pStyle w:val="ConsPlusNormal"/>
              <w:jc w:val="both"/>
              <w:rPr>
                <w:rFonts w:ascii="Times New Roman" w:hAnsi="Times New Roman" w:cs="Times New Roman"/>
                <w:sz w:val="22"/>
                <w:szCs w:val="24"/>
              </w:rPr>
            </w:pPr>
            <w:r w:rsidRPr="00234E26">
              <w:rPr>
                <w:rFonts w:ascii="Times New Roman" w:hAnsi="Times New Roman" w:cs="Times New Roman"/>
                <w:sz w:val="22"/>
                <w:szCs w:val="24"/>
              </w:rPr>
              <w:t>- «Коррупция»: памятка(20 экз.)</w:t>
            </w:r>
          </w:p>
          <w:p w:rsidR="00342D89" w:rsidRPr="00234E26" w:rsidRDefault="00342D89" w:rsidP="00DF6BDF">
            <w:pPr>
              <w:pStyle w:val="ConsPlusNormal"/>
              <w:jc w:val="both"/>
              <w:rPr>
                <w:rFonts w:ascii="Times New Roman" w:hAnsi="Times New Roman" w:cs="Times New Roman"/>
                <w:sz w:val="22"/>
                <w:szCs w:val="24"/>
              </w:rPr>
            </w:pPr>
            <w:r w:rsidRPr="00234E26">
              <w:rPr>
                <w:rFonts w:ascii="Times New Roman" w:hAnsi="Times New Roman" w:cs="Times New Roman"/>
                <w:sz w:val="22"/>
                <w:szCs w:val="24"/>
              </w:rPr>
              <w:t>- «Грязные лапы» (20 экз.)</w:t>
            </w:r>
          </w:p>
          <w:p w:rsidR="00342D89" w:rsidRPr="00234E26" w:rsidRDefault="00342D89" w:rsidP="00DF6BDF">
            <w:pPr>
              <w:pStyle w:val="ConsPlusNormal"/>
              <w:jc w:val="both"/>
              <w:rPr>
                <w:rFonts w:ascii="Times New Roman" w:hAnsi="Times New Roman" w:cs="Times New Roman"/>
                <w:sz w:val="22"/>
                <w:szCs w:val="24"/>
              </w:rPr>
            </w:pPr>
            <w:r w:rsidRPr="00234E26">
              <w:rPr>
                <w:rFonts w:ascii="Times New Roman" w:hAnsi="Times New Roman" w:cs="Times New Roman"/>
                <w:sz w:val="22"/>
                <w:szCs w:val="24"/>
              </w:rPr>
              <w:t>«Литература против коррупции»: памятка по противодействию коррупции(20 экз.)</w:t>
            </w:r>
          </w:p>
          <w:p w:rsidR="00342D89" w:rsidRPr="00234E26" w:rsidRDefault="00342D89" w:rsidP="00DF6BDF">
            <w:pPr>
              <w:pStyle w:val="ConsPlusNormal"/>
              <w:ind w:firstLine="284"/>
              <w:jc w:val="both"/>
              <w:rPr>
                <w:rFonts w:ascii="Times New Roman" w:hAnsi="Times New Roman" w:cs="Times New Roman"/>
                <w:szCs w:val="22"/>
                <w:highlight w:val="yellow"/>
              </w:rPr>
            </w:pPr>
            <w:r w:rsidRPr="00234E26">
              <w:rPr>
                <w:rFonts w:ascii="Times New Roman" w:hAnsi="Times New Roman" w:cs="Times New Roman"/>
                <w:sz w:val="22"/>
                <w:szCs w:val="24"/>
              </w:rPr>
              <w:t>- «Стоп – коррупция» (20 экз.)</w:t>
            </w:r>
          </w:p>
          <w:p w:rsidR="00342D89" w:rsidRPr="0031027F" w:rsidRDefault="00342D89" w:rsidP="00DF6BDF">
            <w:pPr>
              <w:jc w:val="both"/>
              <w:rPr>
                <w:sz w:val="22"/>
                <w:szCs w:val="22"/>
                <w:highlight w:val="yellow"/>
              </w:rPr>
            </w:pPr>
            <w:r w:rsidRPr="00AA3512">
              <w:rPr>
                <w:sz w:val="22"/>
                <w:szCs w:val="22"/>
              </w:rPr>
              <w:t>В администрации МР «Койгородский» оформлен информационный стенд по противодействию коррупции.</w:t>
            </w:r>
          </w:p>
        </w:tc>
      </w:tr>
      <w:tr w:rsidR="00342D89" w:rsidRPr="0031027F" w:rsidTr="00342D89">
        <w:trPr>
          <w:trHeight w:val="360"/>
        </w:trPr>
        <w:tc>
          <w:tcPr>
            <w:tcW w:w="5000" w:type="pct"/>
            <w:gridSpan w:val="3"/>
            <w:tcMar>
              <w:left w:w="57" w:type="dxa"/>
              <w:right w:w="57" w:type="dxa"/>
            </w:tcMar>
          </w:tcPr>
          <w:p w:rsidR="00342D89" w:rsidRPr="0031027F" w:rsidRDefault="00342D89" w:rsidP="00DF6BDF">
            <w:pPr>
              <w:jc w:val="center"/>
              <w:rPr>
                <w:b/>
                <w:sz w:val="22"/>
                <w:szCs w:val="22"/>
                <w:highlight w:val="yellow"/>
              </w:rPr>
            </w:pPr>
            <w:r w:rsidRPr="00DD76F8">
              <w:rPr>
                <w:b/>
                <w:sz w:val="22"/>
                <w:szCs w:val="22"/>
              </w:rPr>
              <w:lastRenderedPageBreak/>
              <w:t>4. Расширение взаимодействия органов местного самоуправления муниципального образования</w:t>
            </w:r>
            <w:r w:rsidRPr="00DD76F8">
              <w:rPr>
                <w:i/>
                <w:sz w:val="22"/>
                <w:szCs w:val="22"/>
              </w:rPr>
              <w:t xml:space="preserve">, </w:t>
            </w:r>
            <w:r w:rsidRPr="00DD76F8">
              <w:rPr>
                <w:b/>
                <w:sz w:val="22"/>
                <w:szCs w:val="22"/>
              </w:rPr>
              <w:t>муниципальных образований сельских поселений, расположенных в границах муниципального образования муниципального района «Койгородский»,</w:t>
            </w:r>
            <w:r w:rsidRPr="00DD76F8">
              <w:rPr>
                <w:sz w:val="22"/>
                <w:szCs w:val="22"/>
              </w:rPr>
              <w:t xml:space="preserve"> </w:t>
            </w:r>
            <w:r w:rsidRPr="00DD76F8">
              <w:rPr>
                <w:b/>
                <w:sz w:val="22"/>
                <w:szCs w:val="22"/>
              </w:rPr>
              <w:t>с институтами гражданского общества по вопросам реализации антикоррупционной политики, повышение эффективности мер по созданию условий для проявления общественных антикоррупционных инициатив</w:t>
            </w:r>
          </w:p>
        </w:tc>
      </w:tr>
      <w:tr w:rsidR="00342D89" w:rsidRPr="0031027F" w:rsidTr="00342D89">
        <w:trPr>
          <w:trHeight w:val="360"/>
        </w:trPr>
        <w:tc>
          <w:tcPr>
            <w:tcW w:w="237" w:type="pct"/>
            <w:tcMar>
              <w:left w:w="57" w:type="dxa"/>
              <w:right w:w="57" w:type="dxa"/>
            </w:tcMar>
          </w:tcPr>
          <w:p w:rsidR="00342D89" w:rsidRPr="00DD76F8" w:rsidRDefault="00342D89" w:rsidP="00DF6BDF">
            <w:pPr>
              <w:pStyle w:val="ConsPlusNormal"/>
              <w:widowControl/>
              <w:ind w:firstLine="0"/>
              <w:rPr>
                <w:rFonts w:ascii="Times New Roman" w:hAnsi="Times New Roman" w:cs="Times New Roman"/>
                <w:sz w:val="22"/>
                <w:szCs w:val="22"/>
              </w:rPr>
            </w:pPr>
            <w:r w:rsidRPr="00DD76F8">
              <w:rPr>
                <w:rFonts w:ascii="Times New Roman" w:hAnsi="Times New Roman" w:cs="Times New Roman"/>
                <w:sz w:val="22"/>
                <w:szCs w:val="22"/>
              </w:rPr>
              <w:t>4.1</w:t>
            </w:r>
          </w:p>
        </w:tc>
        <w:tc>
          <w:tcPr>
            <w:tcW w:w="2144" w:type="pct"/>
            <w:tcMar>
              <w:left w:w="57" w:type="dxa"/>
              <w:right w:w="57" w:type="dxa"/>
            </w:tcMar>
          </w:tcPr>
          <w:p w:rsidR="00342D89" w:rsidRPr="00DD76F8" w:rsidRDefault="00342D89" w:rsidP="00DF6BDF">
            <w:pPr>
              <w:autoSpaceDE w:val="0"/>
              <w:autoSpaceDN w:val="0"/>
              <w:adjustRightInd w:val="0"/>
              <w:jc w:val="both"/>
              <w:rPr>
                <w:sz w:val="22"/>
                <w:szCs w:val="22"/>
              </w:rPr>
            </w:pPr>
            <w:r w:rsidRPr="00DD76F8">
              <w:rPr>
                <w:sz w:val="22"/>
                <w:szCs w:val="22"/>
              </w:rPr>
              <w:t xml:space="preserve">Обеспечение размещения проектов муниципальных правовых актов на </w:t>
            </w:r>
            <w:proofErr w:type="gramStart"/>
            <w:r w:rsidRPr="00DD76F8">
              <w:rPr>
                <w:sz w:val="22"/>
                <w:szCs w:val="22"/>
              </w:rPr>
              <w:t>едином</w:t>
            </w:r>
            <w:proofErr w:type="gramEnd"/>
            <w:r w:rsidRPr="00DD76F8">
              <w:rPr>
                <w:sz w:val="22"/>
                <w:szCs w:val="22"/>
              </w:rPr>
              <w:t xml:space="preserve"> региональном интернет-портале для размещения проектов нормативных правовых актов Республики Коми в целях их общественного обсуждения и проведения независимой антикоррупционной экспертизы</w:t>
            </w:r>
          </w:p>
        </w:tc>
        <w:tc>
          <w:tcPr>
            <w:tcW w:w="2620" w:type="pct"/>
            <w:tcMar>
              <w:left w:w="57" w:type="dxa"/>
              <w:right w:w="57" w:type="dxa"/>
            </w:tcMar>
          </w:tcPr>
          <w:p w:rsidR="00342D89" w:rsidRPr="00DD76F8" w:rsidRDefault="00342D89" w:rsidP="00DF6BDF">
            <w:pPr>
              <w:pStyle w:val="ConsPlusTitle"/>
              <w:widowControl/>
              <w:ind w:firstLine="709"/>
              <w:jc w:val="both"/>
              <w:rPr>
                <w:rFonts w:ascii="Times New Roman" w:hAnsi="Times New Roman" w:cs="Times New Roman"/>
                <w:b w:val="0"/>
                <w:sz w:val="22"/>
                <w:szCs w:val="22"/>
              </w:rPr>
            </w:pPr>
            <w:proofErr w:type="gramStart"/>
            <w:r w:rsidRPr="00DD76F8">
              <w:rPr>
                <w:rFonts w:ascii="Times New Roman" w:hAnsi="Times New Roman" w:cs="Times New Roman"/>
                <w:b w:val="0"/>
                <w:sz w:val="22"/>
                <w:szCs w:val="22"/>
              </w:rPr>
              <w:t>В 2019 году на едином региональном интернет-портале целях  общественного обсуждения и проведения независимой антикоррупционной экспертизы размещен 31 проект нормативных правовых актов.</w:t>
            </w:r>
            <w:proofErr w:type="gramEnd"/>
          </w:p>
        </w:tc>
      </w:tr>
      <w:tr w:rsidR="00342D89" w:rsidRPr="0031027F" w:rsidTr="00342D89">
        <w:trPr>
          <w:trHeight w:val="360"/>
        </w:trPr>
        <w:tc>
          <w:tcPr>
            <w:tcW w:w="237" w:type="pct"/>
            <w:tcMar>
              <w:left w:w="57" w:type="dxa"/>
              <w:right w:w="57" w:type="dxa"/>
            </w:tcMar>
          </w:tcPr>
          <w:p w:rsidR="00342D89" w:rsidRPr="00DD76F8" w:rsidRDefault="00342D89" w:rsidP="00DF6BDF">
            <w:pPr>
              <w:pStyle w:val="ConsPlusNormal"/>
              <w:widowControl/>
              <w:ind w:firstLine="0"/>
              <w:rPr>
                <w:rFonts w:ascii="Times New Roman" w:hAnsi="Times New Roman" w:cs="Times New Roman"/>
                <w:sz w:val="22"/>
                <w:szCs w:val="22"/>
              </w:rPr>
            </w:pPr>
            <w:r w:rsidRPr="00DD76F8">
              <w:rPr>
                <w:rFonts w:ascii="Times New Roman" w:hAnsi="Times New Roman" w:cs="Times New Roman"/>
                <w:sz w:val="22"/>
                <w:szCs w:val="22"/>
              </w:rPr>
              <w:t>4.2</w:t>
            </w:r>
          </w:p>
        </w:tc>
        <w:tc>
          <w:tcPr>
            <w:tcW w:w="2144" w:type="pct"/>
            <w:tcMar>
              <w:left w:w="57" w:type="dxa"/>
              <w:right w:w="57" w:type="dxa"/>
            </w:tcMar>
          </w:tcPr>
          <w:p w:rsidR="00342D89" w:rsidRPr="00DD76F8" w:rsidDel="008D6C1E" w:rsidRDefault="00342D89" w:rsidP="00DF6BDF">
            <w:pPr>
              <w:pStyle w:val="ConsPlusNormal"/>
              <w:widowControl/>
              <w:ind w:firstLine="0"/>
              <w:jc w:val="both"/>
              <w:rPr>
                <w:rFonts w:ascii="Times New Roman" w:hAnsi="Times New Roman" w:cs="Times New Roman"/>
                <w:sz w:val="22"/>
                <w:szCs w:val="22"/>
              </w:rPr>
            </w:pPr>
            <w:r w:rsidRPr="00DD76F8">
              <w:rPr>
                <w:rFonts w:ascii="Times New Roman" w:hAnsi="Times New Roman" w:cs="Times New Roman"/>
                <w:sz w:val="22"/>
                <w:szCs w:val="22"/>
              </w:rPr>
              <w:t>Обеспечение функционирования в муниципальном образовании муниципального района «Койгородский»</w:t>
            </w:r>
            <w:r w:rsidRPr="00DD76F8">
              <w:rPr>
                <w:rFonts w:ascii="Times New Roman" w:hAnsi="Times New Roman" w:cs="Times New Roman"/>
                <w:b/>
                <w:i/>
                <w:sz w:val="22"/>
                <w:szCs w:val="22"/>
              </w:rPr>
              <w:t xml:space="preserve">, </w:t>
            </w:r>
            <w:r w:rsidRPr="00DD76F8">
              <w:rPr>
                <w:rFonts w:ascii="Times New Roman" w:hAnsi="Times New Roman" w:cs="Times New Roman"/>
                <w:sz w:val="22"/>
                <w:szCs w:val="22"/>
              </w:rPr>
              <w:t>в муниципальных образованиях сельских поселениях, расположенных в границах муниципального образования муниципального района «Койгородский»</w:t>
            </w:r>
            <w:r w:rsidRPr="00DD76F8">
              <w:rPr>
                <w:rFonts w:ascii="Times New Roman" w:hAnsi="Times New Roman" w:cs="Times New Roman"/>
                <w:i/>
                <w:sz w:val="22"/>
                <w:szCs w:val="22"/>
              </w:rPr>
              <w:t>,</w:t>
            </w:r>
            <w:r w:rsidRPr="00DD76F8">
              <w:rPr>
                <w:rFonts w:ascii="Times New Roman" w:hAnsi="Times New Roman" w:cs="Times New Roman"/>
                <w:sz w:val="22"/>
                <w:szCs w:val="22"/>
              </w:rPr>
              <w:t xml:space="preserve"> «телефонов доверия», «горячих линий»,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w:t>
            </w:r>
          </w:p>
        </w:tc>
        <w:tc>
          <w:tcPr>
            <w:tcW w:w="2620" w:type="pct"/>
            <w:tcMar>
              <w:left w:w="57" w:type="dxa"/>
              <w:right w:w="57" w:type="dxa"/>
            </w:tcMar>
          </w:tcPr>
          <w:p w:rsidR="00342D89" w:rsidRPr="00690EE6" w:rsidRDefault="00342D89" w:rsidP="00DF6BDF">
            <w:pPr>
              <w:ind w:firstLine="578"/>
              <w:jc w:val="both"/>
              <w:rPr>
                <w:sz w:val="22"/>
              </w:rPr>
            </w:pPr>
            <w:r w:rsidRPr="00690EE6">
              <w:rPr>
                <w:sz w:val="22"/>
              </w:rPr>
              <w:t>В администрации МР «Койгородский» и администрациях сельских поселений МР «Койгородский» созданы и функционируют телефоны доверия, позволяющие гражданам сообщать о ставших известными им фактах коррупции, причинах и условиях, способствующих их совершению.</w:t>
            </w:r>
          </w:p>
          <w:p w:rsidR="00342D89" w:rsidRPr="00DD76F8" w:rsidRDefault="00342D89" w:rsidP="00DF6BDF">
            <w:pPr>
              <w:ind w:firstLine="577"/>
              <w:jc w:val="both"/>
              <w:rPr>
                <w:sz w:val="22"/>
                <w:szCs w:val="22"/>
                <w:highlight w:val="yellow"/>
              </w:rPr>
            </w:pPr>
            <w:r w:rsidRPr="00690EE6">
              <w:rPr>
                <w:sz w:val="22"/>
              </w:rPr>
              <w:t xml:space="preserve">Информация о функционировании «Телефона доверия» и о правилах приема сообщений размещена на официальном сайте администрации муниципального района «Койгородский» в информационно-телекоммуникационной сети «Интернет». За отчетный период на «Телефон доверия» звонков и электронных сообщений </w:t>
            </w:r>
            <w:r w:rsidRPr="00690EE6">
              <w:rPr>
                <w:color w:val="000000"/>
                <w:sz w:val="22"/>
              </w:rPr>
              <w:t>не поступало (с учетом сельских поселений).</w:t>
            </w:r>
          </w:p>
        </w:tc>
      </w:tr>
      <w:tr w:rsidR="00342D89" w:rsidRPr="0031027F" w:rsidTr="00342D89">
        <w:trPr>
          <w:trHeight w:val="360"/>
        </w:trPr>
        <w:tc>
          <w:tcPr>
            <w:tcW w:w="237" w:type="pct"/>
            <w:tcMar>
              <w:left w:w="57" w:type="dxa"/>
              <w:right w:w="57" w:type="dxa"/>
            </w:tcMar>
          </w:tcPr>
          <w:p w:rsidR="00342D89" w:rsidRPr="00DD76F8" w:rsidRDefault="00342D89" w:rsidP="00DF6BDF">
            <w:pPr>
              <w:pStyle w:val="ConsPlusNormal"/>
              <w:widowControl/>
              <w:ind w:firstLine="0"/>
              <w:rPr>
                <w:rFonts w:ascii="Times New Roman" w:hAnsi="Times New Roman" w:cs="Times New Roman"/>
                <w:sz w:val="22"/>
                <w:szCs w:val="22"/>
              </w:rPr>
            </w:pPr>
            <w:r w:rsidRPr="00DD76F8">
              <w:rPr>
                <w:rFonts w:ascii="Times New Roman" w:hAnsi="Times New Roman" w:cs="Times New Roman"/>
                <w:sz w:val="22"/>
                <w:szCs w:val="22"/>
              </w:rPr>
              <w:t>4.3</w:t>
            </w:r>
          </w:p>
        </w:tc>
        <w:tc>
          <w:tcPr>
            <w:tcW w:w="2144" w:type="pct"/>
            <w:tcMar>
              <w:left w:w="57" w:type="dxa"/>
              <w:right w:w="57" w:type="dxa"/>
            </w:tcMar>
          </w:tcPr>
          <w:p w:rsidR="00342D89" w:rsidRPr="00DD76F8" w:rsidRDefault="00342D89" w:rsidP="00DF6BDF">
            <w:pPr>
              <w:autoSpaceDE w:val="0"/>
              <w:autoSpaceDN w:val="0"/>
              <w:adjustRightInd w:val="0"/>
              <w:jc w:val="both"/>
              <w:rPr>
                <w:sz w:val="22"/>
                <w:szCs w:val="22"/>
              </w:rPr>
            </w:pPr>
            <w:r w:rsidRPr="00DD76F8">
              <w:rPr>
                <w:sz w:val="22"/>
                <w:szCs w:val="22"/>
              </w:rPr>
              <w:t>Обеспечение контроля представительными органами местного самоуправления за осуществлением мер по противодействию коррупции в соответствующем муниципальном образовании</w:t>
            </w:r>
          </w:p>
        </w:tc>
        <w:tc>
          <w:tcPr>
            <w:tcW w:w="2620" w:type="pct"/>
            <w:tcMar>
              <w:left w:w="57" w:type="dxa"/>
              <w:right w:w="57" w:type="dxa"/>
            </w:tcMar>
          </w:tcPr>
          <w:p w:rsidR="00342D89" w:rsidRPr="0031027F" w:rsidRDefault="00342D89" w:rsidP="00DF6BDF">
            <w:pPr>
              <w:pStyle w:val="a3"/>
              <w:jc w:val="both"/>
              <w:rPr>
                <w:sz w:val="22"/>
                <w:szCs w:val="22"/>
                <w:highlight w:val="yellow"/>
              </w:rPr>
            </w:pPr>
            <w:r>
              <w:rPr>
                <w:sz w:val="22"/>
                <w:szCs w:val="22"/>
              </w:rPr>
              <w:t>В 2019 году</w:t>
            </w:r>
            <w:r w:rsidRPr="00866A8F">
              <w:rPr>
                <w:sz w:val="22"/>
                <w:szCs w:val="22"/>
              </w:rPr>
              <w:t xml:space="preserve">  о</w:t>
            </w:r>
            <w:r>
              <w:rPr>
                <w:sz w:val="22"/>
                <w:szCs w:val="22"/>
              </w:rPr>
              <w:t>тчет</w:t>
            </w:r>
            <w:r w:rsidRPr="00866A8F">
              <w:rPr>
                <w:sz w:val="22"/>
                <w:szCs w:val="22"/>
              </w:rPr>
              <w:t xml:space="preserve"> о ходе </w:t>
            </w:r>
            <w:r w:rsidRPr="00866A8F">
              <w:rPr>
                <w:sz w:val="22"/>
                <w:szCs w:val="22"/>
                <w:shd w:val="clear" w:color="auto" w:fill="FFFFFF"/>
              </w:rPr>
              <w:t>реализации  программы  «Противодействие коррупции в муниципальном образовании муниципального района «Койгородский», муниципальных образованиях сельских поселениях, расположенных в границах муниципального образования муниципального района «К</w:t>
            </w:r>
            <w:r>
              <w:rPr>
                <w:sz w:val="22"/>
                <w:szCs w:val="22"/>
                <w:shd w:val="clear" w:color="auto" w:fill="FFFFFF"/>
              </w:rPr>
              <w:t>ойгородский» рассмат</w:t>
            </w:r>
            <w:r w:rsidRPr="00574FF8">
              <w:rPr>
                <w:sz w:val="22"/>
                <w:szCs w:val="22"/>
                <w:shd w:val="clear" w:color="auto" w:fill="FFFFFF"/>
              </w:rPr>
              <w:t>ривался на 34 заседании  Совета МР «Койгородский» пятого созыва  23.01.2019</w:t>
            </w:r>
            <w:r>
              <w:rPr>
                <w:sz w:val="22"/>
                <w:szCs w:val="22"/>
                <w:shd w:val="clear" w:color="auto" w:fill="FFFFFF"/>
              </w:rPr>
              <w:t xml:space="preserve"> г.</w:t>
            </w:r>
            <w:r w:rsidRPr="0031027F">
              <w:rPr>
                <w:sz w:val="22"/>
                <w:szCs w:val="22"/>
                <w:highlight w:val="yellow"/>
              </w:rPr>
              <w:t xml:space="preserve"> </w:t>
            </w:r>
          </w:p>
        </w:tc>
      </w:tr>
      <w:tr w:rsidR="00342D89" w:rsidRPr="0031027F" w:rsidTr="00342D89">
        <w:trPr>
          <w:trHeight w:val="360"/>
        </w:trPr>
        <w:tc>
          <w:tcPr>
            <w:tcW w:w="237" w:type="pct"/>
            <w:tcMar>
              <w:left w:w="57" w:type="dxa"/>
              <w:right w:w="57" w:type="dxa"/>
            </w:tcMar>
          </w:tcPr>
          <w:p w:rsidR="00342D89" w:rsidRPr="0092105B" w:rsidRDefault="00342D89" w:rsidP="00DF6BDF">
            <w:pPr>
              <w:pStyle w:val="ConsPlusNormal"/>
              <w:widowControl/>
              <w:ind w:firstLine="0"/>
              <w:rPr>
                <w:rFonts w:ascii="Times New Roman" w:hAnsi="Times New Roman" w:cs="Times New Roman"/>
                <w:sz w:val="22"/>
                <w:szCs w:val="22"/>
              </w:rPr>
            </w:pPr>
            <w:r w:rsidRPr="0092105B">
              <w:rPr>
                <w:rFonts w:ascii="Times New Roman" w:hAnsi="Times New Roman" w:cs="Times New Roman"/>
                <w:sz w:val="22"/>
                <w:szCs w:val="22"/>
              </w:rPr>
              <w:t>4.4</w:t>
            </w:r>
          </w:p>
        </w:tc>
        <w:tc>
          <w:tcPr>
            <w:tcW w:w="2144" w:type="pct"/>
            <w:tcMar>
              <w:left w:w="57" w:type="dxa"/>
              <w:right w:w="57" w:type="dxa"/>
            </w:tcMar>
          </w:tcPr>
          <w:p w:rsidR="00342D89" w:rsidRPr="0092105B" w:rsidRDefault="00342D89" w:rsidP="00DF6BDF">
            <w:pPr>
              <w:autoSpaceDE w:val="0"/>
              <w:autoSpaceDN w:val="0"/>
              <w:adjustRightInd w:val="0"/>
              <w:jc w:val="both"/>
              <w:rPr>
                <w:sz w:val="22"/>
                <w:szCs w:val="22"/>
              </w:rPr>
            </w:pPr>
            <w:proofErr w:type="gramStart"/>
            <w:r w:rsidRPr="0092105B">
              <w:rPr>
                <w:sz w:val="22"/>
                <w:szCs w:val="22"/>
              </w:rPr>
              <w:t>Обеспечение рассмотрения Общественными советами при администрации МР «Койгородский»</w:t>
            </w:r>
            <w:r w:rsidRPr="0092105B">
              <w:rPr>
                <w:i/>
                <w:sz w:val="22"/>
                <w:szCs w:val="22"/>
              </w:rPr>
              <w:t xml:space="preserve">, </w:t>
            </w:r>
            <w:r w:rsidRPr="0092105B">
              <w:rPr>
                <w:sz w:val="22"/>
                <w:szCs w:val="22"/>
              </w:rPr>
              <w:t xml:space="preserve">в том числе при отраслевых (функциональных) органах администрации муниципального района «Койгородский», </w:t>
            </w:r>
            <w:r w:rsidRPr="0092105B">
              <w:rPr>
                <w:bCs/>
                <w:sz w:val="22"/>
                <w:szCs w:val="22"/>
              </w:rPr>
              <w:t>имеющих статус отдельного юридического лица</w:t>
            </w:r>
            <w:r w:rsidRPr="0092105B">
              <w:rPr>
                <w:sz w:val="22"/>
                <w:szCs w:val="22"/>
              </w:rPr>
              <w:t>,</w:t>
            </w:r>
            <w:r w:rsidRPr="0092105B">
              <w:rPr>
                <w:i/>
                <w:sz w:val="22"/>
                <w:szCs w:val="22"/>
              </w:rPr>
              <w:t xml:space="preserve"> </w:t>
            </w:r>
            <w:r w:rsidRPr="0092105B">
              <w:rPr>
                <w:sz w:val="22"/>
                <w:szCs w:val="22"/>
              </w:rPr>
              <w:t xml:space="preserve">отчетов о реализации Программы, планов (программ) противодействия коррупции в муниципальных учреждениях, муниципальных унитарных предприятиях, а также итогов деятельности комиссии по противодействию коррупции в </w:t>
            </w:r>
            <w:r w:rsidRPr="0092105B">
              <w:rPr>
                <w:sz w:val="22"/>
                <w:szCs w:val="22"/>
              </w:rPr>
              <w:lastRenderedPageBreak/>
              <w:t>муниципальном образовании муниципального района «Койгородский»,  комиссий по соблюдению требований к служебному поведению муниципальных</w:t>
            </w:r>
            <w:proofErr w:type="gramEnd"/>
            <w:r w:rsidRPr="0092105B">
              <w:rPr>
                <w:sz w:val="22"/>
                <w:szCs w:val="22"/>
              </w:rPr>
              <w:t xml:space="preserve"> служащих и урегулированию конфликта интересов, комиссий по противодействию коррупции муниципальных учреждений, муниципальных унитарных предприятий</w:t>
            </w:r>
          </w:p>
        </w:tc>
        <w:tc>
          <w:tcPr>
            <w:tcW w:w="2620" w:type="pct"/>
            <w:tcMar>
              <w:left w:w="57" w:type="dxa"/>
              <w:right w:w="57" w:type="dxa"/>
            </w:tcMar>
          </w:tcPr>
          <w:p w:rsidR="00342D89" w:rsidRPr="0092105B" w:rsidRDefault="00342D89" w:rsidP="00DF6BDF">
            <w:pPr>
              <w:pStyle w:val="a3"/>
              <w:ind w:firstLine="417"/>
              <w:jc w:val="both"/>
              <w:rPr>
                <w:sz w:val="22"/>
                <w:szCs w:val="22"/>
              </w:rPr>
            </w:pPr>
            <w:r w:rsidRPr="0092105B">
              <w:rPr>
                <w:sz w:val="22"/>
                <w:szCs w:val="22"/>
              </w:rPr>
              <w:lastRenderedPageBreak/>
              <w:t xml:space="preserve">В состав Комиссии МО МР «Койгородский» по противодействию коррупции входят члены Совета общественности МР «Койгородский». </w:t>
            </w:r>
          </w:p>
          <w:p w:rsidR="00342D89" w:rsidRPr="0092105B" w:rsidRDefault="00342D89" w:rsidP="00DF6BDF">
            <w:pPr>
              <w:pStyle w:val="ConsPlusNormal"/>
              <w:ind w:firstLine="417"/>
              <w:jc w:val="both"/>
              <w:rPr>
                <w:rFonts w:ascii="Times New Roman" w:hAnsi="Times New Roman" w:cs="Times New Roman"/>
                <w:sz w:val="22"/>
                <w:szCs w:val="22"/>
              </w:rPr>
            </w:pPr>
            <w:r w:rsidRPr="0092105B">
              <w:rPr>
                <w:rFonts w:ascii="Times New Roman" w:hAnsi="Times New Roman" w:cs="Times New Roman"/>
                <w:sz w:val="22"/>
                <w:szCs w:val="22"/>
              </w:rPr>
              <w:t xml:space="preserve">Отчеты о ходе </w:t>
            </w:r>
            <w:r w:rsidRPr="0092105B">
              <w:rPr>
                <w:rFonts w:ascii="Times New Roman" w:hAnsi="Times New Roman" w:cs="Times New Roman"/>
                <w:sz w:val="22"/>
                <w:szCs w:val="22"/>
                <w:shd w:val="clear" w:color="auto" w:fill="FFFFFF"/>
              </w:rPr>
              <w:t xml:space="preserve">реализации  программы  «Противодействие коррупции в муниципальном образовании муниципального района «Койгородский», муниципальных образованиях сельских поселениях, расположенных в границах муниципального образования муниципального района «Койгородский» рассматриваются на заседаниях </w:t>
            </w:r>
            <w:r w:rsidRPr="0092105B">
              <w:rPr>
                <w:rFonts w:ascii="Times New Roman" w:hAnsi="Times New Roman" w:cs="Times New Roman"/>
                <w:sz w:val="22"/>
                <w:szCs w:val="22"/>
              </w:rPr>
              <w:t>Комиссии МО МР «Койгородский» по противодействию коррупции</w:t>
            </w:r>
            <w:r w:rsidRPr="0092105B">
              <w:rPr>
                <w:rFonts w:ascii="Times New Roman" w:hAnsi="Times New Roman" w:cs="Times New Roman"/>
                <w:sz w:val="22"/>
                <w:szCs w:val="22"/>
                <w:shd w:val="clear" w:color="auto" w:fill="FFFFFF"/>
              </w:rPr>
              <w:t xml:space="preserve">  и на заседаниях  Совета МР «Койгородский» </w:t>
            </w:r>
            <w:r w:rsidRPr="0092105B">
              <w:rPr>
                <w:rFonts w:ascii="Times New Roman" w:hAnsi="Times New Roman" w:cs="Times New Roman"/>
                <w:sz w:val="22"/>
                <w:szCs w:val="22"/>
                <w:shd w:val="clear" w:color="auto" w:fill="FFFFFF"/>
              </w:rPr>
              <w:lastRenderedPageBreak/>
              <w:t>с участием представителей общественности района. Представители общественности МР «Койгородский» регулярно приглашаются и участвуют на заседаниях Совета МР «Койгородский».</w:t>
            </w:r>
          </w:p>
        </w:tc>
      </w:tr>
      <w:tr w:rsidR="00342D89" w:rsidRPr="0031027F" w:rsidTr="00342D89">
        <w:trPr>
          <w:trHeight w:val="360"/>
        </w:trPr>
        <w:tc>
          <w:tcPr>
            <w:tcW w:w="237" w:type="pct"/>
            <w:tcMar>
              <w:left w:w="57" w:type="dxa"/>
              <w:right w:w="57" w:type="dxa"/>
            </w:tcMar>
          </w:tcPr>
          <w:p w:rsidR="00342D89" w:rsidRPr="0092105B" w:rsidRDefault="00342D89" w:rsidP="00DF6BDF">
            <w:pPr>
              <w:pStyle w:val="ConsPlusNormal"/>
              <w:widowControl/>
              <w:ind w:firstLine="0"/>
              <w:rPr>
                <w:rFonts w:ascii="Times New Roman" w:hAnsi="Times New Roman" w:cs="Times New Roman"/>
                <w:sz w:val="22"/>
                <w:szCs w:val="22"/>
              </w:rPr>
            </w:pPr>
            <w:r w:rsidRPr="0092105B">
              <w:rPr>
                <w:rFonts w:ascii="Times New Roman" w:hAnsi="Times New Roman" w:cs="Times New Roman"/>
                <w:sz w:val="22"/>
                <w:szCs w:val="22"/>
              </w:rPr>
              <w:lastRenderedPageBreak/>
              <w:t>4.5</w:t>
            </w:r>
          </w:p>
        </w:tc>
        <w:tc>
          <w:tcPr>
            <w:tcW w:w="2144" w:type="pct"/>
            <w:tcMar>
              <w:left w:w="57" w:type="dxa"/>
              <w:right w:w="57" w:type="dxa"/>
            </w:tcMar>
          </w:tcPr>
          <w:p w:rsidR="00342D89" w:rsidRPr="0092105B" w:rsidRDefault="00342D89" w:rsidP="00DF6BDF">
            <w:pPr>
              <w:autoSpaceDE w:val="0"/>
              <w:autoSpaceDN w:val="0"/>
              <w:adjustRightInd w:val="0"/>
              <w:jc w:val="both"/>
              <w:rPr>
                <w:sz w:val="22"/>
                <w:szCs w:val="22"/>
              </w:rPr>
            </w:pPr>
            <w:r w:rsidRPr="0092105B">
              <w:rPr>
                <w:sz w:val="22"/>
                <w:szCs w:val="22"/>
              </w:rPr>
              <w:t>Разработка и реализация молодежных социальных акций, направленных на развитие антикоррупционного мировоззрения</w:t>
            </w:r>
          </w:p>
        </w:tc>
        <w:tc>
          <w:tcPr>
            <w:tcW w:w="2620" w:type="pct"/>
            <w:tcMar>
              <w:left w:w="57" w:type="dxa"/>
              <w:right w:w="57" w:type="dxa"/>
            </w:tcMar>
          </w:tcPr>
          <w:p w:rsidR="00342D89" w:rsidRPr="00690EE6" w:rsidRDefault="00342D89" w:rsidP="00DF6BDF">
            <w:pPr>
              <w:pStyle w:val="ConsPlusNormal"/>
              <w:ind w:firstLine="221"/>
              <w:jc w:val="both"/>
              <w:rPr>
                <w:rFonts w:ascii="Times New Roman" w:hAnsi="Times New Roman" w:cs="Times New Roman"/>
                <w:sz w:val="22"/>
                <w:szCs w:val="24"/>
              </w:rPr>
            </w:pPr>
            <w:r w:rsidRPr="00690EE6">
              <w:rPr>
                <w:rFonts w:ascii="Times New Roman" w:hAnsi="Times New Roman" w:cs="Times New Roman"/>
                <w:sz w:val="22"/>
                <w:szCs w:val="24"/>
              </w:rPr>
              <w:t xml:space="preserve">В 2019 году разработаны и проведены следующие молодежные социальные акции, направленные на развитие антикоррупционного мировоззрения: </w:t>
            </w:r>
          </w:p>
          <w:p w:rsidR="00342D89" w:rsidRPr="00690EE6" w:rsidRDefault="00342D89" w:rsidP="00DF6BDF">
            <w:pPr>
              <w:ind w:firstLine="343"/>
              <w:jc w:val="both"/>
              <w:rPr>
                <w:rFonts w:eastAsia="Calibri"/>
                <w:sz w:val="22"/>
              </w:rPr>
            </w:pPr>
            <w:r w:rsidRPr="00690EE6">
              <w:rPr>
                <w:rFonts w:eastAsia="Calibri"/>
                <w:sz w:val="22"/>
              </w:rPr>
              <w:t>1.Тематические классные часы «Что такое коррупция и как с ней бороться», «Коррупции – нет!» (сентябрь, октябрь, 56 чел.)</w:t>
            </w:r>
          </w:p>
          <w:p w:rsidR="00342D89" w:rsidRPr="00690EE6" w:rsidRDefault="00342D89" w:rsidP="00DF6BDF">
            <w:pPr>
              <w:ind w:firstLine="343"/>
              <w:jc w:val="both"/>
              <w:rPr>
                <w:rFonts w:eastAsia="Calibri"/>
                <w:sz w:val="22"/>
              </w:rPr>
            </w:pPr>
            <w:r w:rsidRPr="00690EE6">
              <w:rPr>
                <w:rFonts w:eastAsia="Calibri"/>
                <w:sz w:val="22"/>
              </w:rPr>
              <w:t>2.Конкурсы «Что я знаю о своих правах?», «Ребенок и закон» (март, 15 чел.)</w:t>
            </w:r>
          </w:p>
          <w:p w:rsidR="00342D89" w:rsidRPr="00690EE6" w:rsidRDefault="00342D89" w:rsidP="00DF6BDF">
            <w:pPr>
              <w:ind w:firstLine="343"/>
              <w:jc w:val="both"/>
              <w:rPr>
                <w:rFonts w:eastAsia="Calibri"/>
                <w:sz w:val="22"/>
              </w:rPr>
            </w:pPr>
            <w:r w:rsidRPr="00690EE6">
              <w:rPr>
                <w:rFonts w:eastAsia="Calibri"/>
                <w:sz w:val="22"/>
              </w:rPr>
              <w:t>3.Игры «Мое отношение к коррупции», «Что я могу сделать в борьбе с коррупцией</w:t>
            </w:r>
            <w:proofErr w:type="gramStart"/>
            <w:r w:rsidRPr="00690EE6">
              <w:rPr>
                <w:rFonts w:eastAsia="Calibri"/>
                <w:sz w:val="22"/>
              </w:rPr>
              <w:t>»(</w:t>
            </w:r>
            <w:proofErr w:type="gramEnd"/>
            <w:r w:rsidRPr="00690EE6">
              <w:rPr>
                <w:rFonts w:eastAsia="Calibri"/>
                <w:sz w:val="22"/>
              </w:rPr>
              <w:t>апрель, сентябрь, 12 чел.)</w:t>
            </w:r>
          </w:p>
          <w:p w:rsidR="00342D89" w:rsidRPr="00D87F52" w:rsidRDefault="00342D89" w:rsidP="00DF6BDF">
            <w:pPr>
              <w:pStyle w:val="ConsPlusNormal"/>
              <w:ind w:firstLine="284"/>
              <w:jc w:val="both"/>
              <w:rPr>
                <w:rFonts w:ascii="Times New Roman" w:hAnsi="Times New Roman" w:cs="Times New Roman"/>
                <w:sz w:val="22"/>
                <w:szCs w:val="22"/>
              </w:rPr>
            </w:pPr>
            <w:r w:rsidRPr="00D87F52">
              <w:rPr>
                <w:rFonts w:ascii="Times New Roman" w:hAnsi="Times New Roman" w:cs="Times New Roman"/>
                <w:sz w:val="22"/>
                <w:szCs w:val="22"/>
              </w:rPr>
              <w:t>4.Рисунки  «Коррупция глазами детей» (июль, 22 чел.)</w:t>
            </w:r>
          </w:p>
          <w:p w:rsidR="00342D89" w:rsidRPr="0092105B" w:rsidRDefault="00342D89" w:rsidP="00DF6BDF">
            <w:pPr>
              <w:pStyle w:val="ConsPlusNormal"/>
              <w:ind w:firstLine="284"/>
              <w:jc w:val="both"/>
              <w:rPr>
                <w:rFonts w:ascii="Times New Roman" w:hAnsi="Times New Roman" w:cs="Times New Roman"/>
                <w:sz w:val="22"/>
                <w:szCs w:val="22"/>
                <w:highlight w:val="yellow"/>
              </w:rPr>
            </w:pPr>
            <w:r w:rsidRPr="00690EE6">
              <w:rPr>
                <w:rFonts w:ascii="Times New Roman" w:hAnsi="Times New Roman" w:cs="Times New Roman"/>
                <w:sz w:val="22"/>
                <w:szCs w:val="24"/>
              </w:rPr>
              <w:t xml:space="preserve">      «Мы против коррупции» - 2 </w:t>
            </w:r>
            <w:proofErr w:type="gramStart"/>
            <w:r w:rsidRPr="00690EE6">
              <w:rPr>
                <w:rFonts w:ascii="Times New Roman" w:hAnsi="Times New Roman" w:cs="Times New Roman"/>
                <w:sz w:val="22"/>
                <w:szCs w:val="24"/>
              </w:rPr>
              <w:t>интеллектуальных</w:t>
            </w:r>
            <w:proofErr w:type="gramEnd"/>
            <w:r w:rsidRPr="00690EE6">
              <w:rPr>
                <w:rFonts w:ascii="Times New Roman" w:hAnsi="Times New Roman" w:cs="Times New Roman"/>
                <w:sz w:val="22"/>
                <w:szCs w:val="24"/>
              </w:rPr>
              <w:t xml:space="preserve"> игры для молодежи и старшего возраста. Правовое просвещение молодежи по антикоррупционной тематике, 20 марта, 12 чел.; 14 сентября, 14 чел.</w:t>
            </w:r>
          </w:p>
        </w:tc>
      </w:tr>
      <w:tr w:rsidR="00342D89" w:rsidRPr="0031027F" w:rsidTr="00342D89">
        <w:trPr>
          <w:trHeight w:val="360"/>
        </w:trPr>
        <w:tc>
          <w:tcPr>
            <w:tcW w:w="237" w:type="pct"/>
            <w:tcMar>
              <w:left w:w="57" w:type="dxa"/>
              <w:right w:w="57" w:type="dxa"/>
            </w:tcMar>
          </w:tcPr>
          <w:p w:rsidR="00342D89" w:rsidRPr="0092105B" w:rsidRDefault="00342D89" w:rsidP="00DF6BDF">
            <w:pPr>
              <w:pStyle w:val="ConsPlusNormal"/>
              <w:widowControl/>
              <w:ind w:firstLine="0"/>
              <w:rPr>
                <w:rFonts w:ascii="Times New Roman" w:hAnsi="Times New Roman" w:cs="Times New Roman"/>
                <w:sz w:val="22"/>
                <w:szCs w:val="22"/>
              </w:rPr>
            </w:pPr>
            <w:r w:rsidRPr="0092105B">
              <w:rPr>
                <w:rFonts w:ascii="Times New Roman" w:hAnsi="Times New Roman" w:cs="Times New Roman"/>
                <w:sz w:val="22"/>
                <w:szCs w:val="22"/>
              </w:rPr>
              <w:t>4.6</w:t>
            </w:r>
          </w:p>
        </w:tc>
        <w:tc>
          <w:tcPr>
            <w:tcW w:w="2144" w:type="pct"/>
            <w:tcMar>
              <w:left w:w="57" w:type="dxa"/>
              <w:right w:w="57" w:type="dxa"/>
            </w:tcMar>
          </w:tcPr>
          <w:p w:rsidR="00342D89" w:rsidRPr="0092105B" w:rsidRDefault="00342D89" w:rsidP="00DF6BDF">
            <w:pPr>
              <w:autoSpaceDE w:val="0"/>
              <w:autoSpaceDN w:val="0"/>
              <w:adjustRightInd w:val="0"/>
              <w:jc w:val="both"/>
              <w:rPr>
                <w:sz w:val="22"/>
                <w:szCs w:val="22"/>
              </w:rPr>
            </w:pPr>
            <w:r w:rsidRPr="0092105B">
              <w:rPr>
                <w:sz w:val="22"/>
                <w:szCs w:val="22"/>
              </w:rPr>
              <w:t>Организация и проведение культурно-просветительских мероприятий антикоррупционной направленности (выставки, диспуты, тематические семинары)</w:t>
            </w:r>
          </w:p>
        </w:tc>
        <w:tc>
          <w:tcPr>
            <w:tcW w:w="2620" w:type="pct"/>
            <w:tcMar>
              <w:left w:w="57" w:type="dxa"/>
              <w:right w:w="57" w:type="dxa"/>
            </w:tcMar>
          </w:tcPr>
          <w:p w:rsidR="00342D89" w:rsidRPr="00254F35" w:rsidRDefault="00342D89" w:rsidP="00DF6BDF">
            <w:pPr>
              <w:pStyle w:val="ConsPlusNormal"/>
              <w:ind w:firstLine="284"/>
              <w:jc w:val="both"/>
              <w:rPr>
                <w:rFonts w:ascii="Times New Roman" w:hAnsi="Times New Roman" w:cs="Times New Roman"/>
                <w:sz w:val="22"/>
                <w:szCs w:val="22"/>
              </w:rPr>
            </w:pPr>
            <w:proofErr w:type="gramStart"/>
            <w:r w:rsidRPr="00254F35">
              <w:rPr>
                <w:rFonts w:ascii="Times New Roman" w:hAnsi="Times New Roman" w:cs="Times New Roman"/>
                <w:sz w:val="22"/>
                <w:szCs w:val="22"/>
              </w:rPr>
              <w:t>В  2019 году  организованы и проведены следующие культурно-просветительских мероприятий антикоррупционной направленности:</w:t>
            </w:r>
            <w:proofErr w:type="gramEnd"/>
          </w:p>
          <w:p w:rsidR="00342D89" w:rsidRPr="00254F35" w:rsidRDefault="00342D89" w:rsidP="00DF6BDF">
            <w:pPr>
              <w:ind w:firstLine="343"/>
              <w:jc w:val="both"/>
              <w:rPr>
                <w:rFonts w:eastAsia="Calibri"/>
                <w:sz w:val="22"/>
                <w:szCs w:val="22"/>
              </w:rPr>
            </w:pPr>
            <w:r w:rsidRPr="00254F35">
              <w:rPr>
                <w:rFonts w:eastAsia="Calibri"/>
                <w:sz w:val="22"/>
                <w:szCs w:val="22"/>
              </w:rPr>
              <w:t>1.Тематические классные часы «Что такое коррупция и как с ней бороться», «Коррупции – нет!»;</w:t>
            </w:r>
          </w:p>
          <w:p w:rsidR="00342D89" w:rsidRPr="00254F35" w:rsidRDefault="00342D89" w:rsidP="00DF6BDF">
            <w:pPr>
              <w:ind w:firstLine="343"/>
              <w:jc w:val="both"/>
              <w:rPr>
                <w:rFonts w:eastAsia="Calibri"/>
                <w:sz w:val="22"/>
                <w:szCs w:val="22"/>
              </w:rPr>
            </w:pPr>
            <w:r w:rsidRPr="00254F35">
              <w:rPr>
                <w:rFonts w:eastAsia="Calibri"/>
                <w:sz w:val="22"/>
                <w:szCs w:val="22"/>
              </w:rPr>
              <w:t>2.Конкурсы «Что я знаю о своих правах?», «Ребенок и закон»;</w:t>
            </w:r>
          </w:p>
          <w:p w:rsidR="00342D89" w:rsidRPr="00254F35" w:rsidRDefault="00342D89" w:rsidP="00DF6BDF">
            <w:pPr>
              <w:ind w:firstLine="343"/>
              <w:jc w:val="both"/>
              <w:rPr>
                <w:rFonts w:eastAsia="Calibri"/>
                <w:sz w:val="22"/>
                <w:szCs w:val="22"/>
              </w:rPr>
            </w:pPr>
            <w:r w:rsidRPr="00254F35">
              <w:rPr>
                <w:rFonts w:eastAsia="Calibri"/>
                <w:sz w:val="22"/>
                <w:szCs w:val="22"/>
              </w:rPr>
              <w:t>3.Игры «Мое отношение к коррупции», «Что я могу сделать в борьбе с коррупцией»;</w:t>
            </w:r>
          </w:p>
          <w:p w:rsidR="00342D89" w:rsidRPr="00254F35" w:rsidRDefault="00342D89" w:rsidP="00DF6BDF">
            <w:pPr>
              <w:pStyle w:val="ConsPlusNormal"/>
              <w:ind w:firstLine="284"/>
              <w:jc w:val="both"/>
              <w:rPr>
                <w:rFonts w:ascii="Times New Roman" w:hAnsi="Times New Roman" w:cs="Times New Roman"/>
                <w:sz w:val="22"/>
                <w:szCs w:val="22"/>
              </w:rPr>
            </w:pPr>
            <w:r w:rsidRPr="00254F35">
              <w:rPr>
                <w:rFonts w:ascii="Times New Roman" w:hAnsi="Times New Roman" w:cs="Times New Roman"/>
                <w:sz w:val="22"/>
                <w:szCs w:val="22"/>
              </w:rPr>
              <w:t>4.Рисунки  «Коррупция глазами детей»</w:t>
            </w:r>
          </w:p>
          <w:p w:rsidR="00342D89" w:rsidRPr="00254F35" w:rsidRDefault="00342D89" w:rsidP="00DF6BDF">
            <w:pPr>
              <w:pStyle w:val="ConsPlusNormal"/>
              <w:ind w:firstLine="284"/>
              <w:jc w:val="both"/>
              <w:rPr>
                <w:rFonts w:ascii="Times New Roman" w:hAnsi="Times New Roman" w:cs="Times New Roman"/>
                <w:sz w:val="22"/>
                <w:szCs w:val="22"/>
              </w:rPr>
            </w:pPr>
            <w:r w:rsidRPr="00254F35">
              <w:rPr>
                <w:rFonts w:ascii="Times New Roman" w:eastAsia="Calibri" w:hAnsi="Times New Roman" w:cs="Times New Roman"/>
                <w:sz w:val="22"/>
                <w:szCs w:val="22"/>
              </w:rPr>
              <w:t>5. Беседа  по вопросам  противодействия коррупции, соблюдения запретов, ограничений, требований</w:t>
            </w:r>
            <w:r w:rsidRPr="00254F35">
              <w:rPr>
                <w:rFonts w:ascii="Times New Roman" w:hAnsi="Times New Roman" w:cs="Times New Roman"/>
                <w:sz w:val="22"/>
                <w:szCs w:val="22"/>
              </w:rPr>
              <w:t>, установленных в целях противодействия коррупции</w:t>
            </w:r>
          </w:p>
          <w:p w:rsidR="00342D89" w:rsidRPr="00254F35" w:rsidRDefault="00342D89" w:rsidP="00342D89">
            <w:pPr>
              <w:pStyle w:val="ConsPlusNormal"/>
              <w:numPr>
                <w:ilvl w:val="0"/>
                <w:numId w:val="4"/>
              </w:numPr>
              <w:adjustRightInd/>
              <w:ind w:left="0" w:firstLine="0"/>
              <w:jc w:val="both"/>
              <w:rPr>
                <w:rFonts w:ascii="Times New Roman" w:hAnsi="Times New Roman" w:cs="Times New Roman"/>
                <w:sz w:val="22"/>
                <w:szCs w:val="22"/>
              </w:rPr>
            </w:pPr>
            <w:r w:rsidRPr="00254F35">
              <w:rPr>
                <w:rFonts w:ascii="Times New Roman" w:hAnsi="Times New Roman" w:cs="Times New Roman"/>
                <w:sz w:val="22"/>
                <w:szCs w:val="22"/>
              </w:rPr>
              <w:t xml:space="preserve">«Мы против коррупции» - 2 </w:t>
            </w:r>
            <w:proofErr w:type="gramStart"/>
            <w:r w:rsidRPr="00254F35">
              <w:rPr>
                <w:rFonts w:ascii="Times New Roman" w:hAnsi="Times New Roman" w:cs="Times New Roman"/>
                <w:sz w:val="22"/>
                <w:szCs w:val="22"/>
              </w:rPr>
              <w:t>интеллектуальных</w:t>
            </w:r>
            <w:proofErr w:type="gramEnd"/>
            <w:r w:rsidRPr="00254F35">
              <w:rPr>
                <w:rFonts w:ascii="Times New Roman" w:hAnsi="Times New Roman" w:cs="Times New Roman"/>
                <w:sz w:val="22"/>
                <w:szCs w:val="22"/>
              </w:rPr>
              <w:t xml:space="preserve"> игры для молодежи и старшего возраста. Правовое просвещение молодежи по антикоррупционной тематике, 20 марта, 12 чел.; 14 сентября, 14 чел.</w:t>
            </w:r>
          </w:p>
          <w:p w:rsidR="00342D89" w:rsidRPr="00254F35" w:rsidRDefault="00342D89" w:rsidP="00342D89">
            <w:pPr>
              <w:pStyle w:val="ConsPlusNormal"/>
              <w:numPr>
                <w:ilvl w:val="0"/>
                <w:numId w:val="4"/>
              </w:numPr>
              <w:adjustRightInd/>
              <w:ind w:left="0" w:firstLine="0"/>
              <w:jc w:val="both"/>
              <w:rPr>
                <w:rFonts w:ascii="Times New Roman" w:hAnsi="Times New Roman" w:cs="Times New Roman"/>
                <w:sz w:val="22"/>
                <w:szCs w:val="22"/>
              </w:rPr>
            </w:pPr>
            <w:r w:rsidRPr="00254F35">
              <w:rPr>
                <w:rFonts w:ascii="Times New Roman" w:hAnsi="Times New Roman" w:cs="Times New Roman"/>
                <w:sz w:val="22"/>
                <w:szCs w:val="22"/>
              </w:rPr>
              <w:t>«Коррупция в России» - час информации для специалистов Койгородской МЦБС на районном семинаре, 27 ноября, 21 чел</w:t>
            </w:r>
          </w:p>
          <w:p w:rsidR="00342D89" w:rsidRPr="00254F35" w:rsidRDefault="00342D89" w:rsidP="00342D89">
            <w:pPr>
              <w:pStyle w:val="ConsPlusNormal"/>
              <w:numPr>
                <w:ilvl w:val="0"/>
                <w:numId w:val="4"/>
              </w:numPr>
              <w:adjustRightInd/>
              <w:jc w:val="both"/>
              <w:rPr>
                <w:rFonts w:ascii="Times New Roman" w:hAnsi="Times New Roman" w:cs="Times New Roman"/>
                <w:sz w:val="22"/>
                <w:szCs w:val="22"/>
              </w:rPr>
            </w:pPr>
            <w:r w:rsidRPr="00254F35">
              <w:rPr>
                <w:rFonts w:ascii="Times New Roman" w:hAnsi="Times New Roman" w:cs="Times New Roman"/>
                <w:sz w:val="22"/>
                <w:szCs w:val="22"/>
              </w:rPr>
              <w:t>Выпуск печатной информационной продукции</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«Антикоррупция от</w:t>
            </w:r>
            <w:proofErr w:type="gramStart"/>
            <w:r w:rsidRPr="00254F35">
              <w:rPr>
                <w:rFonts w:ascii="Times New Roman" w:hAnsi="Times New Roman" w:cs="Times New Roman"/>
                <w:sz w:val="22"/>
                <w:szCs w:val="22"/>
              </w:rPr>
              <w:t xml:space="preserve"> А</w:t>
            </w:r>
            <w:proofErr w:type="gramEnd"/>
            <w:r w:rsidRPr="00254F35">
              <w:rPr>
                <w:rFonts w:ascii="Times New Roman" w:hAnsi="Times New Roman" w:cs="Times New Roman"/>
                <w:sz w:val="22"/>
                <w:szCs w:val="22"/>
              </w:rPr>
              <w:t xml:space="preserve"> до Я»: азбука антикоррупционера: вып.1 «А-В»; Вып.2 «Г-Д»; Вып.3 «Е-З»</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«Взятка или Свобода»</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«Взятка – это хорошо? Или это плохо?»</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«Коррупция»: памятка</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«Грязные лапы»</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lastRenderedPageBreak/>
              <w:t>«Литература против коррупции»: памятка по противодействию коррупции</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«Стоп – коррупция»</w:t>
            </w:r>
          </w:p>
          <w:p w:rsidR="00342D89" w:rsidRPr="00254F35" w:rsidRDefault="00342D89" w:rsidP="00342D89">
            <w:pPr>
              <w:pStyle w:val="ConsPlusNormal"/>
              <w:numPr>
                <w:ilvl w:val="0"/>
                <w:numId w:val="4"/>
              </w:numPr>
              <w:adjustRightInd/>
              <w:jc w:val="both"/>
              <w:rPr>
                <w:rFonts w:ascii="Times New Roman" w:hAnsi="Times New Roman" w:cs="Times New Roman"/>
                <w:sz w:val="22"/>
                <w:szCs w:val="22"/>
              </w:rPr>
            </w:pPr>
            <w:r w:rsidRPr="00254F35">
              <w:rPr>
                <w:rFonts w:ascii="Times New Roman" w:hAnsi="Times New Roman" w:cs="Times New Roman"/>
                <w:sz w:val="22"/>
                <w:szCs w:val="22"/>
              </w:rPr>
              <w:t>Организация выставок и информационных стендов</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«Ты против коррупции?»</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w:t>
            </w:r>
            <w:proofErr w:type="spellStart"/>
            <w:proofErr w:type="gramStart"/>
            <w:r w:rsidRPr="00254F35">
              <w:rPr>
                <w:rFonts w:ascii="Times New Roman" w:hAnsi="Times New Roman" w:cs="Times New Roman"/>
                <w:sz w:val="22"/>
                <w:szCs w:val="22"/>
              </w:rPr>
              <w:t>Рублённым</w:t>
            </w:r>
            <w:proofErr w:type="spellEnd"/>
            <w:proofErr w:type="gramEnd"/>
            <w:r w:rsidRPr="00254F35">
              <w:rPr>
                <w:rFonts w:ascii="Times New Roman" w:hAnsi="Times New Roman" w:cs="Times New Roman"/>
                <w:sz w:val="22"/>
                <w:szCs w:val="22"/>
              </w:rPr>
              <w:t xml:space="preserve"> языком плаката ударим по коррупции проклятой!»</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«Что я знаю про коррупцию…»</w:t>
            </w:r>
          </w:p>
          <w:p w:rsidR="00342D89" w:rsidRPr="00254F35" w:rsidRDefault="00342D89" w:rsidP="00DF6BDF">
            <w:pPr>
              <w:pStyle w:val="ConsPlusNormal"/>
              <w:ind w:left="204"/>
              <w:jc w:val="both"/>
              <w:rPr>
                <w:rFonts w:ascii="Times New Roman" w:hAnsi="Times New Roman" w:cs="Times New Roman"/>
                <w:sz w:val="22"/>
                <w:szCs w:val="22"/>
              </w:rPr>
            </w:pPr>
            <w:r w:rsidRPr="00254F35">
              <w:rPr>
                <w:rFonts w:ascii="Times New Roman" w:hAnsi="Times New Roman" w:cs="Times New Roman"/>
                <w:sz w:val="22"/>
                <w:szCs w:val="22"/>
              </w:rPr>
              <w:t>- «Мы за мир против коррупции»</w:t>
            </w:r>
          </w:p>
          <w:p w:rsidR="00342D89" w:rsidRDefault="00342D89" w:rsidP="00DF6BDF">
            <w:pPr>
              <w:pStyle w:val="ConsPlusNormal"/>
              <w:ind w:firstLine="284"/>
              <w:jc w:val="both"/>
              <w:rPr>
                <w:rFonts w:ascii="Times New Roman" w:hAnsi="Times New Roman" w:cs="Times New Roman"/>
                <w:sz w:val="22"/>
                <w:szCs w:val="22"/>
                <w:highlight w:val="yellow"/>
              </w:rPr>
            </w:pPr>
            <w:r w:rsidRPr="00CA466B">
              <w:rPr>
                <w:rFonts w:ascii="Times New Roman" w:hAnsi="Times New Roman" w:cs="Times New Roman"/>
                <w:sz w:val="24"/>
                <w:szCs w:val="24"/>
              </w:rPr>
              <w:t>- «Стоп – коррупция» цикл выставок к 9 декабря Дню борьбы с коррупцией…</w:t>
            </w:r>
          </w:p>
          <w:p w:rsidR="00342D89" w:rsidRPr="0031027F" w:rsidRDefault="00342D89" w:rsidP="00DF6BDF">
            <w:pPr>
              <w:jc w:val="both"/>
              <w:rPr>
                <w:sz w:val="22"/>
                <w:szCs w:val="22"/>
                <w:highlight w:val="yellow"/>
              </w:rPr>
            </w:pPr>
          </w:p>
        </w:tc>
      </w:tr>
      <w:tr w:rsidR="00342D89" w:rsidRPr="0031027F" w:rsidTr="00342D89">
        <w:trPr>
          <w:trHeight w:val="360"/>
        </w:trPr>
        <w:tc>
          <w:tcPr>
            <w:tcW w:w="5000" w:type="pct"/>
            <w:gridSpan w:val="3"/>
            <w:tcMar>
              <w:left w:w="57" w:type="dxa"/>
              <w:right w:w="57" w:type="dxa"/>
            </w:tcMar>
          </w:tcPr>
          <w:p w:rsidR="00342D89" w:rsidRPr="0092105B" w:rsidRDefault="00342D89" w:rsidP="00DF6BDF">
            <w:pPr>
              <w:jc w:val="center"/>
              <w:rPr>
                <w:b/>
                <w:sz w:val="22"/>
                <w:szCs w:val="22"/>
              </w:rPr>
            </w:pPr>
            <w:r w:rsidRPr="00D87F52">
              <w:rPr>
                <w:b/>
                <w:sz w:val="22"/>
                <w:szCs w:val="22"/>
              </w:rPr>
              <w:lastRenderedPageBreak/>
              <w:t>5.</w:t>
            </w:r>
            <w:r w:rsidRPr="0092105B">
              <w:rPr>
                <w:b/>
                <w:sz w:val="22"/>
                <w:szCs w:val="22"/>
              </w:rPr>
              <w:t xml:space="preserve"> </w:t>
            </w:r>
            <w:proofErr w:type="gramStart"/>
            <w:r w:rsidRPr="0092105B">
              <w:rPr>
                <w:b/>
                <w:sz w:val="22"/>
                <w:szCs w:val="22"/>
              </w:rPr>
              <w:t>Совершенствование мер по противодействию коррупции в сферах, где наиболее высоки коррупционные риски</w:t>
            </w:r>
            <w:r w:rsidRPr="0092105B">
              <w:rPr>
                <w:b/>
                <w:i/>
                <w:sz w:val="22"/>
                <w:szCs w:val="22"/>
              </w:rPr>
              <w:t xml:space="preserve"> </w:t>
            </w:r>
            <w:r w:rsidRPr="0092105B">
              <w:rPr>
                <w:b/>
                <w:sz w:val="22"/>
                <w:szCs w:val="22"/>
              </w:rPr>
              <w:t>(отражение функциональной специфики органов местного самоуправления муниципального образования муниципального района «Койгородский»</w:t>
            </w:r>
            <w:r w:rsidRPr="0092105B">
              <w:rPr>
                <w:b/>
                <w:i/>
                <w:sz w:val="22"/>
                <w:szCs w:val="22"/>
              </w:rPr>
              <w:t xml:space="preserve">, </w:t>
            </w:r>
            <w:r w:rsidRPr="0092105B">
              <w:rPr>
                <w:b/>
                <w:sz w:val="22"/>
                <w:szCs w:val="22"/>
              </w:rPr>
              <w:t>муниципальных образований сельских поселений, расположенных в границах муниципального образования муниципального района «Койгородский»</w:t>
            </w:r>
            <w:r w:rsidRPr="0092105B">
              <w:rPr>
                <w:b/>
                <w:i/>
                <w:sz w:val="22"/>
                <w:szCs w:val="22"/>
              </w:rPr>
              <w:t xml:space="preserve">, </w:t>
            </w:r>
            <w:r w:rsidRPr="0092105B">
              <w:rPr>
                <w:b/>
                <w:sz w:val="22"/>
                <w:szCs w:val="22"/>
              </w:rPr>
              <w:t>отраслевых (функциональных) органов администрации муниципального района «Койгородский»,</w:t>
            </w:r>
            <w:proofErr w:type="gramEnd"/>
          </w:p>
          <w:p w:rsidR="00342D89" w:rsidRPr="0031027F" w:rsidRDefault="00342D89" w:rsidP="00DF6BDF">
            <w:pPr>
              <w:jc w:val="center"/>
              <w:rPr>
                <w:b/>
                <w:sz w:val="22"/>
                <w:szCs w:val="22"/>
                <w:highlight w:val="yellow"/>
              </w:rPr>
            </w:pPr>
            <w:r w:rsidRPr="0092105B">
              <w:rPr>
                <w:b/>
                <w:sz w:val="22"/>
                <w:szCs w:val="22"/>
              </w:rPr>
              <w:t xml:space="preserve"> </w:t>
            </w:r>
            <w:proofErr w:type="gramStart"/>
            <w:r w:rsidRPr="0092105B">
              <w:rPr>
                <w:b/>
                <w:bCs/>
                <w:sz w:val="22"/>
                <w:szCs w:val="22"/>
              </w:rPr>
              <w:t>имеющих</w:t>
            </w:r>
            <w:proofErr w:type="gramEnd"/>
            <w:r w:rsidRPr="0092105B">
              <w:rPr>
                <w:b/>
                <w:bCs/>
                <w:sz w:val="22"/>
                <w:szCs w:val="22"/>
              </w:rPr>
              <w:t xml:space="preserve"> статус отдельного юридического лица</w:t>
            </w:r>
            <w:r w:rsidRPr="0092105B">
              <w:rPr>
                <w:b/>
                <w:sz w:val="22"/>
                <w:szCs w:val="22"/>
              </w:rPr>
              <w:t>)</w:t>
            </w:r>
            <w:r w:rsidRPr="0092105B">
              <w:rPr>
                <w:rStyle w:val="a6"/>
                <w:b/>
                <w:sz w:val="22"/>
                <w:szCs w:val="22"/>
              </w:rPr>
              <w:footnoteReference w:id="2"/>
            </w:r>
          </w:p>
        </w:tc>
      </w:tr>
      <w:tr w:rsidR="00342D89" w:rsidRPr="0031027F" w:rsidTr="00342D89">
        <w:trPr>
          <w:trHeight w:val="360"/>
        </w:trPr>
        <w:tc>
          <w:tcPr>
            <w:tcW w:w="237" w:type="pct"/>
            <w:tcMar>
              <w:left w:w="57" w:type="dxa"/>
              <w:right w:w="57" w:type="dxa"/>
            </w:tcMar>
          </w:tcPr>
          <w:p w:rsidR="00342D89" w:rsidRPr="0092105B" w:rsidRDefault="00342D89" w:rsidP="00DF6BDF">
            <w:pPr>
              <w:pStyle w:val="ConsPlusNormal"/>
              <w:widowControl/>
              <w:ind w:firstLine="0"/>
              <w:rPr>
                <w:rFonts w:ascii="Times New Roman" w:hAnsi="Times New Roman" w:cs="Times New Roman"/>
                <w:sz w:val="22"/>
                <w:szCs w:val="22"/>
              </w:rPr>
            </w:pPr>
            <w:r w:rsidRPr="0092105B">
              <w:rPr>
                <w:rFonts w:ascii="Times New Roman" w:hAnsi="Times New Roman" w:cs="Times New Roman"/>
                <w:sz w:val="22"/>
                <w:szCs w:val="22"/>
              </w:rPr>
              <w:t>5.1</w:t>
            </w:r>
          </w:p>
        </w:tc>
        <w:tc>
          <w:tcPr>
            <w:tcW w:w="2144" w:type="pct"/>
            <w:tcMar>
              <w:left w:w="57" w:type="dxa"/>
              <w:right w:w="57" w:type="dxa"/>
            </w:tcMar>
          </w:tcPr>
          <w:p w:rsidR="00342D89" w:rsidRPr="0092105B" w:rsidRDefault="00342D89" w:rsidP="00DF6BDF">
            <w:pPr>
              <w:autoSpaceDE w:val="0"/>
              <w:autoSpaceDN w:val="0"/>
              <w:adjustRightInd w:val="0"/>
              <w:jc w:val="both"/>
              <w:rPr>
                <w:sz w:val="22"/>
                <w:szCs w:val="22"/>
              </w:rPr>
            </w:pPr>
            <w:proofErr w:type="gramStart"/>
            <w:r w:rsidRPr="0092105B">
              <w:rPr>
                <w:sz w:val="22"/>
                <w:szCs w:val="22"/>
              </w:rPr>
              <w:t>Осуществление контроля за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 в том числе касающихся недопущения возникновения конфликта интересов между участником закупки и заказчиком при осуществлении</w:t>
            </w:r>
            <w:proofErr w:type="gramEnd"/>
            <w:r w:rsidRPr="0092105B">
              <w:rPr>
                <w:sz w:val="22"/>
                <w:szCs w:val="22"/>
              </w:rPr>
              <w:t xml:space="preserve"> закупок</w:t>
            </w:r>
          </w:p>
        </w:tc>
        <w:tc>
          <w:tcPr>
            <w:tcW w:w="2620" w:type="pct"/>
            <w:tcMar>
              <w:left w:w="57" w:type="dxa"/>
              <w:right w:w="57" w:type="dxa"/>
            </w:tcMar>
          </w:tcPr>
          <w:p w:rsidR="00342D89" w:rsidRPr="0092105B" w:rsidRDefault="00342D89" w:rsidP="00DF6BDF">
            <w:pPr>
              <w:pStyle w:val="a3"/>
              <w:jc w:val="both"/>
              <w:rPr>
                <w:sz w:val="22"/>
              </w:rPr>
            </w:pPr>
            <w:r w:rsidRPr="0092105B">
              <w:rPr>
                <w:sz w:val="22"/>
              </w:rPr>
              <w:t xml:space="preserve">В рамках осуществления </w:t>
            </w:r>
            <w:proofErr w:type="gramStart"/>
            <w:r w:rsidRPr="0092105B">
              <w:rPr>
                <w:sz w:val="22"/>
              </w:rPr>
              <w:t>контроля за</w:t>
            </w:r>
            <w:proofErr w:type="gramEnd"/>
            <w:r w:rsidRPr="0092105B">
              <w:rPr>
                <w:sz w:val="22"/>
              </w:rPr>
              <w:t xml:space="preserve"> соблюдением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в 2019 году проведена проверка Администрации сельского поселения «Кажым». В ходе проверки установлены следующие нарушения:</w:t>
            </w:r>
          </w:p>
          <w:p w:rsidR="00342D89" w:rsidRPr="0092105B" w:rsidRDefault="00342D89" w:rsidP="00DF6BDF">
            <w:pPr>
              <w:pStyle w:val="a3"/>
              <w:jc w:val="both"/>
              <w:rPr>
                <w:sz w:val="22"/>
              </w:rPr>
            </w:pPr>
            <w:r w:rsidRPr="0092105B">
              <w:rPr>
                <w:sz w:val="22"/>
              </w:rPr>
              <w:t xml:space="preserve">1. Нарушение ч. 11 ст. 21 ФЗ № 44-ФЗ - осуществление  в 2017 г., не предусмотренных планом-графиком закупок. </w:t>
            </w:r>
          </w:p>
          <w:p w:rsidR="00342D89" w:rsidRPr="0092105B" w:rsidRDefault="00342D89" w:rsidP="00DF6BDF">
            <w:pPr>
              <w:pStyle w:val="a3"/>
              <w:jc w:val="both"/>
              <w:rPr>
                <w:sz w:val="22"/>
              </w:rPr>
            </w:pPr>
            <w:r w:rsidRPr="0092105B">
              <w:rPr>
                <w:sz w:val="22"/>
              </w:rPr>
              <w:t>2. Нарушение ч. 5 ст. 34 ФЗ № 44-ФЗ предусмотрен иной размер пени, чем предусмотрены законодательством.</w:t>
            </w:r>
          </w:p>
          <w:p w:rsidR="00342D89" w:rsidRPr="0092105B" w:rsidRDefault="00342D89" w:rsidP="00DF6BDF">
            <w:pPr>
              <w:pStyle w:val="a3"/>
              <w:jc w:val="both"/>
              <w:rPr>
                <w:sz w:val="22"/>
              </w:rPr>
            </w:pPr>
            <w:r w:rsidRPr="0092105B">
              <w:rPr>
                <w:sz w:val="22"/>
              </w:rPr>
              <w:t>3. Нарушение ч. 3 ст. 103 ФЗ № 44 нарушение сроков направления информации о заключении договора.</w:t>
            </w:r>
          </w:p>
          <w:p w:rsidR="00342D89" w:rsidRPr="0092105B" w:rsidRDefault="00342D89" w:rsidP="00DF6BDF">
            <w:pPr>
              <w:pStyle w:val="a3"/>
              <w:jc w:val="both"/>
              <w:rPr>
                <w:sz w:val="22"/>
              </w:rPr>
            </w:pPr>
            <w:r w:rsidRPr="0092105B">
              <w:rPr>
                <w:sz w:val="22"/>
              </w:rPr>
              <w:t>4. Нарушение п. 2 ч. 13 ст. 34 ФЗ № 44-ФЗ, в контракты не включено обязательное условие об уменьшении суммы, на размер налогов, сборов, связанных с оплатой государственного контракта.</w:t>
            </w:r>
          </w:p>
          <w:p w:rsidR="00342D89" w:rsidRPr="0092105B" w:rsidRDefault="00342D89" w:rsidP="00DF6BDF">
            <w:pPr>
              <w:pStyle w:val="a3"/>
              <w:jc w:val="both"/>
              <w:rPr>
                <w:sz w:val="22"/>
              </w:rPr>
            </w:pPr>
            <w:r w:rsidRPr="0092105B">
              <w:rPr>
                <w:sz w:val="22"/>
              </w:rPr>
              <w:t xml:space="preserve">5. Нарушение </w:t>
            </w:r>
            <w:proofErr w:type="spellStart"/>
            <w:r w:rsidRPr="0092105B">
              <w:rPr>
                <w:sz w:val="22"/>
              </w:rPr>
              <w:t>пп</w:t>
            </w:r>
            <w:proofErr w:type="spellEnd"/>
            <w:r w:rsidRPr="0092105B">
              <w:rPr>
                <w:sz w:val="22"/>
              </w:rPr>
              <w:t xml:space="preserve"> «б» п. 1 ч. 1 ст. 95 ФЗ № 44-ФЗ, увеличения объема работ и цены договоре  более чем на 10%.</w:t>
            </w:r>
          </w:p>
          <w:p w:rsidR="00342D89" w:rsidRPr="0092105B" w:rsidRDefault="00342D89" w:rsidP="00DF6BDF">
            <w:pPr>
              <w:pStyle w:val="a3"/>
              <w:jc w:val="both"/>
              <w:rPr>
                <w:sz w:val="22"/>
              </w:rPr>
            </w:pPr>
            <w:r w:rsidRPr="0092105B">
              <w:rPr>
                <w:sz w:val="22"/>
              </w:rPr>
              <w:t>6. Нарушение ч. 13.1 ст. 34 ФЗ № 44-ФЗ были оплачены договоры с нарушением срока.</w:t>
            </w:r>
          </w:p>
          <w:p w:rsidR="00342D89" w:rsidRPr="0092105B" w:rsidRDefault="00342D89" w:rsidP="00DF6BDF">
            <w:pPr>
              <w:pStyle w:val="a3"/>
              <w:jc w:val="both"/>
              <w:rPr>
                <w:sz w:val="22"/>
              </w:rPr>
            </w:pPr>
            <w:r w:rsidRPr="0092105B">
              <w:rPr>
                <w:sz w:val="22"/>
              </w:rPr>
              <w:t>По результатам проверки выдано предписание. Выявленные нарушения частично устранены.</w:t>
            </w:r>
          </w:p>
          <w:p w:rsidR="00342D89" w:rsidRPr="0092105B" w:rsidRDefault="00342D89" w:rsidP="00DF6BDF">
            <w:pPr>
              <w:pStyle w:val="a3"/>
              <w:jc w:val="both"/>
              <w:rPr>
                <w:sz w:val="22"/>
              </w:rPr>
            </w:pPr>
            <w:r w:rsidRPr="0092105B">
              <w:rPr>
                <w:sz w:val="22"/>
              </w:rPr>
              <w:t xml:space="preserve">Информация о выявленных нарушениях направлена в Министерство экономики РК с целью принятия мер </w:t>
            </w:r>
            <w:r w:rsidRPr="0092105B">
              <w:rPr>
                <w:sz w:val="22"/>
              </w:rPr>
              <w:lastRenderedPageBreak/>
              <w:t>административной ответственности.</w:t>
            </w:r>
          </w:p>
          <w:p w:rsidR="00342D89" w:rsidRPr="0092105B" w:rsidRDefault="00342D89" w:rsidP="00DF6BDF">
            <w:pPr>
              <w:jc w:val="both"/>
              <w:rPr>
                <w:sz w:val="22"/>
                <w:szCs w:val="22"/>
              </w:rPr>
            </w:pPr>
            <w:r w:rsidRPr="0092105B">
              <w:rPr>
                <w:sz w:val="22"/>
              </w:rPr>
              <w:t>При проведенных проверках фактов  возникновения  конфликта интересов между участником закупки и заказчиком при осуществлении закупок не выявлены.</w:t>
            </w:r>
          </w:p>
        </w:tc>
      </w:tr>
      <w:tr w:rsidR="00342D89" w:rsidRPr="0031027F" w:rsidTr="00342D89">
        <w:trPr>
          <w:trHeight w:val="360"/>
        </w:trPr>
        <w:tc>
          <w:tcPr>
            <w:tcW w:w="237" w:type="pct"/>
            <w:tcMar>
              <w:left w:w="57" w:type="dxa"/>
              <w:right w:w="57" w:type="dxa"/>
            </w:tcMar>
          </w:tcPr>
          <w:p w:rsidR="00342D89" w:rsidRPr="00E32B68" w:rsidRDefault="00342D89" w:rsidP="00DF6BDF">
            <w:pPr>
              <w:pStyle w:val="ConsPlusNormal"/>
              <w:widowControl/>
              <w:ind w:firstLine="0"/>
              <w:rPr>
                <w:rFonts w:ascii="Times New Roman" w:hAnsi="Times New Roman" w:cs="Times New Roman"/>
                <w:sz w:val="22"/>
                <w:szCs w:val="22"/>
              </w:rPr>
            </w:pPr>
            <w:r w:rsidRPr="00E32B68">
              <w:rPr>
                <w:rFonts w:ascii="Times New Roman" w:hAnsi="Times New Roman" w:cs="Times New Roman"/>
                <w:sz w:val="22"/>
                <w:szCs w:val="22"/>
              </w:rPr>
              <w:lastRenderedPageBreak/>
              <w:t>5.2</w:t>
            </w:r>
          </w:p>
        </w:tc>
        <w:tc>
          <w:tcPr>
            <w:tcW w:w="2144" w:type="pct"/>
            <w:tcMar>
              <w:left w:w="57" w:type="dxa"/>
              <w:right w:w="57" w:type="dxa"/>
            </w:tcMar>
          </w:tcPr>
          <w:p w:rsidR="00342D89" w:rsidRPr="00E32B68" w:rsidRDefault="00342D89" w:rsidP="00DF6BDF">
            <w:pPr>
              <w:autoSpaceDE w:val="0"/>
              <w:autoSpaceDN w:val="0"/>
              <w:adjustRightInd w:val="0"/>
              <w:jc w:val="both"/>
              <w:rPr>
                <w:sz w:val="22"/>
                <w:szCs w:val="22"/>
              </w:rPr>
            </w:pPr>
            <w:r w:rsidRPr="00E32B68">
              <w:rPr>
                <w:sz w:val="22"/>
                <w:szCs w:val="22"/>
              </w:rPr>
              <w:t>Проведение анализа эффективности бюджетных расходов в сфере закупок товаров, работ, услуг для обеспечения муниципальных нужд</w:t>
            </w:r>
          </w:p>
        </w:tc>
        <w:tc>
          <w:tcPr>
            <w:tcW w:w="2620" w:type="pct"/>
            <w:tcMar>
              <w:left w:w="57" w:type="dxa"/>
              <w:right w:w="57" w:type="dxa"/>
            </w:tcMar>
          </w:tcPr>
          <w:p w:rsidR="00342D89" w:rsidRPr="00E32B68" w:rsidRDefault="00342D89" w:rsidP="00DF6BDF">
            <w:pPr>
              <w:pStyle w:val="ConsPlusNormal"/>
              <w:ind w:firstLine="284"/>
              <w:jc w:val="both"/>
              <w:rPr>
                <w:rFonts w:ascii="Times New Roman" w:hAnsi="Times New Roman" w:cs="Times New Roman"/>
                <w:sz w:val="22"/>
                <w:szCs w:val="22"/>
              </w:rPr>
            </w:pPr>
            <w:r w:rsidRPr="00E32B68">
              <w:rPr>
                <w:rFonts w:ascii="Times New Roman" w:hAnsi="Times New Roman" w:cs="Times New Roman"/>
                <w:sz w:val="24"/>
                <w:szCs w:val="24"/>
              </w:rPr>
              <w:t>Анализ эффективности бюджетных расходов в сфере закупок товаров, работ, услуг для обеспечения муниципальных нужд проведен. Экономия бюджетных средств по результатам осуществленных за  2019 год закупок для муниципальных нужд  по сравнению с начальной ценой контракта составила 1426,8 тыс. рублей.</w:t>
            </w:r>
          </w:p>
        </w:tc>
      </w:tr>
      <w:tr w:rsidR="00342D89" w:rsidRPr="0031027F" w:rsidTr="00342D89">
        <w:trPr>
          <w:trHeight w:val="360"/>
        </w:trPr>
        <w:tc>
          <w:tcPr>
            <w:tcW w:w="237" w:type="pct"/>
            <w:tcMar>
              <w:left w:w="57" w:type="dxa"/>
              <w:right w:w="57" w:type="dxa"/>
            </w:tcMar>
          </w:tcPr>
          <w:p w:rsidR="00342D89" w:rsidRPr="0092105B" w:rsidRDefault="00342D89" w:rsidP="00DF6BDF">
            <w:pPr>
              <w:pStyle w:val="ConsPlusNormal"/>
              <w:widowControl/>
              <w:ind w:firstLine="0"/>
              <w:rPr>
                <w:rFonts w:ascii="Times New Roman" w:hAnsi="Times New Roman" w:cs="Times New Roman"/>
                <w:sz w:val="22"/>
                <w:szCs w:val="22"/>
              </w:rPr>
            </w:pPr>
            <w:r w:rsidRPr="0092105B">
              <w:rPr>
                <w:rFonts w:ascii="Times New Roman" w:hAnsi="Times New Roman" w:cs="Times New Roman"/>
                <w:sz w:val="22"/>
                <w:szCs w:val="22"/>
              </w:rPr>
              <w:t>5.3</w:t>
            </w:r>
          </w:p>
        </w:tc>
        <w:tc>
          <w:tcPr>
            <w:tcW w:w="2144" w:type="pct"/>
            <w:tcMar>
              <w:left w:w="57" w:type="dxa"/>
              <w:right w:w="57" w:type="dxa"/>
            </w:tcMar>
          </w:tcPr>
          <w:p w:rsidR="00342D89" w:rsidRPr="0092105B" w:rsidRDefault="00342D89" w:rsidP="00DF6BDF">
            <w:pPr>
              <w:autoSpaceDE w:val="0"/>
              <w:autoSpaceDN w:val="0"/>
              <w:adjustRightInd w:val="0"/>
              <w:jc w:val="both"/>
              <w:rPr>
                <w:sz w:val="22"/>
                <w:szCs w:val="22"/>
              </w:rPr>
            </w:pPr>
            <w:proofErr w:type="gramStart"/>
            <w:r w:rsidRPr="0092105B">
              <w:rPr>
                <w:sz w:val="22"/>
                <w:szCs w:val="22"/>
              </w:rPr>
              <w:t>Проведение в органах местного самоуправления, иных организациях, осуществляющих закупки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 работы, направленной на выявление личной заинтересованности лиц, замещающих муниципальные должности</w:t>
            </w:r>
            <w:proofErr w:type="gramEnd"/>
            <w:r w:rsidRPr="0092105B">
              <w:rPr>
                <w:sz w:val="22"/>
                <w:szCs w:val="22"/>
              </w:rPr>
              <w:t xml:space="preserve">, муниципальных служащих, работников при осуществлении таких закупок, </w:t>
            </w:r>
            <w:proofErr w:type="gramStart"/>
            <w:r w:rsidRPr="0092105B">
              <w:rPr>
                <w:sz w:val="22"/>
                <w:szCs w:val="22"/>
              </w:rPr>
              <w:t>которая</w:t>
            </w:r>
            <w:proofErr w:type="gramEnd"/>
            <w:r w:rsidRPr="0092105B">
              <w:rPr>
                <w:sz w:val="22"/>
                <w:szCs w:val="22"/>
              </w:rPr>
              <w:t xml:space="preserve"> приводит или может привести к конфликту интересов</w:t>
            </w:r>
          </w:p>
        </w:tc>
        <w:tc>
          <w:tcPr>
            <w:tcW w:w="2620" w:type="pct"/>
            <w:tcMar>
              <w:left w:w="57" w:type="dxa"/>
              <w:right w:w="57" w:type="dxa"/>
            </w:tcMar>
          </w:tcPr>
          <w:p w:rsidR="00342D89" w:rsidRPr="0092105B" w:rsidRDefault="00342D89" w:rsidP="00DF6BDF">
            <w:pPr>
              <w:pStyle w:val="ConsPlusNormal"/>
              <w:ind w:firstLine="221"/>
              <w:jc w:val="both"/>
              <w:rPr>
                <w:rFonts w:ascii="Times New Roman" w:hAnsi="Times New Roman" w:cs="Times New Roman"/>
                <w:sz w:val="22"/>
                <w:szCs w:val="22"/>
              </w:rPr>
            </w:pPr>
            <w:proofErr w:type="gramStart"/>
            <w:r w:rsidRPr="0092105B">
              <w:rPr>
                <w:rFonts w:ascii="Times New Roman" w:hAnsi="Times New Roman" w:cs="Times New Roman"/>
                <w:sz w:val="22"/>
                <w:szCs w:val="22"/>
              </w:rPr>
              <w:t xml:space="preserve">В 2019 году проведена работа, направленная на выявление личной заинтересованности лиц, замещающих муниципальные должности, муниципальных служащих, работников организаций, осуществляющих закупки в соответствии с федеральными законами от </w:t>
            </w:r>
            <w:r w:rsidRPr="0092105B">
              <w:rPr>
                <w:rFonts w:ascii="Times New Roman" w:hAnsi="Times New Roman" w:cs="Times New Roman"/>
                <w:sz w:val="22"/>
                <w:szCs w:val="22"/>
              </w:rPr>
              <w:br/>
              <w:t xml:space="preserve">5 апреля 2013 г. </w:t>
            </w:r>
            <w:hyperlink r:id="rId12" w:history="1">
              <w:r w:rsidRPr="0092105B">
                <w:rPr>
                  <w:rFonts w:ascii="Times New Roman" w:hAnsi="Times New Roman" w:cs="Times New Roman"/>
                  <w:sz w:val="22"/>
                  <w:szCs w:val="22"/>
                </w:rPr>
                <w:t>№ 44-ФЗ</w:t>
              </w:r>
            </w:hyperlink>
            <w:r w:rsidRPr="0092105B">
              <w:rPr>
                <w:rFonts w:ascii="Times New Roman" w:hAnsi="Times New Roman" w:cs="Times New Roman"/>
                <w:sz w:val="22"/>
                <w:szCs w:val="22"/>
              </w:rPr>
              <w:t xml:space="preserve"> «О контрактной системе в сфере закупок товаров, работ, услуг для обеспечения государственных и муниципальных нужд», которая приводит или может привести к конфликту интересов:</w:t>
            </w:r>
            <w:proofErr w:type="gramEnd"/>
          </w:p>
          <w:p w:rsidR="00342D89" w:rsidRPr="0092105B" w:rsidRDefault="00342D89" w:rsidP="00DF6BDF">
            <w:pPr>
              <w:pStyle w:val="a7"/>
              <w:ind w:firstLine="567"/>
              <w:jc w:val="both"/>
              <w:rPr>
                <w:bCs/>
                <w:sz w:val="22"/>
                <w:szCs w:val="22"/>
              </w:rPr>
            </w:pPr>
            <w:r w:rsidRPr="0092105B">
              <w:rPr>
                <w:bCs/>
                <w:sz w:val="22"/>
                <w:szCs w:val="22"/>
              </w:rPr>
              <w:t>- установлен перечень лиц, состоящих с должностными лицами в близком родстве или свойстве;</w:t>
            </w:r>
          </w:p>
          <w:p w:rsidR="00342D89" w:rsidRPr="0092105B" w:rsidRDefault="00342D89" w:rsidP="00DF6BDF">
            <w:pPr>
              <w:pStyle w:val="a7"/>
              <w:ind w:firstLine="567"/>
              <w:jc w:val="both"/>
              <w:rPr>
                <w:bCs/>
                <w:sz w:val="22"/>
                <w:szCs w:val="22"/>
              </w:rPr>
            </w:pPr>
            <w:r w:rsidRPr="0092105B">
              <w:rPr>
                <w:bCs/>
                <w:sz w:val="22"/>
                <w:szCs w:val="22"/>
              </w:rPr>
              <w:t>Проверены:</w:t>
            </w:r>
          </w:p>
          <w:p w:rsidR="00342D89" w:rsidRPr="0092105B" w:rsidRDefault="00342D89" w:rsidP="00DF6BDF">
            <w:pPr>
              <w:pStyle w:val="a7"/>
              <w:ind w:firstLine="567"/>
              <w:jc w:val="both"/>
              <w:rPr>
                <w:bCs/>
                <w:sz w:val="22"/>
                <w:szCs w:val="22"/>
              </w:rPr>
            </w:pPr>
            <w:r w:rsidRPr="0092105B">
              <w:rPr>
                <w:bCs/>
                <w:sz w:val="22"/>
                <w:szCs w:val="22"/>
              </w:rPr>
              <w:t>298 закупок на поставку товара, выполнение работ, оказание услуг;</w:t>
            </w:r>
          </w:p>
          <w:p w:rsidR="00342D89" w:rsidRPr="0092105B" w:rsidRDefault="00342D89" w:rsidP="00DF6BDF">
            <w:pPr>
              <w:pStyle w:val="a7"/>
              <w:ind w:firstLine="567"/>
              <w:jc w:val="both"/>
              <w:rPr>
                <w:sz w:val="22"/>
                <w:szCs w:val="22"/>
              </w:rPr>
            </w:pPr>
            <w:r w:rsidRPr="0092105B">
              <w:rPr>
                <w:sz w:val="22"/>
                <w:szCs w:val="22"/>
              </w:rPr>
              <w:t>73 договора аренды земельных участков, находящихся в муниципальной собственности;</w:t>
            </w:r>
          </w:p>
          <w:p w:rsidR="00342D89" w:rsidRPr="0092105B" w:rsidRDefault="00342D89" w:rsidP="00DF6BDF">
            <w:pPr>
              <w:pStyle w:val="a7"/>
              <w:ind w:firstLine="567"/>
              <w:jc w:val="both"/>
              <w:rPr>
                <w:sz w:val="22"/>
                <w:szCs w:val="22"/>
              </w:rPr>
            </w:pPr>
            <w:r w:rsidRPr="0092105B">
              <w:rPr>
                <w:sz w:val="22"/>
                <w:szCs w:val="22"/>
              </w:rPr>
              <w:t>13 договоров продажи земельных участков, находящихся в муниципальной собственности;</w:t>
            </w:r>
          </w:p>
          <w:p w:rsidR="00342D89" w:rsidRPr="0092105B" w:rsidRDefault="00342D89" w:rsidP="00DF6BDF">
            <w:pPr>
              <w:pStyle w:val="a7"/>
              <w:ind w:firstLine="567"/>
              <w:jc w:val="both"/>
              <w:rPr>
                <w:sz w:val="22"/>
                <w:szCs w:val="22"/>
              </w:rPr>
            </w:pPr>
            <w:r w:rsidRPr="0092105B">
              <w:rPr>
                <w:sz w:val="22"/>
                <w:szCs w:val="22"/>
              </w:rPr>
              <w:t>27 договоров аренды  имущества находящихся в муниципальной собственности.</w:t>
            </w:r>
          </w:p>
          <w:p w:rsidR="00342D89" w:rsidRPr="0092105B" w:rsidRDefault="00342D89" w:rsidP="00DF6BDF">
            <w:pPr>
              <w:pStyle w:val="a7"/>
              <w:ind w:firstLine="567"/>
              <w:jc w:val="both"/>
              <w:rPr>
                <w:sz w:val="22"/>
                <w:szCs w:val="22"/>
                <w:highlight w:val="yellow"/>
              </w:rPr>
            </w:pPr>
            <w:r w:rsidRPr="0092105B">
              <w:rPr>
                <w:sz w:val="22"/>
                <w:szCs w:val="22"/>
              </w:rPr>
              <w:t>Факты наличия личной заинтересованности, которая приводит или может привести к конфликту интересов,  не выявлены.</w:t>
            </w:r>
          </w:p>
        </w:tc>
      </w:tr>
      <w:tr w:rsidR="00342D89" w:rsidRPr="0031027F" w:rsidTr="00342D89">
        <w:trPr>
          <w:trHeight w:val="360"/>
        </w:trPr>
        <w:tc>
          <w:tcPr>
            <w:tcW w:w="5000" w:type="pct"/>
            <w:gridSpan w:val="3"/>
            <w:tcMar>
              <w:left w:w="57" w:type="dxa"/>
              <w:right w:w="57" w:type="dxa"/>
            </w:tcMar>
          </w:tcPr>
          <w:p w:rsidR="00342D89" w:rsidRPr="0092105B" w:rsidRDefault="00342D89" w:rsidP="00DF6BDF">
            <w:pPr>
              <w:jc w:val="center"/>
              <w:rPr>
                <w:b/>
                <w:sz w:val="22"/>
                <w:szCs w:val="22"/>
              </w:rPr>
            </w:pPr>
            <w:r w:rsidRPr="0092105B">
              <w:rPr>
                <w:b/>
                <w:sz w:val="22"/>
                <w:szCs w:val="22"/>
              </w:rPr>
              <w:t xml:space="preserve">6. Противодействие коррупции в муниципальных учреждениях муниципального образования муниципального района «Койгородский», </w:t>
            </w:r>
          </w:p>
          <w:p w:rsidR="00342D89" w:rsidRPr="0092105B" w:rsidRDefault="00342D89" w:rsidP="00DF6BDF">
            <w:pPr>
              <w:jc w:val="center"/>
              <w:rPr>
                <w:b/>
                <w:sz w:val="22"/>
                <w:szCs w:val="22"/>
              </w:rPr>
            </w:pPr>
            <w:r w:rsidRPr="0092105B">
              <w:rPr>
                <w:b/>
                <w:sz w:val="22"/>
                <w:szCs w:val="22"/>
              </w:rPr>
              <w:t>в муниципальных унитарных предприятиях, организационно-методическое руководство,</w:t>
            </w:r>
          </w:p>
          <w:p w:rsidR="00342D89" w:rsidRPr="0092105B" w:rsidRDefault="00342D89" w:rsidP="00DF6BDF">
            <w:pPr>
              <w:jc w:val="center"/>
              <w:rPr>
                <w:b/>
                <w:sz w:val="22"/>
                <w:szCs w:val="22"/>
              </w:rPr>
            </w:pPr>
            <w:r w:rsidRPr="0092105B">
              <w:rPr>
                <w:b/>
                <w:sz w:val="22"/>
                <w:szCs w:val="22"/>
              </w:rPr>
              <w:t xml:space="preserve">координацию и </w:t>
            </w:r>
            <w:proofErr w:type="gramStart"/>
            <w:r w:rsidRPr="0092105B">
              <w:rPr>
                <w:b/>
                <w:sz w:val="22"/>
                <w:szCs w:val="22"/>
              </w:rPr>
              <w:t>контроль за</w:t>
            </w:r>
            <w:proofErr w:type="gramEnd"/>
            <w:r w:rsidRPr="0092105B">
              <w:rPr>
                <w:b/>
                <w:sz w:val="22"/>
                <w:szCs w:val="22"/>
              </w:rPr>
              <w:t xml:space="preserve"> деятельностью которых осуществляют органы местного самоуправления муниципального образования муниципального района «Койгородский»</w:t>
            </w:r>
            <w:r w:rsidRPr="0092105B">
              <w:rPr>
                <w:b/>
                <w:i/>
                <w:sz w:val="22"/>
                <w:szCs w:val="22"/>
              </w:rPr>
              <w:t>,</w:t>
            </w:r>
            <w:r w:rsidRPr="0092105B">
              <w:rPr>
                <w:b/>
                <w:sz w:val="22"/>
                <w:szCs w:val="22"/>
              </w:rPr>
              <w:t xml:space="preserve"> отраслевые (функциональные) органы</w:t>
            </w:r>
          </w:p>
          <w:p w:rsidR="00342D89" w:rsidRPr="0092105B" w:rsidRDefault="00342D89" w:rsidP="00DF6BDF">
            <w:pPr>
              <w:jc w:val="center"/>
              <w:rPr>
                <w:b/>
                <w:sz w:val="22"/>
                <w:szCs w:val="22"/>
              </w:rPr>
            </w:pPr>
            <w:r w:rsidRPr="0092105B">
              <w:rPr>
                <w:b/>
                <w:sz w:val="22"/>
                <w:szCs w:val="22"/>
              </w:rPr>
              <w:t>администрации муниципального района «Койгородский»,</w:t>
            </w:r>
          </w:p>
          <w:p w:rsidR="00342D89" w:rsidRPr="0031027F" w:rsidRDefault="00342D89" w:rsidP="00DF6BDF">
            <w:pPr>
              <w:jc w:val="center"/>
              <w:rPr>
                <w:b/>
                <w:sz w:val="22"/>
                <w:szCs w:val="22"/>
                <w:highlight w:val="yellow"/>
              </w:rPr>
            </w:pPr>
            <w:proofErr w:type="gramStart"/>
            <w:r w:rsidRPr="0092105B">
              <w:rPr>
                <w:b/>
                <w:bCs/>
                <w:sz w:val="22"/>
                <w:szCs w:val="22"/>
              </w:rPr>
              <w:t>имеющие статус отдельного юридического лица</w:t>
            </w:r>
            <w:proofErr w:type="gramEnd"/>
          </w:p>
        </w:tc>
      </w:tr>
      <w:tr w:rsidR="00342D89" w:rsidRPr="0031027F" w:rsidTr="00342D89">
        <w:trPr>
          <w:trHeight w:val="360"/>
        </w:trPr>
        <w:tc>
          <w:tcPr>
            <w:tcW w:w="237" w:type="pct"/>
            <w:tcMar>
              <w:left w:w="57" w:type="dxa"/>
              <w:right w:w="57" w:type="dxa"/>
            </w:tcMar>
          </w:tcPr>
          <w:p w:rsidR="00342D89" w:rsidRPr="00AA3512" w:rsidRDefault="00342D89" w:rsidP="00DF6BDF">
            <w:pPr>
              <w:pStyle w:val="ConsPlusNormal"/>
              <w:widowControl/>
              <w:ind w:firstLine="0"/>
              <w:rPr>
                <w:rFonts w:ascii="Times New Roman" w:hAnsi="Times New Roman" w:cs="Times New Roman"/>
                <w:sz w:val="22"/>
                <w:szCs w:val="22"/>
              </w:rPr>
            </w:pPr>
            <w:r w:rsidRPr="00AA3512">
              <w:rPr>
                <w:rFonts w:ascii="Times New Roman" w:hAnsi="Times New Roman" w:cs="Times New Roman"/>
                <w:sz w:val="22"/>
                <w:szCs w:val="22"/>
              </w:rPr>
              <w:t>6.1</w:t>
            </w:r>
          </w:p>
        </w:tc>
        <w:tc>
          <w:tcPr>
            <w:tcW w:w="2144" w:type="pct"/>
            <w:tcMar>
              <w:left w:w="57" w:type="dxa"/>
              <w:right w:w="57" w:type="dxa"/>
            </w:tcMar>
          </w:tcPr>
          <w:p w:rsidR="00342D89" w:rsidRPr="00AA3512" w:rsidRDefault="00342D89" w:rsidP="00DF6BDF">
            <w:pPr>
              <w:jc w:val="both"/>
              <w:rPr>
                <w:sz w:val="22"/>
                <w:szCs w:val="22"/>
              </w:rPr>
            </w:pPr>
            <w:r w:rsidRPr="00AA3512">
              <w:rPr>
                <w:sz w:val="22"/>
                <w:szCs w:val="22"/>
              </w:rPr>
              <w:t>Организация разработки (актуализации принятых) правовых актов в муниципальных учреждениях, муниципальных унитарных предприятиях по вопросам противодействия коррупции</w:t>
            </w:r>
          </w:p>
        </w:tc>
        <w:tc>
          <w:tcPr>
            <w:tcW w:w="2620" w:type="pct"/>
            <w:tcMar>
              <w:left w:w="57" w:type="dxa"/>
              <w:right w:w="57" w:type="dxa"/>
            </w:tcMar>
          </w:tcPr>
          <w:p w:rsidR="00342D89" w:rsidRPr="00AA3512" w:rsidRDefault="00342D89" w:rsidP="00DF6BDF">
            <w:pPr>
              <w:pStyle w:val="ConsPlusNormal"/>
              <w:ind w:firstLine="284"/>
              <w:jc w:val="both"/>
              <w:rPr>
                <w:rFonts w:ascii="Times New Roman" w:hAnsi="Times New Roman" w:cs="Times New Roman"/>
                <w:sz w:val="22"/>
                <w:szCs w:val="22"/>
              </w:rPr>
            </w:pPr>
            <w:r w:rsidRPr="00AA3512">
              <w:rPr>
                <w:rFonts w:ascii="Times New Roman" w:hAnsi="Times New Roman" w:cs="Times New Roman"/>
                <w:sz w:val="22"/>
                <w:szCs w:val="22"/>
              </w:rPr>
              <w:t>В 2019 году в целях противодействия коррупции в  муниципальных учреждениях и  муниципальных унитарных предприятиях  правовые акты не разрабатывались.</w:t>
            </w:r>
          </w:p>
        </w:tc>
      </w:tr>
      <w:tr w:rsidR="00342D89" w:rsidRPr="0031027F" w:rsidTr="00342D89">
        <w:trPr>
          <w:trHeight w:val="360"/>
        </w:trPr>
        <w:tc>
          <w:tcPr>
            <w:tcW w:w="237" w:type="pct"/>
            <w:tcMar>
              <w:left w:w="57" w:type="dxa"/>
              <w:right w:w="57" w:type="dxa"/>
            </w:tcMar>
          </w:tcPr>
          <w:p w:rsidR="00342D89" w:rsidRPr="00AA3512" w:rsidRDefault="00342D89" w:rsidP="00DF6BDF">
            <w:pPr>
              <w:pStyle w:val="ConsPlusNormal"/>
              <w:widowControl/>
              <w:ind w:firstLine="0"/>
              <w:rPr>
                <w:rFonts w:ascii="Times New Roman" w:hAnsi="Times New Roman" w:cs="Times New Roman"/>
                <w:sz w:val="22"/>
                <w:szCs w:val="22"/>
              </w:rPr>
            </w:pPr>
            <w:r w:rsidRPr="00AA3512">
              <w:rPr>
                <w:rFonts w:ascii="Times New Roman" w:hAnsi="Times New Roman" w:cs="Times New Roman"/>
                <w:sz w:val="22"/>
                <w:szCs w:val="22"/>
              </w:rPr>
              <w:t>6.2</w:t>
            </w:r>
          </w:p>
        </w:tc>
        <w:tc>
          <w:tcPr>
            <w:tcW w:w="2144" w:type="pct"/>
            <w:tcMar>
              <w:left w:w="57" w:type="dxa"/>
              <w:right w:w="57" w:type="dxa"/>
            </w:tcMar>
          </w:tcPr>
          <w:p w:rsidR="00342D89" w:rsidRPr="00AA3512" w:rsidRDefault="00342D89" w:rsidP="00DF6BDF">
            <w:pPr>
              <w:jc w:val="both"/>
              <w:rPr>
                <w:sz w:val="22"/>
                <w:szCs w:val="22"/>
              </w:rPr>
            </w:pPr>
            <w:r w:rsidRPr="00AA3512">
              <w:rPr>
                <w:sz w:val="22"/>
                <w:szCs w:val="22"/>
              </w:rPr>
              <w:t xml:space="preserve">Обеспечение действенного функционирования комиссий по противодействию коррупции в муниципальных учреждениях, </w:t>
            </w:r>
            <w:r w:rsidRPr="00AA3512">
              <w:rPr>
                <w:sz w:val="22"/>
                <w:szCs w:val="22"/>
              </w:rPr>
              <w:lastRenderedPageBreak/>
              <w:t>муниципальных унитарных предприятиях, в том числе рассмотрение на заседаниях данных комиссий вопросов о состоянии работы по противодействию коррупции в соответствующих учреждениях, предприятиях</w:t>
            </w:r>
          </w:p>
        </w:tc>
        <w:tc>
          <w:tcPr>
            <w:tcW w:w="2620" w:type="pct"/>
            <w:tcMar>
              <w:left w:w="57" w:type="dxa"/>
              <w:right w:w="57" w:type="dxa"/>
            </w:tcMar>
          </w:tcPr>
          <w:p w:rsidR="00342D89" w:rsidRDefault="00342D89" w:rsidP="00DF6BDF">
            <w:pPr>
              <w:pStyle w:val="ConsPlusNormal"/>
              <w:ind w:firstLine="284"/>
              <w:jc w:val="both"/>
              <w:rPr>
                <w:rFonts w:ascii="Times New Roman" w:hAnsi="Times New Roman" w:cs="Times New Roman"/>
                <w:sz w:val="22"/>
                <w:szCs w:val="22"/>
              </w:rPr>
            </w:pPr>
            <w:r w:rsidRPr="00AA3512">
              <w:rPr>
                <w:rFonts w:ascii="Times New Roman" w:hAnsi="Times New Roman" w:cs="Times New Roman"/>
                <w:sz w:val="22"/>
                <w:szCs w:val="22"/>
              </w:rPr>
              <w:lastRenderedPageBreak/>
              <w:t xml:space="preserve">В МО МР «Койгородский» функционирует    19  комиссий по противодействию коррупции в муниципальных учреждениях, 1 комиссия – в </w:t>
            </w:r>
            <w:r>
              <w:rPr>
                <w:rFonts w:ascii="Times New Roman" w:hAnsi="Times New Roman" w:cs="Times New Roman"/>
                <w:sz w:val="22"/>
                <w:szCs w:val="22"/>
              </w:rPr>
              <w:t>муни</w:t>
            </w:r>
            <w:r w:rsidRPr="00AA3512">
              <w:rPr>
                <w:rFonts w:ascii="Times New Roman" w:hAnsi="Times New Roman" w:cs="Times New Roman"/>
                <w:sz w:val="22"/>
                <w:szCs w:val="22"/>
              </w:rPr>
              <w:t>ц</w:t>
            </w:r>
            <w:r>
              <w:rPr>
                <w:rFonts w:ascii="Times New Roman" w:hAnsi="Times New Roman" w:cs="Times New Roman"/>
                <w:sz w:val="22"/>
                <w:szCs w:val="22"/>
              </w:rPr>
              <w:t>и</w:t>
            </w:r>
            <w:r w:rsidRPr="00AA3512">
              <w:rPr>
                <w:rFonts w:ascii="Times New Roman" w:hAnsi="Times New Roman" w:cs="Times New Roman"/>
                <w:sz w:val="22"/>
                <w:szCs w:val="22"/>
              </w:rPr>
              <w:t>пальном унитарном предприятии.</w:t>
            </w:r>
          </w:p>
          <w:p w:rsidR="00342D89" w:rsidRDefault="00342D89" w:rsidP="00DF6BDF">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lastRenderedPageBreak/>
              <w:t xml:space="preserve">В муниципальных учреждениях МО МР «Койгородский» проведено 32 заседания комиссий </w:t>
            </w:r>
            <w:r w:rsidRPr="00297F4B">
              <w:rPr>
                <w:rFonts w:ascii="Times New Roman" w:hAnsi="Times New Roman" w:cs="Times New Roman"/>
                <w:sz w:val="22"/>
                <w:szCs w:val="22"/>
              </w:rPr>
              <w:t>по противодействию коррупции, н</w:t>
            </w:r>
            <w:r>
              <w:rPr>
                <w:rFonts w:ascii="Times New Roman" w:hAnsi="Times New Roman" w:cs="Times New Roman"/>
                <w:sz w:val="22"/>
                <w:szCs w:val="22"/>
              </w:rPr>
              <w:t>а которых рассмотрено 44  вопроса.</w:t>
            </w:r>
          </w:p>
          <w:p w:rsidR="00342D89" w:rsidRPr="00297F4B" w:rsidRDefault="00342D89" w:rsidP="00DF6BDF">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В МУП  Трансервис проведено 1 заседание комиссии, на котором рассмотрено 2 вопроса.</w:t>
            </w:r>
          </w:p>
        </w:tc>
      </w:tr>
      <w:tr w:rsidR="00342D89" w:rsidRPr="0031027F" w:rsidTr="00342D89">
        <w:trPr>
          <w:trHeight w:val="360"/>
        </w:trPr>
        <w:tc>
          <w:tcPr>
            <w:tcW w:w="237" w:type="pct"/>
            <w:tcMar>
              <w:left w:w="57" w:type="dxa"/>
              <w:right w:w="57" w:type="dxa"/>
            </w:tcMar>
          </w:tcPr>
          <w:p w:rsidR="00342D89" w:rsidRPr="00AA3512" w:rsidRDefault="00342D89" w:rsidP="00DF6BDF">
            <w:pPr>
              <w:pStyle w:val="ConsPlusNormal"/>
              <w:widowControl/>
              <w:ind w:firstLine="0"/>
              <w:rPr>
                <w:rFonts w:ascii="Times New Roman" w:hAnsi="Times New Roman" w:cs="Times New Roman"/>
                <w:sz w:val="22"/>
                <w:szCs w:val="22"/>
              </w:rPr>
            </w:pPr>
            <w:r w:rsidRPr="00AA3512">
              <w:rPr>
                <w:rFonts w:ascii="Times New Roman" w:hAnsi="Times New Roman" w:cs="Times New Roman"/>
                <w:sz w:val="22"/>
                <w:szCs w:val="22"/>
              </w:rPr>
              <w:lastRenderedPageBreak/>
              <w:t>6.3</w:t>
            </w:r>
          </w:p>
        </w:tc>
        <w:tc>
          <w:tcPr>
            <w:tcW w:w="2144" w:type="pct"/>
            <w:tcMar>
              <w:left w:w="57" w:type="dxa"/>
              <w:right w:w="57" w:type="dxa"/>
            </w:tcMar>
          </w:tcPr>
          <w:p w:rsidR="00342D89" w:rsidRPr="00AA3512" w:rsidRDefault="00342D89" w:rsidP="00DF6BDF">
            <w:pPr>
              <w:jc w:val="both"/>
              <w:rPr>
                <w:sz w:val="22"/>
                <w:szCs w:val="22"/>
              </w:rPr>
            </w:pPr>
            <w:r w:rsidRPr="00AA3512">
              <w:rPr>
                <w:sz w:val="22"/>
                <w:szCs w:val="22"/>
              </w:rPr>
              <w:t>Разработка, утверждение и реализация антикоррупционных планов противодействия коррупции</w:t>
            </w:r>
          </w:p>
        </w:tc>
        <w:tc>
          <w:tcPr>
            <w:tcW w:w="2620" w:type="pct"/>
            <w:tcMar>
              <w:left w:w="57" w:type="dxa"/>
              <w:right w:w="57" w:type="dxa"/>
            </w:tcMar>
          </w:tcPr>
          <w:p w:rsidR="00342D89" w:rsidRPr="00AA3512" w:rsidRDefault="00342D89" w:rsidP="00DF6BDF">
            <w:pPr>
              <w:pStyle w:val="ConsPlusTitle"/>
              <w:widowControl/>
              <w:ind w:firstLine="284"/>
              <w:jc w:val="both"/>
              <w:rPr>
                <w:rFonts w:ascii="Times New Roman" w:hAnsi="Times New Roman" w:cs="Times New Roman"/>
                <w:b w:val="0"/>
                <w:bCs w:val="0"/>
                <w:sz w:val="22"/>
                <w:szCs w:val="22"/>
              </w:rPr>
            </w:pPr>
            <w:r w:rsidRPr="00AA3512">
              <w:rPr>
                <w:rFonts w:ascii="Times New Roman" w:hAnsi="Times New Roman" w:cs="Times New Roman"/>
                <w:b w:val="0"/>
                <w:bCs w:val="0"/>
                <w:sz w:val="22"/>
                <w:szCs w:val="22"/>
              </w:rPr>
              <w:t>В  2019 году  в администрации МР «Койгородский» антикоррупционные программы и планы не разрабатывались.</w:t>
            </w:r>
          </w:p>
        </w:tc>
      </w:tr>
      <w:tr w:rsidR="00342D89" w:rsidRPr="0031027F" w:rsidTr="00342D89">
        <w:trPr>
          <w:trHeight w:val="360"/>
        </w:trPr>
        <w:tc>
          <w:tcPr>
            <w:tcW w:w="237" w:type="pct"/>
            <w:tcMar>
              <w:left w:w="57" w:type="dxa"/>
              <w:right w:w="57" w:type="dxa"/>
            </w:tcMar>
          </w:tcPr>
          <w:p w:rsidR="00342D89" w:rsidRPr="00133F9B" w:rsidRDefault="00342D89" w:rsidP="00DF6BDF">
            <w:pPr>
              <w:pStyle w:val="ConsPlusNormal"/>
              <w:widowControl/>
              <w:ind w:firstLine="0"/>
              <w:rPr>
                <w:rFonts w:ascii="Times New Roman" w:hAnsi="Times New Roman" w:cs="Times New Roman"/>
                <w:sz w:val="22"/>
                <w:szCs w:val="22"/>
              </w:rPr>
            </w:pPr>
            <w:r w:rsidRPr="00133F9B">
              <w:rPr>
                <w:rFonts w:ascii="Times New Roman" w:hAnsi="Times New Roman" w:cs="Times New Roman"/>
                <w:sz w:val="22"/>
                <w:szCs w:val="22"/>
              </w:rPr>
              <w:t>6.4</w:t>
            </w:r>
          </w:p>
        </w:tc>
        <w:tc>
          <w:tcPr>
            <w:tcW w:w="2144" w:type="pct"/>
            <w:tcMar>
              <w:left w:w="57" w:type="dxa"/>
              <w:right w:w="57" w:type="dxa"/>
            </w:tcMar>
          </w:tcPr>
          <w:p w:rsidR="00342D89" w:rsidRPr="00133F9B" w:rsidRDefault="00342D89" w:rsidP="00DF6BDF">
            <w:pPr>
              <w:jc w:val="both"/>
              <w:rPr>
                <w:sz w:val="22"/>
                <w:szCs w:val="22"/>
              </w:rPr>
            </w:pPr>
            <w:r w:rsidRPr="00133F9B">
              <w:rPr>
                <w:sz w:val="22"/>
                <w:szCs w:val="22"/>
              </w:rPr>
              <w:t xml:space="preserve">Обеспечение разработки и реализации мер по предупреждению коррупции в муниципальных учреждениях, муниципальных унитарных предприятиях </w:t>
            </w:r>
          </w:p>
        </w:tc>
        <w:tc>
          <w:tcPr>
            <w:tcW w:w="2620" w:type="pct"/>
            <w:tcMar>
              <w:left w:w="57" w:type="dxa"/>
              <w:right w:w="57" w:type="dxa"/>
            </w:tcMar>
          </w:tcPr>
          <w:p w:rsidR="00342D89" w:rsidRDefault="00342D89" w:rsidP="00DF6BDF">
            <w:pPr>
              <w:pStyle w:val="ConsPlusNormal"/>
              <w:ind w:firstLine="284"/>
              <w:jc w:val="both"/>
              <w:rPr>
                <w:rFonts w:ascii="Times New Roman" w:hAnsi="Times New Roman" w:cs="Times New Roman"/>
                <w:sz w:val="22"/>
                <w:szCs w:val="22"/>
              </w:rPr>
            </w:pPr>
            <w:r w:rsidRPr="000B7C76">
              <w:rPr>
                <w:rFonts w:ascii="Times New Roman" w:hAnsi="Times New Roman" w:cs="Times New Roman"/>
                <w:sz w:val="22"/>
                <w:szCs w:val="22"/>
              </w:rPr>
              <w:t>В муниципальных образовательных организациях МР «Койгородский» разрабатываются планы мероприятий, направленных на формирование у учащихся антикоррупционного мировоззрения и внедрения их в</w:t>
            </w:r>
            <w:r>
              <w:rPr>
                <w:rFonts w:ascii="Times New Roman" w:hAnsi="Times New Roman" w:cs="Times New Roman"/>
                <w:sz w:val="22"/>
                <w:szCs w:val="22"/>
              </w:rPr>
              <w:t xml:space="preserve"> практику</w:t>
            </w:r>
            <w:r w:rsidRPr="000B7C76">
              <w:rPr>
                <w:rFonts w:ascii="Times New Roman" w:hAnsi="Times New Roman" w:cs="Times New Roman"/>
                <w:sz w:val="22"/>
                <w:szCs w:val="22"/>
              </w:rPr>
              <w:t>.</w:t>
            </w:r>
            <w:r>
              <w:rPr>
                <w:rFonts w:ascii="Times New Roman" w:hAnsi="Times New Roman" w:cs="Times New Roman"/>
                <w:sz w:val="22"/>
                <w:szCs w:val="22"/>
              </w:rPr>
              <w:t xml:space="preserve"> Проводятся </w:t>
            </w:r>
            <w:r w:rsidRPr="000B7C76">
              <w:rPr>
                <w:rFonts w:ascii="Times New Roman" w:hAnsi="Times New Roman" w:cs="Times New Roman"/>
                <w:sz w:val="22"/>
                <w:szCs w:val="22"/>
              </w:rPr>
              <w:t xml:space="preserve"> </w:t>
            </w:r>
            <w:r>
              <w:rPr>
                <w:rFonts w:ascii="Times New Roman" w:hAnsi="Times New Roman" w:cs="Times New Roman"/>
                <w:sz w:val="22"/>
                <w:szCs w:val="22"/>
              </w:rPr>
              <w:t>совещания при директоре по антикоррупционной тематике с участием педагогического коллектива, для учащихся старших классов проводятся классные часы, круглые столы, деловые игры.</w:t>
            </w:r>
          </w:p>
          <w:p w:rsidR="00342D89" w:rsidRPr="00133F9B" w:rsidRDefault="00342D89" w:rsidP="00DF6BDF">
            <w:pPr>
              <w:pStyle w:val="ConsPlusNormal"/>
              <w:ind w:firstLine="284"/>
              <w:jc w:val="both"/>
              <w:rPr>
                <w:rFonts w:ascii="Times New Roman" w:hAnsi="Times New Roman" w:cs="Times New Roman"/>
                <w:sz w:val="22"/>
                <w:szCs w:val="22"/>
              </w:rPr>
            </w:pPr>
            <w:r w:rsidRPr="00133F9B">
              <w:rPr>
                <w:rFonts w:ascii="Times New Roman" w:hAnsi="Times New Roman" w:cs="Times New Roman"/>
                <w:sz w:val="22"/>
                <w:szCs w:val="22"/>
              </w:rPr>
              <w:t>В муниципальных учреждениях культуры  организованы информационные выставки и стенды</w:t>
            </w:r>
            <w:r>
              <w:rPr>
                <w:rFonts w:ascii="Times New Roman" w:hAnsi="Times New Roman" w:cs="Times New Roman"/>
                <w:sz w:val="22"/>
                <w:szCs w:val="22"/>
              </w:rPr>
              <w:t>:</w:t>
            </w:r>
          </w:p>
          <w:p w:rsidR="00342D89" w:rsidRPr="00133F9B" w:rsidRDefault="00342D89" w:rsidP="00DF6BDF">
            <w:pPr>
              <w:pStyle w:val="ConsPlusNormal"/>
              <w:ind w:firstLine="284"/>
              <w:jc w:val="both"/>
              <w:rPr>
                <w:rFonts w:ascii="Times New Roman" w:hAnsi="Times New Roman" w:cs="Times New Roman"/>
                <w:sz w:val="22"/>
                <w:szCs w:val="22"/>
              </w:rPr>
            </w:pPr>
            <w:r w:rsidRPr="00133F9B">
              <w:rPr>
                <w:rFonts w:ascii="Times New Roman" w:hAnsi="Times New Roman" w:cs="Times New Roman"/>
                <w:sz w:val="22"/>
                <w:szCs w:val="22"/>
              </w:rPr>
              <w:t>- «Ты против коррупции?»</w:t>
            </w:r>
          </w:p>
          <w:p w:rsidR="00342D89" w:rsidRPr="00133F9B" w:rsidRDefault="00342D89" w:rsidP="00DF6BDF">
            <w:pPr>
              <w:pStyle w:val="ConsPlusNormal"/>
              <w:ind w:firstLine="284"/>
              <w:jc w:val="both"/>
              <w:rPr>
                <w:rFonts w:ascii="Times New Roman" w:hAnsi="Times New Roman" w:cs="Times New Roman"/>
                <w:sz w:val="22"/>
                <w:szCs w:val="22"/>
              </w:rPr>
            </w:pPr>
            <w:r>
              <w:rPr>
                <w:rFonts w:ascii="Times New Roman" w:hAnsi="Times New Roman" w:cs="Times New Roman"/>
                <w:sz w:val="22"/>
                <w:szCs w:val="22"/>
              </w:rPr>
              <w:t>- «Рубле</w:t>
            </w:r>
            <w:r w:rsidRPr="00133F9B">
              <w:rPr>
                <w:rFonts w:ascii="Times New Roman" w:hAnsi="Times New Roman" w:cs="Times New Roman"/>
                <w:sz w:val="22"/>
                <w:szCs w:val="22"/>
              </w:rPr>
              <w:t>ным языком плаката ударим по коррупции проклятой!»</w:t>
            </w:r>
          </w:p>
          <w:p w:rsidR="00342D89" w:rsidRPr="00133F9B" w:rsidRDefault="00342D89" w:rsidP="00DF6BDF">
            <w:pPr>
              <w:pStyle w:val="ConsPlusNormal"/>
              <w:ind w:firstLine="284"/>
              <w:jc w:val="both"/>
              <w:rPr>
                <w:rFonts w:ascii="Times New Roman" w:hAnsi="Times New Roman" w:cs="Times New Roman"/>
                <w:sz w:val="22"/>
                <w:szCs w:val="22"/>
              </w:rPr>
            </w:pPr>
            <w:r w:rsidRPr="00133F9B">
              <w:rPr>
                <w:rFonts w:ascii="Times New Roman" w:hAnsi="Times New Roman" w:cs="Times New Roman"/>
                <w:sz w:val="22"/>
                <w:szCs w:val="22"/>
              </w:rPr>
              <w:t>- «Что я знаю про коррупцию…»</w:t>
            </w:r>
          </w:p>
          <w:p w:rsidR="00342D89" w:rsidRPr="00133F9B" w:rsidRDefault="00342D89" w:rsidP="00DF6BDF">
            <w:pPr>
              <w:pStyle w:val="ConsPlusNormal"/>
              <w:ind w:firstLine="284"/>
              <w:jc w:val="both"/>
              <w:rPr>
                <w:rFonts w:ascii="Times New Roman" w:hAnsi="Times New Roman" w:cs="Times New Roman"/>
                <w:sz w:val="22"/>
                <w:szCs w:val="22"/>
              </w:rPr>
            </w:pPr>
            <w:r w:rsidRPr="00133F9B">
              <w:rPr>
                <w:rFonts w:ascii="Times New Roman" w:hAnsi="Times New Roman" w:cs="Times New Roman"/>
                <w:sz w:val="22"/>
                <w:szCs w:val="22"/>
              </w:rPr>
              <w:t>- «Мы за мир против коррупции»</w:t>
            </w:r>
          </w:p>
          <w:p w:rsidR="00342D89" w:rsidRPr="00133F9B" w:rsidRDefault="00342D89" w:rsidP="00DF6BDF">
            <w:pPr>
              <w:pStyle w:val="ConsPlusNormal"/>
              <w:ind w:firstLine="284"/>
              <w:jc w:val="both"/>
              <w:rPr>
                <w:rFonts w:ascii="Times New Roman" w:hAnsi="Times New Roman" w:cs="Times New Roman"/>
                <w:sz w:val="22"/>
                <w:szCs w:val="22"/>
              </w:rPr>
            </w:pPr>
            <w:r w:rsidRPr="00133F9B">
              <w:rPr>
                <w:rFonts w:ascii="Times New Roman" w:hAnsi="Times New Roman" w:cs="Times New Roman"/>
                <w:sz w:val="22"/>
                <w:szCs w:val="22"/>
              </w:rPr>
              <w:t>- «Стоп – коррупция» цикл выставок к 9 декабря Дню борьбы с коррупцией</w:t>
            </w:r>
            <w:r>
              <w:rPr>
                <w:rFonts w:ascii="Times New Roman" w:hAnsi="Times New Roman" w:cs="Times New Roman"/>
                <w:sz w:val="22"/>
                <w:szCs w:val="22"/>
              </w:rPr>
              <w:t>.</w:t>
            </w:r>
          </w:p>
        </w:tc>
      </w:tr>
      <w:tr w:rsidR="00342D89" w:rsidRPr="0031027F" w:rsidTr="00342D89">
        <w:trPr>
          <w:trHeight w:val="360"/>
        </w:trPr>
        <w:tc>
          <w:tcPr>
            <w:tcW w:w="237" w:type="pct"/>
            <w:tcMar>
              <w:left w:w="57" w:type="dxa"/>
              <w:right w:w="57" w:type="dxa"/>
            </w:tcMar>
          </w:tcPr>
          <w:p w:rsidR="00342D89" w:rsidRPr="00AA3512" w:rsidRDefault="00342D89" w:rsidP="00DF6BDF">
            <w:pPr>
              <w:pStyle w:val="ConsPlusNormal"/>
              <w:widowControl/>
              <w:ind w:firstLine="0"/>
              <w:rPr>
                <w:rFonts w:ascii="Times New Roman" w:hAnsi="Times New Roman" w:cs="Times New Roman"/>
                <w:sz w:val="22"/>
                <w:szCs w:val="22"/>
              </w:rPr>
            </w:pPr>
            <w:r w:rsidRPr="00AA3512">
              <w:rPr>
                <w:rFonts w:ascii="Times New Roman" w:hAnsi="Times New Roman" w:cs="Times New Roman"/>
                <w:sz w:val="22"/>
                <w:szCs w:val="22"/>
              </w:rPr>
              <w:t>6.5</w:t>
            </w:r>
          </w:p>
        </w:tc>
        <w:tc>
          <w:tcPr>
            <w:tcW w:w="2144" w:type="pct"/>
            <w:tcMar>
              <w:left w:w="57" w:type="dxa"/>
              <w:right w:w="57" w:type="dxa"/>
            </w:tcMar>
          </w:tcPr>
          <w:p w:rsidR="00342D89" w:rsidRPr="00AA3512" w:rsidRDefault="00342D89" w:rsidP="00DF6BDF">
            <w:pPr>
              <w:jc w:val="both"/>
              <w:rPr>
                <w:sz w:val="22"/>
                <w:szCs w:val="22"/>
              </w:rPr>
            </w:pPr>
            <w:proofErr w:type="gramStart"/>
            <w:r w:rsidRPr="00AA3512">
              <w:rPr>
                <w:sz w:val="22"/>
                <w:szCs w:val="22"/>
              </w:rPr>
              <w:t>Контроль за</w:t>
            </w:r>
            <w:proofErr w:type="gramEnd"/>
            <w:r w:rsidRPr="00AA3512">
              <w:rPr>
                <w:sz w:val="22"/>
                <w:szCs w:val="22"/>
              </w:rPr>
              <w:t xml:space="preserve"> обеспечением функционирования в муниципальных учреждениях, муниципальных унитарных предприятиях «телефона доверия», позволяющего гражданам сообщать о ставших известными им фактах коррупции, причинах и условиях, способствующих их совершению</w:t>
            </w:r>
          </w:p>
        </w:tc>
        <w:tc>
          <w:tcPr>
            <w:tcW w:w="2620" w:type="pct"/>
            <w:tcMar>
              <w:left w:w="57" w:type="dxa"/>
              <w:right w:w="57" w:type="dxa"/>
            </w:tcMar>
          </w:tcPr>
          <w:p w:rsidR="00342D89" w:rsidRPr="00AA3512" w:rsidRDefault="00342D89" w:rsidP="00DF6BDF">
            <w:pPr>
              <w:pStyle w:val="ConsPlusNormal"/>
              <w:ind w:firstLine="701"/>
              <w:jc w:val="both"/>
              <w:rPr>
                <w:rFonts w:ascii="Times New Roman" w:hAnsi="Times New Roman" w:cs="Times New Roman"/>
                <w:sz w:val="22"/>
                <w:szCs w:val="22"/>
              </w:rPr>
            </w:pPr>
            <w:r w:rsidRPr="00AA3512">
              <w:rPr>
                <w:rFonts w:ascii="Times New Roman" w:hAnsi="Times New Roman" w:cs="Times New Roman"/>
                <w:sz w:val="22"/>
                <w:szCs w:val="22"/>
              </w:rPr>
              <w:t>Во всех  муниципальных учреждениях МО МР «Койгородский»  и в МУП «ТрансСервис» функционируют «телефоны доверия».</w:t>
            </w:r>
          </w:p>
          <w:p w:rsidR="00342D89" w:rsidRPr="00AA3512" w:rsidRDefault="00342D89" w:rsidP="00DF6BDF">
            <w:pPr>
              <w:pStyle w:val="ConsPlusNormal"/>
              <w:widowControl/>
              <w:ind w:firstLine="435"/>
              <w:jc w:val="both"/>
              <w:rPr>
                <w:rFonts w:ascii="Times New Roman" w:hAnsi="Times New Roman" w:cs="Times New Roman"/>
                <w:sz w:val="22"/>
                <w:szCs w:val="22"/>
              </w:rPr>
            </w:pPr>
          </w:p>
        </w:tc>
      </w:tr>
      <w:tr w:rsidR="00342D89" w:rsidRPr="0031027F" w:rsidTr="00342D89">
        <w:trPr>
          <w:trHeight w:val="360"/>
        </w:trPr>
        <w:tc>
          <w:tcPr>
            <w:tcW w:w="237" w:type="pct"/>
            <w:tcMar>
              <w:left w:w="57" w:type="dxa"/>
              <w:right w:w="57" w:type="dxa"/>
            </w:tcMar>
          </w:tcPr>
          <w:p w:rsidR="00342D89" w:rsidRPr="00481F2B" w:rsidRDefault="00342D89" w:rsidP="00DF6BDF">
            <w:pPr>
              <w:pStyle w:val="ConsPlusNormal"/>
              <w:widowControl/>
              <w:ind w:firstLine="0"/>
              <w:rPr>
                <w:rFonts w:ascii="Times New Roman" w:hAnsi="Times New Roman" w:cs="Times New Roman"/>
                <w:sz w:val="22"/>
                <w:szCs w:val="22"/>
              </w:rPr>
            </w:pPr>
            <w:r w:rsidRPr="00481F2B">
              <w:rPr>
                <w:rFonts w:ascii="Times New Roman" w:hAnsi="Times New Roman" w:cs="Times New Roman"/>
                <w:sz w:val="22"/>
                <w:szCs w:val="22"/>
              </w:rPr>
              <w:t>6.6</w:t>
            </w:r>
          </w:p>
        </w:tc>
        <w:tc>
          <w:tcPr>
            <w:tcW w:w="2144" w:type="pct"/>
            <w:tcMar>
              <w:left w:w="57" w:type="dxa"/>
              <w:right w:w="57" w:type="dxa"/>
            </w:tcMar>
          </w:tcPr>
          <w:p w:rsidR="00342D89" w:rsidRPr="00481F2B" w:rsidRDefault="00342D89" w:rsidP="00DF6BDF">
            <w:pPr>
              <w:jc w:val="both"/>
              <w:rPr>
                <w:sz w:val="22"/>
                <w:szCs w:val="22"/>
              </w:rPr>
            </w:pPr>
            <w:r w:rsidRPr="00481F2B">
              <w:rPr>
                <w:sz w:val="22"/>
                <w:szCs w:val="22"/>
              </w:rPr>
              <w:t>Проведение проверок деятельности муниципальных учреждений, муниципальных унитарных предприятий в части целевого и эффективного использования бюджетных средств</w:t>
            </w:r>
          </w:p>
        </w:tc>
        <w:tc>
          <w:tcPr>
            <w:tcW w:w="2620" w:type="pct"/>
            <w:tcMar>
              <w:left w:w="57" w:type="dxa"/>
              <w:right w:w="57" w:type="dxa"/>
            </w:tcMar>
          </w:tcPr>
          <w:p w:rsidR="00342D89" w:rsidRPr="00481F2B" w:rsidRDefault="00342D89" w:rsidP="00DF6BDF">
            <w:pPr>
              <w:pStyle w:val="ConsPlusNormal"/>
              <w:ind w:firstLine="701"/>
              <w:jc w:val="both"/>
              <w:rPr>
                <w:rFonts w:ascii="Times New Roman" w:hAnsi="Times New Roman" w:cs="Times New Roman"/>
                <w:sz w:val="22"/>
                <w:szCs w:val="22"/>
              </w:rPr>
            </w:pPr>
            <w:r w:rsidRPr="00481F2B">
              <w:rPr>
                <w:rFonts w:ascii="Times New Roman" w:hAnsi="Times New Roman" w:cs="Times New Roman"/>
                <w:sz w:val="22"/>
                <w:szCs w:val="22"/>
              </w:rPr>
              <w:t>В 2019 году проведена одна  проверок отдельных вопросов оплаты труда в  Муниципальной организации  дополнительного образования «Детская школа искусств» с.Койгородок.</w:t>
            </w:r>
          </w:p>
          <w:p w:rsidR="00342D89" w:rsidRPr="00481F2B" w:rsidRDefault="00342D89" w:rsidP="00DF6BDF">
            <w:pPr>
              <w:pStyle w:val="ConsPlusNormal"/>
              <w:ind w:firstLine="701"/>
              <w:jc w:val="both"/>
              <w:rPr>
                <w:rFonts w:ascii="Times New Roman" w:hAnsi="Times New Roman" w:cs="Times New Roman"/>
                <w:sz w:val="22"/>
                <w:szCs w:val="22"/>
              </w:rPr>
            </w:pPr>
            <w:r w:rsidRPr="00481F2B">
              <w:rPr>
                <w:rFonts w:ascii="Times New Roman" w:hAnsi="Times New Roman" w:cs="Times New Roman"/>
                <w:sz w:val="22"/>
                <w:szCs w:val="22"/>
              </w:rPr>
              <w:t>Проверки  финансово-хозяйственной деятельности проведены в Управлении образования администрации МР «Койгородский»,  в администрациях сельских поселелний «Ком», «Кажым», «Грива», «Ужга», «Подзь»</w:t>
            </w:r>
            <w:r>
              <w:rPr>
                <w:rFonts w:ascii="Times New Roman" w:hAnsi="Times New Roman" w:cs="Times New Roman"/>
                <w:sz w:val="22"/>
                <w:szCs w:val="22"/>
              </w:rPr>
              <w:t>.</w:t>
            </w:r>
          </w:p>
          <w:p w:rsidR="00342D89" w:rsidRPr="00481F2B" w:rsidRDefault="00342D89" w:rsidP="00DF6BDF">
            <w:pPr>
              <w:pStyle w:val="ConsPlusNormal"/>
              <w:widowControl/>
              <w:jc w:val="both"/>
              <w:rPr>
                <w:rFonts w:ascii="Times New Roman" w:hAnsi="Times New Roman" w:cs="Times New Roman"/>
                <w:sz w:val="22"/>
                <w:szCs w:val="22"/>
              </w:rPr>
            </w:pPr>
            <w:r w:rsidRPr="00481F2B">
              <w:rPr>
                <w:rFonts w:ascii="Times New Roman" w:hAnsi="Times New Roman" w:cs="Times New Roman"/>
                <w:sz w:val="22"/>
                <w:szCs w:val="22"/>
              </w:rPr>
              <w:t>Результа</w:t>
            </w:r>
            <w:r>
              <w:rPr>
                <w:rFonts w:ascii="Times New Roman" w:hAnsi="Times New Roman" w:cs="Times New Roman"/>
                <w:sz w:val="22"/>
                <w:szCs w:val="22"/>
              </w:rPr>
              <w:t xml:space="preserve">ты проверок: </w:t>
            </w:r>
            <w:r w:rsidRPr="00481F2B">
              <w:rPr>
                <w:rFonts w:ascii="Times New Roman" w:hAnsi="Times New Roman" w:cs="Times New Roman"/>
                <w:sz w:val="22"/>
                <w:szCs w:val="22"/>
              </w:rPr>
              <w:t xml:space="preserve"> </w:t>
            </w:r>
          </w:p>
          <w:p w:rsidR="00342D89" w:rsidRPr="00481F2B" w:rsidRDefault="00342D89" w:rsidP="00DF6BDF">
            <w:pPr>
              <w:pStyle w:val="ConsPlusNormal"/>
              <w:widowControl/>
              <w:ind w:firstLine="0"/>
              <w:jc w:val="both"/>
              <w:rPr>
                <w:rFonts w:ascii="Times New Roman" w:hAnsi="Times New Roman" w:cs="Times New Roman"/>
                <w:sz w:val="22"/>
                <w:szCs w:val="22"/>
              </w:rPr>
            </w:pPr>
            <w:r w:rsidRPr="00481F2B">
              <w:rPr>
                <w:rFonts w:ascii="Times New Roman" w:hAnsi="Times New Roman" w:cs="Times New Roman"/>
                <w:sz w:val="22"/>
                <w:szCs w:val="22"/>
              </w:rPr>
              <w:t>- нарушения при разработке локальных актов,</w:t>
            </w:r>
            <w:r w:rsidRPr="00481F2B">
              <w:rPr>
                <w:sz w:val="22"/>
                <w:szCs w:val="22"/>
              </w:rPr>
              <w:t xml:space="preserve"> </w:t>
            </w:r>
            <w:r w:rsidRPr="00481F2B">
              <w:rPr>
                <w:rFonts w:ascii="Times New Roman" w:hAnsi="Times New Roman" w:cs="Times New Roman"/>
                <w:sz w:val="22"/>
                <w:szCs w:val="22"/>
              </w:rPr>
              <w:t>регулирующих оплату труда;</w:t>
            </w:r>
          </w:p>
          <w:p w:rsidR="00342D89" w:rsidRPr="00481F2B" w:rsidRDefault="00342D89" w:rsidP="00DF6BDF">
            <w:pPr>
              <w:pStyle w:val="ConsPlusNormal"/>
              <w:ind w:firstLine="0"/>
              <w:jc w:val="both"/>
              <w:rPr>
                <w:rFonts w:ascii="Times New Roman" w:hAnsi="Times New Roman" w:cs="Times New Roman"/>
                <w:sz w:val="22"/>
                <w:szCs w:val="22"/>
              </w:rPr>
            </w:pPr>
            <w:r w:rsidRPr="00481F2B">
              <w:rPr>
                <w:rFonts w:ascii="Times New Roman" w:hAnsi="Times New Roman" w:cs="Times New Roman"/>
                <w:sz w:val="22"/>
                <w:szCs w:val="22"/>
              </w:rPr>
              <w:t>- нарушения при заполнении форм первичных учетных документов;</w:t>
            </w:r>
          </w:p>
          <w:p w:rsidR="00342D89" w:rsidRPr="00481F2B" w:rsidRDefault="00342D89" w:rsidP="00DF6BDF">
            <w:pPr>
              <w:pStyle w:val="ConsPlusNormal"/>
              <w:ind w:firstLine="0"/>
              <w:jc w:val="both"/>
              <w:rPr>
                <w:rFonts w:ascii="Times New Roman" w:hAnsi="Times New Roman" w:cs="Times New Roman"/>
                <w:sz w:val="22"/>
                <w:szCs w:val="22"/>
              </w:rPr>
            </w:pPr>
            <w:r w:rsidRPr="00481F2B">
              <w:rPr>
                <w:rFonts w:ascii="Times New Roman" w:hAnsi="Times New Roman" w:cs="Times New Roman"/>
                <w:sz w:val="22"/>
                <w:szCs w:val="22"/>
              </w:rPr>
              <w:t>- нарушения при начислении заработной платы;</w:t>
            </w:r>
          </w:p>
          <w:p w:rsidR="00342D89" w:rsidRPr="00481F2B" w:rsidRDefault="00342D89" w:rsidP="00DF6BDF">
            <w:pPr>
              <w:pStyle w:val="ConsPlusNormal"/>
              <w:ind w:firstLine="0"/>
              <w:jc w:val="both"/>
              <w:rPr>
                <w:rFonts w:ascii="Times New Roman" w:hAnsi="Times New Roman" w:cs="Times New Roman"/>
                <w:sz w:val="22"/>
                <w:szCs w:val="22"/>
              </w:rPr>
            </w:pPr>
            <w:r w:rsidRPr="00481F2B">
              <w:rPr>
                <w:rFonts w:ascii="Times New Roman" w:hAnsi="Times New Roman" w:cs="Times New Roman"/>
                <w:sz w:val="22"/>
                <w:szCs w:val="22"/>
              </w:rPr>
              <w:t>- нарушения отдельных положений ТК РФ при заключении трудовых договоров.</w:t>
            </w:r>
          </w:p>
          <w:p w:rsidR="00342D89" w:rsidRPr="0031027F" w:rsidRDefault="00342D89" w:rsidP="00DF6BDF">
            <w:pPr>
              <w:pStyle w:val="ConsPlusNormal"/>
              <w:widowControl/>
              <w:ind w:firstLine="701"/>
              <w:jc w:val="both"/>
              <w:rPr>
                <w:rFonts w:ascii="Times New Roman" w:hAnsi="Times New Roman" w:cs="Times New Roman"/>
                <w:sz w:val="22"/>
                <w:szCs w:val="22"/>
                <w:highlight w:val="yellow"/>
              </w:rPr>
            </w:pPr>
            <w:r w:rsidRPr="00481F2B">
              <w:rPr>
                <w:rFonts w:ascii="Times New Roman" w:hAnsi="Times New Roman" w:cs="Times New Roman"/>
                <w:sz w:val="22"/>
                <w:szCs w:val="22"/>
              </w:rPr>
              <w:t>Выявленные нарушения своевременно устранены</w:t>
            </w:r>
            <w:r>
              <w:rPr>
                <w:rFonts w:ascii="Times New Roman" w:hAnsi="Times New Roman" w:cs="Times New Roman"/>
                <w:sz w:val="22"/>
                <w:szCs w:val="22"/>
              </w:rPr>
              <w:t>.</w:t>
            </w:r>
          </w:p>
        </w:tc>
      </w:tr>
      <w:tr w:rsidR="00342D89" w:rsidRPr="0031027F" w:rsidTr="00342D89">
        <w:trPr>
          <w:trHeight w:val="360"/>
        </w:trPr>
        <w:tc>
          <w:tcPr>
            <w:tcW w:w="5000" w:type="pct"/>
            <w:gridSpan w:val="3"/>
            <w:shd w:val="clear" w:color="auto" w:fill="auto"/>
            <w:tcMar>
              <w:left w:w="57" w:type="dxa"/>
              <w:right w:w="57" w:type="dxa"/>
            </w:tcMar>
          </w:tcPr>
          <w:p w:rsidR="00342D89" w:rsidRPr="0031027F" w:rsidRDefault="00342D89" w:rsidP="00DF6BDF">
            <w:pPr>
              <w:pStyle w:val="ConsPlusNormal"/>
              <w:widowControl/>
              <w:ind w:firstLine="0"/>
              <w:jc w:val="center"/>
              <w:rPr>
                <w:rFonts w:ascii="Times New Roman" w:hAnsi="Times New Roman" w:cs="Times New Roman"/>
                <w:i/>
                <w:sz w:val="22"/>
                <w:szCs w:val="22"/>
                <w:highlight w:val="yellow"/>
              </w:rPr>
            </w:pPr>
            <w:r w:rsidRPr="00EB6442">
              <w:rPr>
                <w:rFonts w:ascii="Times New Roman" w:hAnsi="Times New Roman" w:cs="Times New Roman"/>
                <w:b/>
                <w:sz w:val="22"/>
                <w:szCs w:val="22"/>
              </w:rPr>
              <w:lastRenderedPageBreak/>
              <w:t>7. Противодействие коррупции в муниципальных образованиях сельских поселений, расположенных в границах муниципального образования муниципального района «Койгородский»</w:t>
            </w:r>
          </w:p>
        </w:tc>
      </w:tr>
      <w:tr w:rsidR="00342D89" w:rsidRPr="0031027F" w:rsidTr="00342D89">
        <w:trPr>
          <w:trHeight w:val="360"/>
        </w:trPr>
        <w:tc>
          <w:tcPr>
            <w:tcW w:w="237" w:type="pct"/>
            <w:tcMar>
              <w:left w:w="57" w:type="dxa"/>
              <w:right w:w="57" w:type="dxa"/>
            </w:tcMar>
          </w:tcPr>
          <w:p w:rsidR="00342D89" w:rsidRPr="00A80AEE" w:rsidRDefault="00342D89" w:rsidP="00DF6BDF">
            <w:pPr>
              <w:pStyle w:val="ConsPlusNormal"/>
              <w:widowControl/>
              <w:ind w:firstLine="0"/>
              <w:rPr>
                <w:rFonts w:ascii="Times New Roman" w:hAnsi="Times New Roman" w:cs="Times New Roman"/>
                <w:sz w:val="22"/>
                <w:szCs w:val="22"/>
              </w:rPr>
            </w:pPr>
            <w:r w:rsidRPr="00A80AEE">
              <w:rPr>
                <w:rFonts w:ascii="Times New Roman" w:hAnsi="Times New Roman" w:cs="Times New Roman"/>
                <w:sz w:val="22"/>
                <w:szCs w:val="22"/>
              </w:rPr>
              <w:t>7.1</w:t>
            </w:r>
          </w:p>
        </w:tc>
        <w:tc>
          <w:tcPr>
            <w:tcW w:w="2144" w:type="pct"/>
            <w:tcMar>
              <w:left w:w="57" w:type="dxa"/>
              <w:right w:w="57" w:type="dxa"/>
            </w:tcMar>
          </w:tcPr>
          <w:p w:rsidR="00342D89" w:rsidRPr="00A80AEE" w:rsidRDefault="00342D89" w:rsidP="00DF6BDF">
            <w:pPr>
              <w:pStyle w:val="ConsPlusNormal"/>
              <w:widowControl/>
              <w:ind w:firstLine="0"/>
              <w:jc w:val="both"/>
              <w:rPr>
                <w:rFonts w:ascii="Times New Roman" w:hAnsi="Times New Roman" w:cs="Times New Roman"/>
                <w:sz w:val="22"/>
                <w:szCs w:val="22"/>
              </w:rPr>
            </w:pPr>
            <w:r w:rsidRPr="00A80AEE">
              <w:rPr>
                <w:rFonts w:ascii="Times New Roman" w:hAnsi="Times New Roman" w:cs="Times New Roman"/>
                <w:sz w:val="22"/>
                <w:szCs w:val="22"/>
              </w:rPr>
              <w:t>Организация и проведение обучающих семинаров с депутатами советов муниципальных образований сельских поселений и муниципальными служащими муниципальных образований сельских поселений по вопросам противодействия коррупции</w:t>
            </w:r>
          </w:p>
        </w:tc>
        <w:tc>
          <w:tcPr>
            <w:tcW w:w="2620" w:type="pct"/>
            <w:tcMar>
              <w:left w:w="57" w:type="dxa"/>
              <w:right w:w="57" w:type="dxa"/>
            </w:tcMar>
          </w:tcPr>
          <w:p w:rsidR="00342D89" w:rsidRDefault="00342D89" w:rsidP="00DF6BDF">
            <w:pPr>
              <w:pStyle w:val="ConsPlusNormal"/>
              <w:ind w:firstLine="284"/>
              <w:jc w:val="both"/>
              <w:rPr>
                <w:rFonts w:ascii="Times New Roman" w:eastAsia="Calibri" w:hAnsi="Times New Roman" w:cs="Times New Roman"/>
                <w:sz w:val="22"/>
                <w:szCs w:val="22"/>
              </w:rPr>
            </w:pPr>
            <w:r w:rsidRPr="00A80AEE">
              <w:rPr>
                <w:rFonts w:ascii="Times New Roman" w:hAnsi="Times New Roman" w:cs="Times New Roman"/>
                <w:sz w:val="22"/>
                <w:szCs w:val="22"/>
              </w:rPr>
              <w:t>В администрации МР «Койгородский» 13.02.2019 г. п</w:t>
            </w:r>
            <w:r>
              <w:rPr>
                <w:rFonts w:ascii="Times New Roman" w:hAnsi="Times New Roman" w:cs="Times New Roman"/>
                <w:sz w:val="22"/>
                <w:szCs w:val="22"/>
              </w:rPr>
              <w:t xml:space="preserve">роведен </w:t>
            </w:r>
            <w:r>
              <w:rPr>
                <w:rFonts w:ascii="Times New Roman" w:eastAsia="Calibri" w:hAnsi="Times New Roman" w:cs="Times New Roman"/>
                <w:sz w:val="22"/>
                <w:szCs w:val="22"/>
              </w:rPr>
              <w:t>с</w:t>
            </w:r>
            <w:r w:rsidRPr="00A80AEE">
              <w:rPr>
                <w:rFonts w:ascii="Times New Roman" w:eastAsia="Calibri" w:hAnsi="Times New Roman" w:cs="Times New Roman"/>
                <w:sz w:val="22"/>
                <w:szCs w:val="22"/>
              </w:rPr>
              <w:t>еминар с депутатами Совета МР «Койгородский»  по вопросам  предоставления сведений о доходах, расходах, об имуществе и обязательствах имущественного</w:t>
            </w:r>
            <w:r>
              <w:rPr>
                <w:rFonts w:ascii="Times New Roman" w:eastAsia="Calibri" w:hAnsi="Times New Roman" w:cs="Times New Roman"/>
                <w:sz w:val="22"/>
                <w:szCs w:val="22"/>
              </w:rPr>
              <w:t xml:space="preserve"> характера за 2018 год.</w:t>
            </w:r>
          </w:p>
          <w:p w:rsidR="00342D89" w:rsidRPr="000B7C76" w:rsidRDefault="00342D89" w:rsidP="00DF6BDF">
            <w:pPr>
              <w:tabs>
                <w:tab w:val="left" w:pos="1365"/>
              </w:tabs>
              <w:ind w:firstLine="276"/>
              <w:jc w:val="both"/>
              <w:rPr>
                <w:sz w:val="22"/>
                <w:szCs w:val="22"/>
              </w:rPr>
            </w:pPr>
            <w:r w:rsidRPr="000B7C76">
              <w:rPr>
                <w:sz w:val="22"/>
                <w:szCs w:val="22"/>
              </w:rPr>
              <w:t>В администрациях сельских поселений  прошли с</w:t>
            </w:r>
            <w:r>
              <w:rPr>
                <w:sz w:val="22"/>
                <w:szCs w:val="22"/>
              </w:rPr>
              <w:t>еминары</w:t>
            </w:r>
            <w:r w:rsidRPr="000B7C76">
              <w:rPr>
                <w:sz w:val="22"/>
                <w:szCs w:val="22"/>
              </w:rPr>
              <w:t xml:space="preserve">  по вопросам противодействия коррупции, депутаты Советов сельских поселений МО МР «Койгородский» ознакомлены с  новеллами в антикоррупционном законодательстве</w:t>
            </w:r>
          </w:p>
        </w:tc>
      </w:tr>
      <w:tr w:rsidR="00342D89" w:rsidRPr="0031027F" w:rsidTr="00342D89">
        <w:trPr>
          <w:trHeight w:val="70"/>
        </w:trPr>
        <w:tc>
          <w:tcPr>
            <w:tcW w:w="237" w:type="pct"/>
            <w:tcMar>
              <w:left w:w="57" w:type="dxa"/>
              <w:right w:w="57" w:type="dxa"/>
            </w:tcMar>
          </w:tcPr>
          <w:p w:rsidR="00342D89" w:rsidRPr="0092105B" w:rsidRDefault="00342D89" w:rsidP="00DF6BDF">
            <w:pPr>
              <w:pStyle w:val="ConsPlusNormal"/>
              <w:widowControl/>
              <w:ind w:firstLine="0"/>
              <w:rPr>
                <w:rFonts w:ascii="Times New Roman" w:hAnsi="Times New Roman" w:cs="Times New Roman"/>
                <w:sz w:val="22"/>
                <w:szCs w:val="22"/>
              </w:rPr>
            </w:pPr>
            <w:r w:rsidRPr="0092105B">
              <w:rPr>
                <w:rFonts w:ascii="Times New Roman" w:hAnsi="Times New Roman" w:cs="Times New Roman"/>
                <w:sz w:val="22"/>
                <w:szCs w:val="22"/>
              </w:rPr>
              <w:t>7.2</w:t>
            </w:r>
          </w:p>
        </w:tc>
        <w:tc>
          <w:tcPr>
            <w:tcW w:w="2144" w:type="pct"/>
            <w:tcMar>
              <w:left w:w="57" w:type="dxa"/>
              <w:right w:w="57" w:type="dxa"/>
            </w:tcMar>
          </w:tcPr>
          <w:p w:rsidR="00342D89" w:rsidRPr="0092105B" w:rsidRDefault="00342D89" w:rsidP="00DF6BDF">
            <w:pPr>
              <w:pStyle w:val="ConsPlusNormal"/>
              <w:widowControl/>
              <w:ind w:firstLine="0"/>
              <w:jc w:val="both"/>
              <w:rPr>
                <w:rFonts w:ascii="Times New Roman" w:hAnsi="Times New Roman" w:cs="Times New Roman"/>
                <w:sz w:val="22"/>
                <w:szCs w:val="22"/>
              </w:rPr>
            </w:pPr>
            <w:r w:rsidRPr="0092105B">
              <w:rPr>
                <w:rFonts w:ascii="Times New Roman" w:hAnsi="Times New Roman" w:cs="Times New Roman"/>
                <w:sz w:val="22"/>
                <w:szCs w:val="22"/>
              </w:rPr>
              <w:t xml:space="preserve">Осуществление </w:t>
            </w:r>
            <w:proofErr w:type="gramStart"/>
            <w:r w:rsidRPr="0092105B">
              <w:rPr>
                <w:rFonts w:ascii="Times New Roman" w:hAnsi="Times New Roman" w:cs="Times New Roman"/>
                <w:sz w:val="22"/>
                <w:szCs w:val="22"/>
              </w:rPr>
              <w:t>контроля за</w:t>
            </w:r>
            <w:proofErr w:type="gramEnd"/>
            <w:r w:rsidRPr="0092105B">
              <w:rPr>
                <w:rFonts w:ascii="Times New Roman" w:hAnsi="Times New Roman" w:cs="Times New Roman"/>
                <w:sz w:val="22"/>
                <w:szCs w:val="22"/>
              </w:rPr>
              <w:t xml:space="preserve"> соблюдением требований законодательства о противодействии коррупции в муниципальных образованиях сельских поселениях</w:t>
            </w:r>
          </w:p>
        </w:tc>
        <w:tc>
          <w:tcPr>
            <w:tcW w:w="2620" w:type="pct"/>
            <w:tcMar>
              <w:left w:w="57" w:type="dxa"/>
              <w:right w:w="57" w:type="dxa"/>
            </w:tcMar>
          </w:tcPr>
          <w:p w:rsidR="00342D89" w:rsidRPr="00A70C2E" w:rsidRDefault="00342D89" w:rsidP="00DF6BDF">
            <w:pPr>
              <w:pStyle w:val="ConsPlusNormal"/>
              <w:widowControl/>
              <w:ind w:firstLine="559"/>
              <w:jc w:val="both"/>
              <w:rPr>
                <w:rFonts w:ascii="Times New Roman" w:hAnsi="Times New Roman" w:cs="Times New Roman"/>
                <w:sz w:val="22"/>
                <w:szCs w:val="22"/>
              </w:rPr>
            </w:pPr>
            <w:proofErr w:type="gramStart"/>
            <w:r w:rsidRPr="00A70C2E">
              <w:rPr>
                <w:rFonts w:ascii="Times New Roman" w:hAnsi="Times New Roman" w:cs="Times New Roman"/>
                <w:color w:val="000000"/>
                <w:sz w:val="22"/>
                <w:szCs w:val="22"/>
              </w:rPr>
              <w:t>Контроль за</w:t>
            </w:r>
            <w:proofErr w:type="gramEnd"/>
            <w:r w:rsidRPr="00A70C2E">
              <w:rPr>
                <w:rFonts w:ascii="Times New Roman" w:hAnsi="Times New Roman" w:cs="Times New Roman"/>
                <w:color w:val="000000"/>
                <w:sz w:val="22"/>
                <w:szCs w:val="22"/>
              </w:rPr>
              <w:t xml:space="preserve"> соблюдением требований законодательства о противодействии коррупции в сельских поселениях, расположенных в границах муниципального образования муниципального района «Койгородский» осуществляется</w:t>
            </w:r>
            <w:r w:rsidRPr="00A70C2E">
              <w:rPr>
                <w:rFonts w:ascii="Times New Roman" w:hAnsi="Times New Roman" w:cs="Times New Roman"/>
                <w:sz w:val="22"/>
                <w:szCs w:val="22"/>
              </w:rPr>
              <w:t xml:space="preserve">. </w:t>
            </w:r>
          </w:p>
          <w:p w:rsidR="00342D89" w:rsidRDefault="00342D89" w:rsidP="00DF6BDF">
            <w:pPr>
              <w:pStyle w:val="ConsPlusNormal"/>
              <w:widowControl/>
              <w:ind w:firstLine="559"/>
              <w:jc w:val="both"/>
              <w:rPr>
                <w:rFonts w:ascii="Times New Roman" w:hAnsi="Times New Roman" w:cs="Times New Roman"/>
                <w:sz w:val="22"/>
                <w:szCs w:val="22"/>
              </w:rPr>
            </w:pPr>
            <w:r w:rsidRPr="00A70C2E">
              <w:rPr>
                <w:rFonts w:ascii="Times New Roman" w:hAnsi="Times New Roman" w:cs="Times New Roman"/>
                <w:sz w:val="22"/>
                <w:szCs w:val="22"/>
              </w:rPr>
              <w:t>В 2019 году</w:t>
            </w:r>
            <w:r>
              <w:rPr>
                <w:rFonts w:ascii="Times New Roman" w:hAnsi="Times New Roman" w:cs="Times New Roman"/>
                <w:sz w:val="22"/>
                <w:szCs w:val="22"/>
              </w:rPr>
              <w:t xml:space="preserve"> администрацией МР «Койгородский» </w:t>
            </w:r>
            <w:r w:rsidRPr="00A70C2E">
              <w:rPr>
                <w:rFonts w:ascii="Times New Roman" w:hAnsi="Times New Roman" w:cs="Times New Roman"/>
                <w:sz w:val="22"/>
                <w:szCs w:val="22"/>
              </w:rPr>
              <w:t xml:space="preserve"> в сельских поселениях  проведены проверки соблюдения законодательства о противодействии коррупции. В результате проведенных проверок, администрациям сельских п</w:t>
            </w:r>
            <w:r>
              <w:rPr>
                <w:rFonts w:ascii="Times New Roman" w:hAnsi="Times New Roman" w:cs="Times New Roman"/>
                <w:sz w:val="22"/>
                <w:szCs w:val="22"/>
              </w:rPr>
              <w:t>оселе</w:t>
            </w:r>
            <w:r w:rsidRPr="00A70C2E">
              <w:rPr>
                <w:rFonts w:ascii="Times New Roman" w:hAnsi="Times New Roman" w:cs="Times New Roman"/>
                <w:sz w:val="22"/>
                <w:szCs w:val="22"/>
              </w:rPr>
              <w:t>ний даны реко</w:t>
            </w:r>
            <w:r>
              <w:rPr>
                <w:rFonts w:ascii="Times New Roman" w:hAnsi="Times New Roman" w:cs="Times New Roman"/>
                <w:sz w:val="22"/>
                <w:szCs w:val="22"/>
              </w:rPr>
              <w:t>мендации:</w:t>
            </w:r>
          </w:p>
          <w:p w:rsidR="00342D89" w:rsidRPr="00A70C2E" w:rsidRDefault="00342D89" w:rsidP="00DF6BDF">
            <w:pPr>
              <w:tabs>
                <w:tab w:val="num" w:pos="-220"/>
              </w:tabs>
              <w:ind w:right="111" w:firstLine="709"/>
              <w:jc w:val="both"/>
              <w:rPr>
                <w:sz w:val="22"/>
                <w:szCs w:val="28"/>
              </w:rPr>
            </w:pPr>
            <w:r w:rsidRPr="00A70C2E">
              <w:rPr>
                <w:sz w:val="20"/>
              </w:rPr>
              <w:t xml:space="preserve">  </w:t>
            </w:r>
            <w:r w:rsidRPr="00A70C2E">
              <w:rPr>
                <w:sz w:val="22"/>
                <w:szCs w:val="28"/>
              </w:rPr>
              <w:t>1) актуализировать  муниципальные правовые акты в сфере противодействия коррупции в целях реализации федерального и республиканского законодательства;</w:t>
            </w:r>
          </w:p>
          <w:p w:rsidR="00342D89" w:rsidRPr="00A70C2E" w:rsidRDefault="00342D89" w:rsidP="00DF6BDF">
            <w:pPr>
              <w:tabs>
                <w:tab w:val="num" w:pos="-220"/>
              </w:tabs>
              <w:ind w:right="111" w:firstLine="709"/>
              <w:jc w:val="both"/>
              <w:rPr>
                <w:sz w:val="22"/>
                <w:szCs w:val="28"/>
              </w:rPr>
            </w:pPr>
            <w:r w:rsidRPr="00A70C2E">
              <w:rPr>
                <w:sz w:val="22"/>
                <w:szCs w:val="28"/>
              </w:rPr>
              <w:t>2) актуализировать административные регламенты предоставления государственных и муниципальных услуг;</w:t>
            </w:r>
          </w:p>
          <w:p w:rsidR="00342D89" w:rsidRPr="00A70C2E" w:rsidRDefault="00342D89" w:rsidP="00DF6BDF">
            <w:pPr>
              <w:tabs>
                <w:tab w:val="num" w:pos="-220"/>
              </w:tabs>
              <w:ind w:right="111" w:firstLine="709"/>
              <w:jc w:val="both"/>
              <w:rPr>
                <w:sz w:val="22"/>
                <w:szCs w:val="28"/>
              </w:rPr>
            </w:pPr>
            <w:r w:rsidRPr="00A70C2E">
              <w:rPr>
                <w:color w:val="000000"/>
                <w:sz w:val="22"/>
                <w:szCs w:val="28"/>
              </w:rPr>
              <w:t xml:space="preserve">3) обеспечить размещение  проектов НПА </w:t>
            </w:r>
            <w:r w:rsidRPr="00A70C2E">
              <w:rPr>
                <w:sz w:val="22"/>
                <w:szCs w:val="28"/>
              </w:rPr>
              <w:t xml:space="preserve">на </w:t>
            </w:r>
            <w:proofErr w:type="gramStart"/>
            <w:r w:rsidRPr="00A70C2E">
              <w:rPr>
                <w:sz w:val="22"/>
                <w:szCs w:val="28"/>
              </w:rPr>
              <w:t>едином</w:t>
            </w:r>
            <w:proofErr w:type="gramEnd"/>
            <w:r w:rsidRPr="00A70C2E">
              <w:rPr>
                <w:sz w:val="22"/>
                <w:szCs w:val="28"/>
              </w:rPr>
              <w:t xml:space="preserve"> региональном интернет-портале pravo.rkomi.ru;</w:t>
            </w:r>
          </w:p>
          <w:p w:rsidR="00342D89" w:rsidRPr="00A70C2E" w:rsidRDefault="00342D89" w:rsidP="00DF6BDF">
            <w:pPr>
              <w:tabs>
                <w:tab w:val="num" w:pos="-220"/>
              </w:tabs>
              <w:ind w:right="111" w:firstLine="709"/>
              <w:jc w:val="both"/>
              <w:rPr>
                <w:sz w:val="22"/>
                <w:szCs w:val="28"/>
              </w:rPr>
            </w:pPr>
            <w:r w:rsidRPr="00A70C2E">
              <w:rPr>
                <w:sz w:val="22"/>
                <w:szCs w:val="28"/>
              </w:rPr>
              <w:t>4) проводить антикоррупционную экспертизу всех проектов НПА.</w:t>
            </w:r>
          </w:p>
          <w:p w:rsidR="00342D89" w:rsidRPr="00A70C2E" w:rsidRDefault="00342D89" w:rsidP="00DF6BDF">
            <w:pPr>
              <w:tabs>
                <w:tab w:val="num" w:pos="-220"/>
              </w:tabs>
              <w:ind w:right="111" w:firstLine="709"/>
              <w:jc w:val="both"/>
              <w:rPr>
                <w:sz w:val="22"/>
                <w:szCs w:val="28"/>
              </w:rPr>
            </w:pPr>
            <w:r w:rsidRPr="00A70C2E">
              <w:rPr>
                <w:sz w:val="22"/>
                <w:szCs w:val="28"/>
              </w:rPr>
              <w:t>5) организовать и проводить мероприятия антикоррупционной направленности (беседы, встречи, семинары)  среди депутатов Совета и жителей сельских поселений.</w:t>
            </w:r>
          </w:p>
        </w:tc>
      </w:tr>
      <w:tr w:rsidR="00342D89" w:rsidRPr="0031027F" w:rsidTr="00342D89">
        <w:trPr>
          <w:trHeight w:val="360"/>
        </w:trPr>
        <w:tc>
          <w:tcPr>
            <w:tcW w:w="5000" w:type="pct"/>
            <w:gridSpan w:val="3"/>
            <w:tcMar>
              <w:left w:w="57" w:type="dxa"/>
              <w:right w:w="57" w:type="dxa"/>
            </w:tcMar>
          </w:tcPr>
          <w:p w:rsidR="00342D89" w:rsidRPr="00A70C2E" w:rsidRDefault="00342D89" w:rsidP="00DF6BDF">
            <w:pPr>
              <w:pStyle w:val="ConsPlusTitle"/>
              <w:widowControl/>
              <w:jc w:val="center"/>
              <w:rPr>
                <w:rFonts w:ascii="Times New Roman" w:hAnsi="Times New Roman" w:cs="Times New Roman"/>
                <w:sz w:val="22"/>
                <w:szCs w:val="22"/>
              </w:rPr>
            </w:pPr>
            <w:r w:rsidRPr="00A70C2E">
              <w:rPr>
                <w:rFonts w:ascii="Times New Roman" w:hAnsi="Times New Roman" w:cs="Times New Roman"/>
                <w:sz w:val="22"/>
                <w:szCs w:val="22"/>
              </w:rPr>
              <w:t>8. Развитие системы мониторинга эффективности антикоррупционной политики в муниципальном образовании</w:t>
            </w:r>
          </w:p>
          <w:p w:rsidR="00342D89" w:rsidRPr="0031027F" w:rsidRDefault="00342D89" w:rsidP="00DF6BDF">
            <w:pPr>
              <w:pStyle w:val="ConsPlusTitle"/>
              <w:widowControl/>
              <w:jc w:val="center"/>
              <w:rPr>
                <w:rFonts w:ascii="Times New Roman" w:hAnsi="Times New Roman" w:cs="Times New Roman"/>
                <w:sz w:val="22"/>
                <w:szCs w:val="22"/>
                <w:highlight w:val="yellow"/>
              </w:rPr>
            </w:pPr>
            <w:r w:rsidRPr="00A70C2E">
              <w:rPr>
                <w:rFonts w:ascii="Times New Roman" w:hAnsi="Times New Roman" w:cs="Times New Roman"/>
                <w:sz w:val="22"/>
                <w:szCs w:val="22"/>
              </w:rPr>
              <w:t>муниципального района «Койгородский», муниципальных образованиях сельских поселениях, расположенных в границах муниципального образования муниципального района «Койгородский»</w:t>
            </w:r>
          </w:p>
        </w:tc>
      </w:tr>
      <w:tr w:rsidR="00342D89" w:rsidRPr="0031027F" w:rsidTr="00342D89">
        <w:trPr>
          <w:trHeight w:val="360"/>
        </w:trPr>
        <w:tc>
          <w:tcPr>
            <w:tcW w:w="237"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A70C2E" w:rsidRDefault="00342D89" w:rsidP="00DF6BDF">
            <w:pPr>
              <w:pStyle w:val="ConsPlusNormal"/>
              <w:widowControl/>
              <w:ind w:firstLine="0"/>
              <w:rPr>
                <w:rFonts w:ascii="Times New Roman" w:hAnsi="Times New Roman" w:cs="Times New Roman"/>
                <w:sz w:val="22"/>
                <w:szCs w:val="22"/>
              </w:rPr>
            </w:pPr>
            <w:r w:rsidRPr="00A70C2E">
              <w:rPr>
                <w:rFonts w:ascii="Times New Roman" w:hAnsi="Times New Roman" w:cs="Times New Roman"/>
                <w:sz w:val="22"/>
                <w:szCs w:val="22"/>
              </w:rPr>
              <w:t>8.1</w:t>
            </w:r>
          </w:p>
        </w:tc>
        <w:tc>
          <w:tcPr>
            <w:tcW w:w="2144"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A70C2E" w:rsidRDefault="00342D89" w:rsidP="00DF6BDF">
            <w:pPr>
              <w:pStyle w:val="ConsPlusNormal"/>
              <w:widowControl/>
              <w:ind w:firstLine="0"/>
              <w:jc w:val="both"/>
              <w:rPr>
                <w:rFonts w:ascii="Times New Roman" w:hAnsi="Times New Roman" w:cs="Times New Roman"/>
                <w:sz w:val="22"/>
                <w:szCs w:val="22"/>
              </w:rPr>
            </w:pPr>
            <w:r w:rsidRPr="00A70C2E">
              <w:rPr>
                <w:rFonts w:ascii="Times New Roman" w:hAnsi="Times New Roman" w:cs="Times New Roman"/>
                <w:sz w:val="22"/>
                <w:szCs w:val="22"/>
              </w:rPr>
              <w:t xml:space="preserve">Мониторинг качества предоставления муниципальных услуг </w:t>
            </w:r>
          </w:p>
        </w:tc>
        <w:tc>
          <w:tcPr>
            <w:tcW w:w="2620"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A70C2E" w:rsidRDefault="00342D89" w:rsidP="00DF6BDF">
            <w:pPr>
              <w:pStyle w:val="ConsPlusNormal"/>
              <w:ind w:firstLine="284"/>
              <w:jc w:val="both"/>
              <w:rPr>
                <w:rFonts w:ascii="Times New Roman" w:hAnsi="Times New Roman" w:cs="Times New Roman"/>
                <w:sz w:val="22"/>
                <w:szCs w:val="22"/>
              </w:rPr>
            </w:pPr>
            <w:r w:rsidRPr="00A70C2E">
              <w:rPr>
                <w:rFonts w:ascii="Times New Roman" w:hAnsi="Times New Roman" w:cs="Times New Roman"/>
                <w:color w:val="000000"/>
                <w:sz w:val="22"/>
                <w:szCs w:val="24"/>
              </w:rPr>
              <w:t xml:space="preserve">Мониторинг качества предоставления муниципальных услуг, предоставляемых органами местного самоуправления,  проводится ежеквартально  территориальным отделом ГАУ РК «МФЦ предоставления государственных и муниципальных услуг Республики Коми» по Койгородскому району путем анкетирования. Мониторинг проводится по 6 показателям (время предоставления услуги, время ожидания в очереди, вежливость и компетентность сотрудников, доступность информации). </w:t>
            </w:r>
            <w:r w:rsidRPr="00A70C2E">
              <w:rPr>
                <w:rFonts w:ascii="Times New Roman" w:hAnsi="Times New Roman" w:cs="Times New Roman"/>
                <w:sz w:val="22"/>
                <w:szCs w:val="22"/>
              </w:rPr>
              <w:t xml:space="preserve">По результатам мониторинга установлено, что уровень удовлетворенности заявителей составил 100 %. </w:t>
            </w:r>
            <w:r w:rsidRPr="00A70C2E">
              <w:rPr>
                <w:rFonts w:ascii="Times New Roman" w:hAnsi="Times New Roman" w:cs="Times New Roman"/>
                <w:sz w:val="22"/>
                <w:szCs w:val="22"/>
              </w:rPr>
              <w:lastRenderedPageBreak/>
              <w:t>Нарушения  не выявлены.</w:t>
            </w:r>
          </w:p>
          <w:p w:rsidR="00342D89" w:rsidRPr="00A70C2E" w:rsidRDefault="00342D89" w:rsidP="00DF6BDF">
            <w:pPr>
              <w:pStyle w:val="ConsPlusNormal"/>
              <w:ind w:firstLine="221"/>
              <w:jc w:val="both"/>
              <w:rPr>
                <w:rFonts w:ascii="Times New Roman" w:hAnsi="Times New Roman" w:cs="Times New Roman"/>
                <w:color w:val="000000"/>
                <w:sz w:val="22"/>
                <w:szCs w:val="24"/>
              </w:rPr>
            </w:pPr>
            <w:r w:rsidRPr="00A70C2E">
              <w:rPr>
                <w:rFonts w:ascii="Times New Roman" w:hAnsi="Times New Roman" w:cs="Times New Roman"/>
                <w:color w:val="000000"/>
                <w:sz w:val="22"/>
                <w:szCs w:val="24"/>
              </w:rPr>
              <w:t>Администрация МР «Койгородский»  провела мониторинг удовлетворенности граждан качеством  предоставления  муниципальных услуг в ноябре 2019 г. по семи показателям. В рамках мониторинга опрошено 46 заявителей.</w:t>
            </w:r>
          </w:p>
          <w:p w:rsidR="00342D89" w:rsidRPr="00A70C2E" w:rsidRDefault="00342D89" w:rsidP="00DF6BDF">
            <w:pPr>
              <w:pStyle w:val="ConsPlusNormal"/>
              <w:ind w:firstLine="284"/>
              <w:jc w:val="both"/>
              <w:rPr>
                <w:rFonts w:ascii="Times New Roman" w:hAnsi="Times New Roman" w:cs="Times New Roman"/>
                <w:color w:val="000000"/>
                <w:sz w:val="22"/>
                <w:szCs w:val="22"/>
                <w:highlight w:val="yellow"/>
              </w:rPr>
            </w:pPr>
            <w:r w:rsidRPr="00A70C2E">
              <w:rPr>
                <w:rFonts w:ascii="Times New Roman" w:hAnsi="Times New Roman" w:cs="Times New Roman"/>
                <w:color w:val="000000"/>
                <w:sz w:val="22"/>
                <w:szCs w:val="24"/>
              </w:rPr>
              <w:t>Уровень оценки составил по всем показателям  - хорошо и отлично, жалобы на качество предоставления  услуг не поступали.</w:t>
            </w:r>
          </w:p>
        </w:tc>
      </w:tr>
      <w:tr w:rsidR="00342D89" w:rsidRPr="0031027F" w:rsidTr="00342D89">
        <w:trPr>
          <w:trHeight w:val="360"/>
        </w:trPr>
        <w:tc>
          <w:tcPr>
            <w:tcW w:w="237"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A70C2E" w:rsidRDefault="00342D89" w:rsidP="00DF6BDF">
            <w:pPr>
              <w:pStyle w:val="ConsPlusNormal"/>
              <w:widowControl/>
              <w:ind w:firstLine="0"/>
              <w:rPr>
                <w:rFonts w:ascii="Times New Roman" w:hAnsi="Times New Roman" w:cs="Times New Roman"/>
                <w:sz w:val="22"/>
                <w:szCs w:val="22"/>
              </w:rPr>
            </w:pPr>
            <w:r w:rsidRPr="00A70C2E">
              <w:rPr>
                <w:rFonts w:ascii="Times New Roman" w:hAnsi="Times New Roman" w:cs="Times New Roman"/>
                <w:sz w:val="22"/>
                <w:szCs w:val="22"/>
              </w:rPr>
              <w:lastRenderedPageBreak/>
              <w:t>8.2</w:t>
            </w:r>
          </w:p>
        </w:tc>
        <w:tc>
          <w:tcPr>
            <w:tcW w:w="2144"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A70C2E" w:rsidRDefault="00342D89" w:rsidP="00DF6BDF">
            <w:pPr>
              <w:pStyle w:val="ConsPlusNormal"/>
              <w:widowControl/>
              <w:ind w:firstLine="0"/>
              <w:jc w:val="both"/>
              <w:rPr>
                <w:rFonts w:ascii="Times New Roman" w:hAnsi="Times New Roman" w:cs="Times New Roman"/>
                <w:sz w:val="22"/>
                <w:szCs w:val="22"/>
              </w:rPr>
            </w:pPr>
            <w:r w:rsidRPr="00A70C2E">
              <w:rPr>
                <w:rFonts w:ascii="Times New Roman" w:hAnsi="Times New Roman" w:cs="Times New Roman"/>
                <w:sz w:val="22"/>
                <w:szCs w:val="22"/>
              </w:rPr>
              <w:t>Мониторинг эффективности осуществления муниципального контроля</w:t>
            </w:r>
          </w:p>
        </w:tc>
        <w:tc>
          <w:tcPr>
            <w:tcW w:w="2620"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A70C2E" w:rsidRDefault="00342D89" w:rsidP="00DF6BDF">
            <w:pPr>
              <w:widowControl w:val="0"/>
              <w:autoSpaceDE w:val="0"/>
              <w:autoSpaceDN w:val="0"/>
              <w:adjustRightInd w:val="0"/>
              <w:ind w:firstLine="539"/>
              <w:jc w:val="both"/>
              <w:rPr>
                <w:sz w:val="22"/>
                <w:szCs w:val="22"/>
              </w:rPr>
            </w:pPr>
            <w:r w:rsidRPr="00A70C2E">
              <w:rPr>
                <w:sz w:val="22"/>
                <w:szCs w:val="22"/>
              </w:rPr>
              <w:t>В феврале 2019 года проведен мониторинг осуществления муниципального контроля, в результате которого выявлено, что  плановые проверки юридических лиц и индивидуальных предпринимателей – пользователей земельных участков, находящихся в границах МО МР «Койгородский»,  не проводились в связи с отсутствием утвержденного плана проверок.</w:t>
            </w:r>
          </w:p>
          <w:p w:rsidR="00342D89" w:rsidRPr="00A70C2E" w:rsidRDefault="00342D89" w:rsidP="00DF6BDF">
            <w:pPr>
              <w:ind w:firstLine="539"/>
              <w:jc w:val="both"/>
              <w:rPr>
                <w:spacing w:val="-2"/>
                <w:sz w:val="22"/>
                <w:szCs w:val="22"/>
              </w:rPr>
            </w:pPr>
            <w:r w:rsidRPr="00A70C2E">
              <w:rPr>
                <w:sz w:val="22"/>
                <w:szCs w:val="22"/>
              </w:rPr>
              <w:t>Проект плана проведения плановых проверок юридических лиц и индивидуальных предпринимателей</w:t>
            </w:r>
            <w:r w:rsidRPr="00A70C2E">
              <w:rPr>
                <w:spacing w:val="-2"/>
                <w:sz w:val="22"/>
                <w:szCs w:val="22"/>
              </w:rPr>
              <w:t xml:space="preserve"> на 2019 год был разработан, и направлен на согласование в прокуратуру Койгородского района Республики Коми, но ответ из прокуратуры  о согласовании плана получен не был.</w:t>
            </w:r>
          </w:p>
          <w:p w:rsidR="00342D89" w:rsidRPr="00A70C2E" w:rsidRDefault="00342D89" w:rsidP="00DF6BDF">
            <w:pPr>
              <w:ind w:firstLine="397"/>
              <w:jc w:val="both"/>
              <w:rPr>
                <w:sz w:val="22"/>
                <w:szCs w:val="22"/>
              </w:rPr>
            </w:pPr>
            <w:r w:rsidRPr="00A70C2E">
              <w:rPr>
                <w:sz w:val="22"/>
                <w:szCs w:val="22"/>
              </w:rPr>
              <w:t>Обращения и заявления граждан о фактах, на основании которых можно было бы провести внеплановые проверки, в администрацию не поступали.</w:t>
            </w:r>
          </w:p>
          <w:p w:rsidR="00342D89" w:rsidRPr="00A70C2E" w:rsidRDefault="00342D89" w:rsidP="00DF6BDF">
            <w:pPr>
              <w:ind w:firstLine="426"/>
              <w:jc w:val="both"/>
              <w:rPr>
                <w:sz w:val="22"/>
                <w:szCs w:val="22"/>
              </w:rPr>
            </w:pPr>
            <w:r w:rsidRPr="00A70C2E">
              <w:rPr>
                <w:sz w:val="22"/>
                <w:szCs w:val="22"/>
              </w:rPr>
              <w:t xml:space="preserve">Плановые проверки  по муниципальному </w:t>
            </w:r>
            <w:proofErr w:type="gramStart"/>
            <w:r w:rsidRPr="00A70C2E">
              <w:rPr>
                <w:sz w:val="22"/>
                <w:szCs w:val="22"/>
              </w:rPr>
              <w:t>контролю за</w:t>
            </w:r>
            <w:proofErr w:type="gramEnd"/>
            <w:r w:rsidRPr="00A70C2E">
              <w:rPr>
                <w:sz w:val="22"/>
                <w:szCs w:val="22"/>
              </w:rPr>
              <w:t xml:space="preserve"> сохранностью автомобильных дорог местного значения и  муниципальному жилищному контролю в отчетном периоде не проводились. Планы  проверок   по муниципальному </w:t>
            </w:r>
            <w:proofErr w:type="gramStart"/>
            <w:r w:rsidRPr="00A70C2E">
              <w:rPr>
                <w:sz w:val="22"/>
                <w:szCs w:val="22"/>
              </w:rPr>
              <w:t>контролю за</w:t>
            </w:r>
            <w:proofErr w:type="gramEnd"/>
            <w:r w:rsidRPr="00A70C2E">
              <w:rPr>
                <w:sz w:val="22"/>
                <w:szCs w:val="22"/>
              </w:rPr>
              <w:t xml:space="preserve"> сохранностью автомобильных дорог местного значения и  муниципальному жилищному контролю  утверждены не были.</w:t>
            </w:r>
          </w:p>
          <w:p w:rsidR="00342D89" w:rsidRPr="00A70C2E" w:rsidRDefault="00342D89" w:rsidP="00DF6BDF">
            <w:pPr>
              <w:pStyle w:val="ConsPlusNormal"/>
              <w:widowControl/>
              <w:jc w:val="both"/>
              <w:rPr>
                <w:rFonts w:ascii="Times New Roman" w:hAnsi="Times New Roman" w:cs="Times New Roman"/>
                <w:sz w:val="22"/>
                <w:szCs w:val="22"/>
                <w:highlight w:val="yellow"/>
              </w:rPr>
            </w:pPr>
            <w:r w:rsidRPr="00A70C2E">
              <w:rPr>
                <w:rFonts w:ascii="Times New Roman" w:hAnsi="Times New Roman" w:cs="Times New Roman"/>
                <w:sz w:val="22"/>
                <w:szCs w:val="22"/>
              </w:rPr>
              <w:t xml:space="preserve">Внеплановые проверки по муниципальному </w:t>
            </w:r>
            <w:proofErr w:type="gramStart"/>
            <w:r w:rsidRPr="00A70C2E">
              <w:rPr>
                <w:rFonts w:ascii="Times New Roman" w:hAnsi="Times New Roman" w:cs="Times New Roman"/>
                <w:sz w:val="22"/>
                <w:szCs w:val="22"/>
              </w:rPr>
              <w:t>контролю за</w:t>
            </w:r>
            <w:proofErr w:type="gramEnd"/>
            <w:r w:rsidRPr="00A70C2E">
              <w:rPr>
                <w:rFonts w:ascii="Times New Roman" w:hAnsi="Times New Roman" w:cs="Times New Roman"/>
                <w:sz w:val="22"/>
                <w:szCs w:val="22"/>
              </w:rPr>
              <w:t xml:space="preserve"> сохранностью автомобильных дорог местного значения и  муниципальному жилищному контролю в отчетном периоде  не проводились ввиду отсутствия оснований для их проведения.</w:t>
            </w:r>
            <w:r w:rsidRPr="00A70C2E">
              <w:rPr>
                <w:rFonts w:ascii="Times New Roman" w:hAnsi="Times New Roman" w:cs="Times New Roman"/>
                <w:spacing w:val="-2"/>
                <w:sz w:val="22"/>
                <w:szCs w:val="22"/>
              </w:rPr>
              <w:t xml:space="preserve"> </w:t>
            </w:r>
            <w:r w:rsidRPr="00A70C2E">
              <w:rPr>
                <w:rFonts w:ascii="Times New Roman" w:hAnsi="Times New Roman" w:cs="Times New Roman"/>
                <w:sz w:val="22"/>
                <w:szCs w:val="22"/>
              </w:rPr>
              <w:t xml:space="preserve"> </w:t>
            </w:r>
          </w:p>
        </w:tc>
      </w:tr>
      <w:tr w:rsidR="00342D89" w:rsidRPr="0031027F" w:rsidTr="00342D89">
        <w:trPr>
          <w:trHeight w:val="360"/>
        </w:trPr>
        <w:tc>
          <w:tcPr>
            <w:tcW w:w="237"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312ABC" w:rsidRDefault="00342D89" w:rsidP="00DF6BDF">
            <w:pPr>
              <w:pStyle w:val="ConsPlusNormal"/>
              <w:widowControl/>
              <w:ind w:firstLine="0"/>
              <w:jc w:val="both"/>
              <w:rPr>
                <w:rFonts w:ascii="Times New Roman" w:hAnsi="Times New Roman" w:cs="Times New Roman"/>
                <w:sz w:val="22"/>
                <w:szCs w:val="22"/>
              </w:rPr>
            </w:pPr>
            <w:r w:rsidRPr="00312ABC">
              <w:rPr>
                <w:rFonts w:ascii="Times New Roman" w:hAnsi="Times New Roman" w:cs="Times New Roman"/>
                <w:sz w:val="22"/>
                <w:szCs w:val="22"/>
              </w:rPr>
              <w:t>8.3</w:t>
            </w:r>
          </w:p>
        </w:tc>
        <w:tc>
          <w:tcPr>
            <w:tcW w:w="2144"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312ABC" w:rsidRDefault="00342D89" w:rsidP="00DF6BDF">
            <w:pPr>
              <w:pStyle w:val="ConsPlusNormal"/>
              <w:widowControl/>
              <w:ind w:firstLine="0"/>
              <w:jc w:val="both"/>
              <w:rPr>
                <w:rFonts w:ascii="Times New Roman" w:hAnsi="Times New Roman" w:cs="Times New Roman"/>
                <w:sz w:val="22"/>
                <w:szCs w:val="22"/>
              </w:rPr>
            </w:pPr>
            <w:r w:rsidRPr="00312ABC">
              <w:rPr>
                <w:rFonts w:ascii="Times New Roman" w:hAnsi="Times New Roman" w:cs="Times New Roman"/>
                <w:sz w:val="22"/>
                <w:szCs w:val="22"/>
              </w:rPr>
              <w:t>Мониторинг правоприменения нормативных правовых актов Республики Коми, муниципальных правовых актов в сфере противодействия коррупции</w:t>
            </w:r>
          </w:p>
        </w:tc>
        <w:tc>
          <w:tcPr>
            <w:tcW w:w="2620"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312ABC" w:rsidRDefault="00342D89" w:rsidP="00DF6BDF">
            <w:pPr>
              <w:pStyle w:val="ConsPlusNormal"/>
              <w:ind w:firstLine="221"/>
              <w:jc w:val="both"/>
              <w:rPr>
                <w:rFonts w:ascii="Times New Roman" w:hAnsi="Times New Roman" w:cs="Times New Roman"/>
                <w:sz w:val="22"/>
                <w:szCs w:val="22"/>
              </w:rPr>
            </w:pPr>
            <w:r w:rsidRPr="00312ABC">
              <w:rPr>
                <w:rFonts w:ascii="Times New Roman" w:hAnsi="Times New Roman" w:cs="Times New Roman"/>
                <w:sz w:val="22"/>
                <w:szCs w:val="22"/>
              </w:rPr>
              <w:t>В 2019 году мониторинг правоприменения нормативны</w:t>
            </w:r>
            <w:r>
              <w:rPr>
                <w:rFonts w:ascii="Times New Roman" w:hAnsi="Times New Roman" w:cs="Times New Roman"/>
                <w:sz w:val="22"/>
                <w:szCs w:val="22"/>
              </w:rPr>
              <w:t xml:space="preserve">х правовых актов </w:t>
            </w:r>
            <w:r w:rsidRPr="00312ABC">
              <w:rPr>
                <w:rFonts w:ascii="Times New Roman" w:hAnsi="Times New Roman" w:cs="Times New Roman"/>
                <w:sz w:val="22"/>
                <w:szCs w:val="22"/>
              </w:rPr>
              <w:t xml:space="preserve"> в сфере противодействия коррупц</w:t>
            </w:r>
            <w:r>
              <w:rPr>
                <w:rFonts w:ascii="Times New Roman" w:hAnsi="Times New Roman" w:cs="Times New Roman"/>
                <w:sz w:val="22"/>
                <w:szCs w:val="22"/>
              </w:rPr>
              <w:t xml:space="preserve">ии, принятых в администрации МР «Койгородский»  </w:t>
            </w:r>
            <w:r w:rsidRPr="00312ABC">
              <w:rPr>
                <w:rFonts w:ascii="Times New Roman" w:hAnsi="Times New Roman" w:cs="Times New Roman"/>
                <w:sz w:val="22"/>
                <w:szCs w:val="22"/>
              </w:rPr>
              <w:t xml:space="preserve"> проведен.</w:t>
            </w:r>
          </w:p>
          <w:p w:rsidR="00342D89" w:rsidRPr="00312ABC" w:rsidRDefault="00342D89" w:rsidP="00DF6BDF">
            <w:pPr>
              <w:pStyle w:val="ConsPlusNormal"/>
              <w:ind w:firstLine="284"/>
              <w:jc w:val="both"/>
              <w:rPr>
                <w:rFonts w:ascii="Times New Roman" w:hAnsi="Times New Roman" w:cs="Times New Roman"/>
                <w:sz w:val="22"/>
                <w:szCs w:val="22"/>
              </w:rPr>
            </w:pPr>
            <w:r w:rsidRPr="00312ABC">
              <w:rPr>
                <w:rFonts w:ascii="Times New Roman" w:hAnsi="Times New Roman" w:cs="Times New Roman"/>
                <w:sz w:val="22"/>
                <w:szCs w:val="22"/>
              </w:rPr>
              <w:t>В результате проведения мониторинга противоречий, избыточного правового регулирования и сложных для восприятия положений, которые способствуют проявлениям коррупции не выявлено.</w:t>
            </w:r>
          </w:p>
        </w:tc>
      </w:tr>
      <w:tr w:rsidR="00342D89" w:rsidRPr="0031027F" w:rsidTr="00342D89">
        <w:trPr>
          <w:trHeight w:val="491"/>
        </w:trPr>
        <w:tc>
          <w:tcPr>
            <w:tcW w:w="237" w:type="pct"/>
            <w:tcMar>
              <w:left w:w="57" w:type="dxa"/>
              <w:right w:w="57" w:type="dxa"/>
            </w:tcMar>
          </w:tcPr>
          <w:p w:rsidR="00342D89" w:rsidRPr="0078109B" w:rsidRDefault="00342D89" w:rsidP="00DF6BDF">
            <w:pPr>
              <w:pStyle w:val="ConsPlusNormal"/>
              <w:widowControl/>
              <w:ind w:firstLine="0"/>
              <w:rPr>
                <w:rFonts w:ascii="Times New Roman" w:hAnsi="Times New Roman" w:cs="Times New Roman"/>
                <w:sz w:val="22"/>
                <w:szCs w:val="22"/>
              </w:rPr>
            </w:pPr>
            <w:r w:rsidRPr="0078109B">
              <w:rPr>
                <w:rFonts w:ascii="Times New Roman" w:hAnsi="Times New Roman" w:cs="Times New Roman"/>
                <w:sz w:val="22"/>
                <w:szCs w:val="22"/>
              </w:rPr>
              <w:t>8.4</w:t>
            </w:r>
          </w:p>
        </w:tc>
        <w:tc>
          <w:tcPr>
            <w:tcW w:w="2144" w:type="pct"/>
            <w:tcMar>
              <w:left w:w="57" w:type="dxa"/>
              <w:right w:w="57" w:type="dxa"/>
            </w:tcMar>
          </w:tcPr>
          <w:p w:rsidR="00342D89" w:rsidRPr="0078109B" w:rsidRDefault="00342D89" w:rsidP="00DF6BDF">
            <w:pPr>
              <w:pStyle w:val="ConsPlusNormal"/>
              <w:widowControl/>
              <w:ind w:firstLine="0"/>
              <w:jc w:val="both"/>
              <w:rPr>
                <w:rFonts w:ascii="Times New Roman" w:hAnsi="Times New Roman" w:cs="Times New Roman"/>
                <w:sz w:val="22"/>
                <w:szCs w:val="22"/>
              </w:rPr>
            </w:pPr>
            <w:r w:rsidRPr="0078109B">
              <w:rPr>
                <w:rFonts w:ascii="Times New Roman" w:hAnsi="Times New Roman" w:cs="Times New Roman"/>
                <w:sz w:val="22"/>
                <w:szCs w:val="22"/>
              </w:rPr>
              <w:t>Мониторинг принятых муниципальных правовых актов по вопросам противодействия коррупции в целях установления их соответствия законодательству</w:t>
            </w:r>
          </w:p>
        </w:tc>
        <w:tc>
          <w:tcPr>
            <w:tcW w:w="2620" w:type="pct"/>
            <w:tcMar>
              <w:left w:w="57" w:type="dxa"/>
              <w:right w:w="57" w:type="dxa"/>
            </w:tcMar>
          </w:tcPr>
          <w:p w:rsidR="00342D89" w:rsidRPr="0078109B" w:rsidRDefault="00342D89" w:rsidP="00DF6BDF">
            <w:pPr>
              <w:pStyle w:val="ConsPlusNormal"/>
              <w:widowControl/>
              <w:ind w:firstLine="363"/>
              <w:jc w:val="both"/>
              <w:rPr>
                <w:rFonts w:ascii="Times New Roman" w:hAnsi="Times New Roman" w:cs="Times New Roman"/>
                <w:sz w:val="22"/>
                <w:szCs w:val="22"/>
              </w:rPr>
            </w:pPr>
            <w:r w:rsidRPr="0078109B">
              <w:rPr>
                <w:rFonts w:ascii="Times New Roman" w:hAnsi="Times New Roman" w:cs="Times New Roman"/>
                <w:sz w:val="22"/>
                <w:szCs w:val="22"/>
              </w:rPr>
              <w:t xml:space="preserve">В   2019 году  проведен мониторинг    муниципальных правовых актов по вопросам противодействия коррупции в целях установления их соответствия законодательству. </w:t>
            </w:r>
          </w:p>
          <w:p w:rsidR="00342D89" w:rsidRPr="0078109B" w:rsidRDefault="00342D89" w:rsidP="00DF6BDF">
            <w:pPr>
              <w:pStyle w:val="ConsPlusNormal"/>
              <w:ind w:firstLine="221"/>
              <w:jc w:val="both"/>
              <w:rPr>
                <w:rFonts w:ascii="Times New Roman" w:hAnsi="Times New Roman" w:cs="Times New Roman"/>
                <w:sz w:val="22"/>
                <w:szCs w:val="22"/>
              </w:rPr>
            </w:pPr>
            <w:r w:rsidRPr="0078109B">
              <w:rPr>
                <w:rFonts w:ascii="Times New Roman" w:hAnsi="Times New Roman" w:cs="Times New Roman"/>
                <w:sz w:val="22"/>
                <w:szCs w:val="22"/>
              </w:rPr>
              <w:t xml:space="preserve">Внесены изменения в  постановление администрации МР «Койгородский» от 28.07.2016 № 43/07 «Об организации деятельности по противодействию </w:t>
            </w:r>
            <w:r w:rsidRPr="0078109B">
              <w:rPr>
                <w:rFonts w:ascii="Times New Roman" w:hAnsi="Times New Roman" w:cs="Times New Roman"/>
                <w:sz w:val="22"/>
                <w:szCs w:val="22"/>
              </w:rPr>
              <w:lastRenderedPageBreak/>
              <w:t>коррупции в муниципальном образовании муниципального района «Койгородский» и муниципальных образованиях сельских поселений, расположенных в границах муниципального образования муниципального района «Койгородский»:</w:t>
            </w:r>
          </w:p>
          <w:p w:rsidR="00342D89" w:rsidRPr="0078109B" w:rsidRDefault="00342D89" w:rsidP="00DF6BDF">
            <w:pPr>
              <w:pStyle w:val="ConsPlusTitle"/>
              <w:widowControl/>
              <w:jc w:val="both"/>
              <w:rPr>
                <w:rFonts w:ascii="Times New Roman" w:hAnsi="Times New Roman" w:cs="Times New Roman"/>
                <w:b w:val="0"/>
                <w:sz w:val="22"/>
                <w:szCs w:val="22"/>
              </w:rPr>
            </w:pPr>
            <w:r w:rsidRPr="0078109B">
              <w:rPr>
                <w:rFonts w:ascii="Times New Roman" w:hAnsi="Times New Roman" w:cs="Times New Roman"/>
                <w:b w:val="0"/>
                <w:sz w:val="22"/>
                <w:szCs w:val="22"/>
              </w:rPr>
              <w:t xml:space="preserve">      - Постановление администрации МР «Койгородский» от 05.02.2019 г. № 06/02;</w:t>
            </w:r>
          </w:p>
          <w:p w:rsidR="00342D89" w:rsidRPr="0078109B" w:rsidRDefault="00342D89" w:rsidP="00DF6BDF">
            <w:pPr>
              <w:pStyle w:val="ConsPlusTitle"/>
              <w:widowControl/>
              <w:ind w:firstLine="284"/>
              <w:jc w:val="both"/>
              <w:rPr>
                <w:rFonts w:ascii="Times New Roman" w:hAnsi="Times New Roman" w:cs="Times New Roman"/>
                <w:b w:val="0"/>
                <w:sz w:val="22"/>
                <w:szCs w:val="22"/>
              </w:rPr>
            </w:pPr>
            <w:r w:rsidRPr="0078109B">
              <w:rPr>
                <w:rFonts w:ascii="Times New Roman" w:hAnsi="Times New Roman" w:cs="Times New Roman"/>
                <w:b w:val="0"/>
                <w:sz w:val="22"/>
                <w:szCs w:val="22"/>
              </w:rPr>
              <w:t xml:space="preserve">- Постановление администрации МР «Койгородский» от 15.05.2019 г. № 16/05; </w:t>
            </w:r>
          </w:p>
          <w:p w:rsidR="00342D89" w:rsidRPr="0078109B" w:rsidRDefault="00342D89" w:rsidP="00DF6BDF">
            <w:pPr>
              <w:pStyle w:val="ConsPlusTitle"/>
              <w:widowControl/>
              <w:ind w:firstLine="284"/>
              <w:jc w:val="both"/>
              <w:rPr>
                <w:rFonts w:ascii="Times New Roman" w:hAnsi="Times New Roman" w:cs="Times New Roman"/>
                <w:b w:val="0"/>
                <w:sz w:val="22"/>
                <w:szCs w:val="22"/>
              </w:rPr>
            </w:pPr>
            <w:r w:rsidRPr="0078109B">
              <w:rPr>
                <w:rFonts w:ascii="Times New Roman" w:hAnsi="Times New Roman" w:cs="Times New Roman"/>
                <w:b w:val="0"/>
                <w:sz w:val="22"/>
                <w:szCs w:val="22"/>
              </w:rPr>
              <w:t xml:space="preserve"> - Постановление администрации МР «Койгородский» от 30.09.2019 г. № 66/09;</w:t>
            </w:r>
          </w:p>
          <w:p w:rsidR="00342D89" w:rsidRPr="0031027F" w:rsidRDefault="00342D89" w:rsidP="00DF6BDF">
            <w:pPr>
              <w:pStyle w:val="ConsPlusNormal"/>
              <w:widowControl/>
              <w:ind w:firstLine="276"/>
              <w:jc w:val="both"/>
              <w:rPr>
                <w:rFonts w:ascii="Times New Roman" w:hAnsi="Times New Roman" w:cs="Times New Roman"/>
                <w:sz w:val="22"/>
                <w:szCs w:val="22"/>
                <w:highlight w:val="yellow"/>
              </w:rPr>
            </w:pPr>
            <w:r w:rsidRPr="0078109B">
              <w:rPr>
                <w:rFonts w:ascii="Times New Roman" w:hAnsi="Times New Roman" w:cs="Times New Roman"/>
                <w:sz w:val="22"/>
                <w:szCs w:val="22"/>
              </w:rPr>
              <w:t>- Постановление администрации МР «Койгородский» от 16.12.2019 г. № 31/12.</w:t>
            </w:r>
          </w:p>
        </w:tc>
      </w:tr>
      <w:tr w:rsidR="00342D89" w:rsidRPr="0031027F" w:rsidTr="00342D89">
        <w:trPr>
          <w:trHeight w:val="360"/>
        </w:trPr>
        <w:tc>
          <w:tcPr>
            <w:tcW w:w="237"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ED50A1" w:rsidRDefault="00342D89" w:rsidP="00DF6BDF">
            <w:pPr>
              <w:pStyle w:val="ConsPlusNormal"/>
              <w:widowControl/>
              <w:ind w:firstLine="0"/>
              <w:jc w:val="both"/>
              <w:rPr>
                <w:rFonts w:ascii="Times New Roman" w:hAnsi="Times New Roman" w:cs="Times New Roman"/>
                <w:sz w:val="22"/>
                <w:szCs w:val="22"/>
              </w:rPr>
            </w:pPr>
            <w:r w:rsidRPr="00ED50A1">
              <w:rPr>
                <w:rFonts w:ascii="Times New Roman" w:hAnsi="Times New Roman" w:cs="Times New Roman"/>
                <w:sz w:val="22"/>
                <w:szCs w:val="22"/>
              </w:rPr>
              <w:lastRenderedPageBreak/>
              <w:t>8.5</w:t>
            </w:r>
          </w:p>
        </w:tc>
        <w:tc>
          <w:tcPr>
            <w:tcW w:w="2144"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ED50A1" w:rsidRDefault="00342D89" w:rsidP="00DF6BDF">
            <w:pPr>
              <w:pStyle w:val="ConsPlusNormal"/>
              <w:widowControl/>
              <w:ind w:firstLine="0"/>
              <w:jc w:val="both"/>
              <w:rPr>
                <w:rFonts w:ascii="Times New Roman" w:hAnsi="Times New Roman" w:cs="Times New Roman"/>
                <w:sz w:val="22"/>
                <w:szCs w:val="22"/>
              </w:rPr>
            </w:pPr>
            <w:r w:rsidRPr="00ED50A1">
              <w:rPr>
                <w:rFonts w:ascii="Times New Roman" w:hAnsi="Times New Roman" w:cs="Times New Roman"/>
                <w:sz w:val="22"/>
                <w:szCs w:val="22"/>
              </w:rPr>
              <w:t>Мониторинг правовых актов в сфере противодействия коррупции, принятых в муниципальных учреждениях, муниципальных унитарных предприятиях</w:t>
            </w:r>
          </w:p>
        </w:tc>
        <w:tc>
          <w:tcPr>
            <w:tcW w:w="2620"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ED50A1" w:rsidRDefault="00342D89" w:rsidP="00DF6BDF">
            <w:pPr>
              <w:pStyle w:val="ConsPlusNormal"/>
              <w:ind w:firstLine="284"/>
              <w:jc w:val="both"/>
              <w:rPr>
                <w:rFonts w:ascii="Times New Roman" w:hAnsi="Times New Roman" w:cs="Times New Roman"/>
                <w:sz w:val="22"/>
                <w:szCs w:val="22"/>
              </w:rPr>
            </w:pPr>
            <w:r w:rsidRPr="00ED50A1">
              <w:rPr>
                <w:rFonts w:ascii="Times New Roman" w:hAnsi="Times New Roman" w:cs="Times New Roman"/>
                <w:sz w:val="22"/>
                <w:szCs w:val="22"/>
              </w:rPr>
              <w:t xml:space="preserve">В муниципальных учреждениях МР «Койгородский» </w:t>
            </w:r>
            <w:proofErr w:type="gramStart"/>
            <w:r w:rsidRPr="00ED50A1">
              <w:rPr>
                <w:rFonts w:ascii="Times New Roman" w:hAnsi="Times New Roman" w:cs="Times New Roman"/>
                <w:sz w:val="22"/>
                <w:szCs w:val="22"/>
              </w:rPr>
              <w:t>проведен</w:t>
            </w:r>
            <w:proofErr w:type="gramEnd"/>
            <w:r w:rsidRPr="00ED50A1">
              <w:rPr>
                <w:rFonts w:ascii="Times New Roman" w:hAnsi="Times New Roman" w:cs="Times New Roman"/>
                <w:sz w:val="22"/>
                <w:szCs w:val="22"/>
              </w:rPr>
              <w:t xml:space="preserve"> </w:t>
            </w:r>
          </w:p>
          <w:p w:rsidR="00342D89" w:rsidRPr="00ED50A1" w:rsidRDefault="00342D89" w:rsidP="00DF6BDF">
            <w:pPr>
              <w:pStyle w:val="ConsPlusNormal"/>
              <w:ind w:firstLine="0"/>
              <w:jc w:val="both"/>
              <w:rPr>
                <w:rFonts w:ascii="Times New Roman" w:hAnsi="Times New Roman" w:cs="Times New Roman"/>
                <w:sz w:val="22"/>
                <w:szCs w:val="22"/>
              </w:rPr>
            </w:pPr>
            <w:r w:rsidRPr="00ED50A1">
              <w:rPr>
                <w:rFonts w:ascii="Times New Roman" w:hAnsi="Times New Roman" w:cs="Times New Roman"/>
                <w:sz w:val="22"/>
                <w:szCs w:val="22"/>
              </w:rPr>
              <w:t>мониторинг правовых актов в сфере противодействия коррупции, в результате которого определен  перечень нормативно-правовых актов, требующих  разработки и актуализации</w:t>
            </w:r>
            <w:r>
              <w:rPr>
                <w:rFonts w:ascii="Times New Roman" w:hAnsi="Times New Roman" w:cs="Times New Roman"/>
                <w:sz w:val="22"/>
                <w:szCs w:val="22"/>
              </w:rPr>
              <w:t xml:space="preserve">. </w:t>
            </w:r>
          </w:p>
        </w:tc>
      </w:tr>
      <w:tr w:rsidR="00342D89" w:rsidRPr="0031027F" w:rsidTr="00342D89">
        <w:trPr>
          <w:trHeight w:val="360"/>
        </w:trPr>
        <w:tc>
          <w:tcPr>
            <w:tcW w:w="237" w:type="pct"/>
            <w:tcMar>
              <w:left w:w="57" w:type="dxa"/>
              <w:right w:w="57" w:type="dxa"/>
            </w:tcMar>
          </w:tcPr>
          <w:p w:rsidR="00342D89" w:rsidRPr="00ED50A1" w:rsidRDefault="00342D89" w:rsidP="00DF6BDF">
            <w:pPr>
              <w:pStyle w:val="ConsPlusNormal"/>
              <w:widowControl/>
              <w:ind w:firstLine="0"/>
              <w:rPr>
                <w:rFonts w:ascii="Times New Roman" w:hAnsi="Times New Roman" w:cs="Times New Roman"/>
                <w:sz w:val="22"/>
                <w:szCs w:val="22"/>
              </w:rPr>
            </w:pPr>
            <w:r w:rsidRPr="00ED50A1">
              <w:rPr>
                <w:rFonts w:ascii="Times New Roman" w:hAnsi="Times New Roman" w:cs="Times New Roman"/>
                <w:sz w:val="22"/>
                <w:szCs w:val="22"/>
              </w:rPr>
              <w:t>8.6</w:t>
            </w:r>
          </w:p>
        </w:tc>
        <w:tc>
          <w:tcPr>
            <w:tcW w:w="2144" w:type="pct"/>
            <w:tcMar>
              <w:left w:w="57" w:type="dxa"/>
              <w:right w:w="57" w:type="dxa"/>
            </w:tcMar>
          </w:tcPr>
          <w:p w:rsidR="00342D89" w:rsidRPr="00ED50A1" w:rsidRDefault="00342D89" w:rsidP="00DF6BDF">
            <w:pPr>
              <w:jc w:val="both"/>
              <w:rPr>
                <w:sz w:val="22"/>
                <w:szCs w:val="22"/>
              </w:rPr>
            </w:pPr>
            <w:r w:rsidRPr="00ED50A1">
              <w:rPr>
                <w:sz w:val="22"/>
                <w:szCs w:val="22"/>
              </w:rPr>
              <w:t xml:space="preserve">Мониторинг публикаций в средствах массовой информации о фактах проявления коррупции в органах местного самоуправления, (функциональных) органах администрации муниципального района «Койгородский», </w:t>
            </w:r>
            <w:r w:rsidRPr="00ED50A1">
              <w:rPr>
                <w:bCs/>
                <w:sz w:val="22"/>
                <w:szCs w:val="22"/>
              </w:rPr>
              <w:t>имеющих статус отдельного юридического лица</w:t>
            </w:r>
            <w:r w:rsidRPr="00ED50A1">
              <w:rPr>
                <w:sz w:val="22"/>
                <w:szCs w:val="22"/>
              </w:rPr>
              <w:t>,</w:t>
            </w:r>
            <w:r w:rsidRPr="00ED50A1">
              <w:rPr>
                <w:i/>
                <w:sz w:val="22"/>
                <w:szCs w:val="22"/>
              </w:rPr>
              <w:t xml:space="preserve"> </w:t>
            </w:r>
            <w:r w:rsidRPr="00ED50A1">
              <w:rPr>
                <w:sz w:val="22"/>
                <w:szCs w:val="22"/>
              </w:rPr>
              <w:t>муниципальных учреждениях, муниципальных унитарных предприятиях,</w:t>
            </w:r>
            <w:r w:rsidRPr="00ED50A1">
              <w:rPr>
                <w:i/>
                <w:sz w:val="22"/>
                <w:szCs w:val="22"/>
              </w:rPr>
              <w:t xml:space="preserve"> </w:t>
            </w:r>
            <w:r w:rsidRPr="00ED50A1">
              <w:rPr>
                <w:sz w:val="22"/>
                <w:szCs w:val="22"/>
              </w:rPr>
              <w:t>организация проверки таких фактов</w:t>
            </w:r>
          </w:p>
        </w:tc>
        <w:tc>
          <w:tcPr>
            <w:tcW w:w="2620" w:type="pct"/>
            <w:tcMar>
              <w:left w:w="57" w:type="dxa"/>
              <w:right w:w="57" w:type="dxa"/>
            </w:tcMar>
          </w:tcPr>
          <w:p w:rsidR="00342D89" w:rsidRPr="00ED50A1" w:rsidRDefault="00342D89" w:rsidP="00DF6BDF">
            <w:pPr>
              <w:jc w:val="both"/>
              <w:rPr>
                <w:sz w:val="22"/>
                <w:szCs w:val="22"/>
              </w:rPr>
            </w:pPr>
            <w:r w:rsidRPr="00ED50A1">
              <w:rPr>
                <w:sz w:val="22"/>
                <w:szCs w:val="22"/>
              </w:rPr>
              <w:t>Мониторинг публикаций в средствах массовой информации о фактах проявления коррупции в органах местного самоуправления муниципального образования муниципального района «Койгородский» проводится. За отчетный период  публикаций в средствах массовой информации о фактах проявления коррупции в органах местного самоуправления МО МР «Койгородский» не зафиксировано</w:t>
            </w:r>
          </w:p>
        </w:tc>
      </w:tr>
      <w:tr w:rsidR="00342D89" w:rsidRPr="00AB48B7" w:rsidTr="00342D89">
        <w:trPr>
          <w:trHeight w:val="360"/>
        </w:trPr>
        <w:tc>
          <w:tcPr>
            <w:tcW w:w="237"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ED50A1" w:rsidRDefault="00342D89" w:rsidP="00DF6BDF">
            <w:pPr>
              <w:pStyle w:val="ConsPlusNormal"/>
              <w:widowControl/>
              <w:ind w:firstLine="0"/>
              <w:rPr>
                <w:rFonts w:ascii="Times New Roman" w:hAnsi="Times New Roman" w:cs="Times New Roman"/>
                <w:sz w:val="22"/>
                <w:szCs w:val="22"/>
              </w:rPr>
            </w:pPr>
            <w:r w:rsidRPr="00ED50A1">
              <w:rPr>
                <w:rFonts w:ascii="Times New Roman" w:hAnsi="Times New Roman" w:cs="Times New Roman"/>
                <w:sz w:val="22"/>
                <w:szCs w:val="22"/>
              </w:rPr>
              <w:t>8.7</w:t>
            </w:r>
          </w:p>
        </w:tc>
        <w:tc>
          <w:tcPr>
            <w:tcW w:w="2144"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ED50A1" w:rsidRDefault="00342D89" w:rsidP="00DF6BDF">
            <w:pPr>
              <w:jc w:val="both"/>
              <w:rPr>
                <w:sz w:val="22"/>
                <w:szCs w:val="22"/>
              </w:rPr>
            </w:pPr>
            <w:r w:rsidRPr="00ED50A1">
              <w:rPr>
                <w:sz w:val="22"/>
                <w:szCs w:val="22"/>
              </w:rPr>
              <w:t xml:space="preserve">Мониторинг обеспечения прав граждан и организаций на доступ к информации о деятельности органов местного самоуправления, отраслевых (функциональных) органов администрации муниципального района «Койгородский», имеющих статус отдельного юридического лица </w:t>
            </w:r>
          </w:p>
        </w:tc>
        <w:tc>
          <w:tcPr>
            <w:tcW w:w="2620" w:type="pct"/>
            <w:tcBorders>
              <w:top w:val="single" w:sz="4" w:space="0" w:color="auto"/>
              <w:left w:val="single" w:sz="4" w:space="0" w:color="auto"/>
              <w:bottom w:val="single" w:sz="4" w:space="0" w:color="auto"/>
              <w:right w:val="single" w:sz="4" w:space="0" w:color="auto"/>
            </w:tcBorders>
            <w:tcMar>
              <w:left w:w="57" w:type="dxa"/>
              <w:right w:w="57" w:type="dxa"/>
            </w:tcMar>
          </w:tcPr>
          <w:p w:rsidR="00342D89" w:rsidRPr="00ED50A1" w:rsidRDefault="00342D89" w:rsidP="00DF6BDF">
            <w:pPr>
              <w:jc w:val="both"/>
              <w:rPr>
                <w:sz w:val="22"/>
                <w:szCs w:val="22"/>
              </w:rPr>
            </w:pPr>
            <w:r w:rsidRPr="00ED50A1">
              <w:rPr>
                <w:sz w:val="22"/>
                <w:szCs w:val="22"/>
              </w:rPr>
              <w:t xml:space="preserve"> Информация о деятельности органов   местного самоуправления, отраслевых (функциональных) органов администрации муниципального района «Койгородский» находится в свободном доступе на официальном сайте МР «Койгородский».  Мониторинг проводится ежеквартально.     </w:t>
            </w:r>
          </w:p>
        </w:tc>
      </w:tr>
    </w:tbl>
    <w:p w:rsidR="00F95A23" w:rsidRDefault="00F95A23" w:rsidP="00342D89">
      <w:pPr>
        <w:pStyle w:val="ConsPlusNormal"/>
        <w:widowControl/>
        <w:ind w:firstLine="0"/>
      </w:pPr>
    </w:p>
    <w:sectPr w:rsidR="00F95A23" w:rsidSect="00342D89">
      <w:pgSz w:w="11906" w:h="16838" w:code="9"/>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BDF" w:rsidRDefault="00DF6BDF" w:rsidP="002D5182">
      <w:r>
        <w:separator/>
      </w:r>
    </w:p>
  </w:endnote>
  <w:endnote w:type="continuationSeparator" w:id="0">
    <w:p w:rsidR="00DF6BDF" w:rsidRDefault="00DF6BDF" w:rsidP="002D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BDF" w:rsidRDefault="00DF6BDF" w:rsidP="002D5182">
      <w:r>
        <w:separator/>
      </w:r>
    </w:p>
  </w:footnote>
  <w:footnote w:type="continuationSeparator" w:id="0">
    <w:p w:rsidR="00DF6BDF" w:rsidRDefault="00DF6BDF" w:rsidP="002D5182">
      <w:r>
        <w:continuationSeparator/>
      </w:r>
    </w:p>
  </w:footnote>
  <w:footnote w:id="1">
    <w:p w:rsidR="00DF6BDF" w:rsidRPr="004D3A2E" w:rsidRDefault="00DF6BDF" w:rsidP="00342D89">
      <w:pPr>
        <w:pStyle w:val="ConsPlusNormal"/>
        <w:ind w:firstLine="0"/>
        <w:jc w:val="both"/>
        <w:rPr>
          <w:rFonts w:ascii="Times New Roman" w:hAnsi="Times New Roman" w:cs="Times New Roman"/>
        </w:rPr>
      </w:pPr>
      <w:r w:rsidRPr="004D3A2E">
        <w:rPr>
          <w:rStyle w:val="a6"/>
          <w:rFonts w:ascii="Times New Roman" w:hAnsi="Times New Roman" w:cs="Times New Roman"/>
        </w:rPr>
        <w:footnoteRef/>
      </w:r>
      <w:r w:rsidRPr="004D3A2E">
        <w:rPr>
          <w:rFonts w:ascii="Times New Roman" w:hAnsi="Times New Roman" w:cs="Times New Roman"/>
        </w:rPr>
        <w:t xml:space="preserve"> Мероприятие, предлагаемое для включения в программы муниципальных образований муниципальных районов в Республике Коми, на территории которых расположены городские поселения.</w:t>
      </w:r>
    </w:p>
  </w:footnote>
  <w:footnote w:id="2">
    <w:p w:rsidR="00DF6BDF" w:rsidRPr="00AF0792" w:rsidRDefault="00DF6BDF" w:rsidP="00342D89">
      <w:pPr>
        <w:tabs>
          <w:tab w:val="left" w:pos="426"/>
          <w:tab w:val="left" w:pos="993"/>
        </w:tabs>
        <w:jc w:val="both"/>
      </w:pPr>
      <w:r w:rsidRPr="00AF0792">
        <w:rPr>
          <w:rStyle w:val="a6"/>
          <w:sz w:val="20"/>
          <w:szCs w:val="20"/>
        </w:rPr>
        <w:footnoteRef/>
      </w:r>
      <w:r w:rsidRPr="00AF0792">
        <w:rPr>
          <w:sz w:val="20"/>
          <w:szCs w:val="20"/>
        </w:rPr>
        <w:t xml:space="preserve"> Например, для ряда муниципальных образований будет актуальным включение таких мероприятий как: «анализ результатов передачи прав на земельные участки, находящиеся в муниципальной собственности», «анализ передачи муниципального имущества в аренду»; «проведение комплексной проверки на предмет выявления нарушений в сфере владения, пользования и распоряжения имуществом, находящимся в муниципальной собственности»; «организация семинаров для предпринимателей по вопросам федерального и регионального </w:t>
      </w:r>
      <w:bookmarkStart w:id="1" w:name="YANDEX_233"/>
      <w:bookmarkEnd w:id="1"/>
      <w:r w:rsidRPr="00AF0792">
        <w:rPr>
          <w:sz w:val="20"/>
          <w:szCs w:val="20"/>
          <w:lang w:val="en-US"/>
        </w:rPr>
        <w:fldChar w:fldCharType="begin"/>
      </w:r>
      <w:r w:rsidRPr="00AF0792">
        <w:rPr>
          <w:sz w:val="20"/>
          <w:szCs w:val="20"/>
        </w:rPr>
        <w:instrText xml:space="preserve"> </w:instrText>
      </w:r>
      <w:r w:rsidRPr="00AF0792">
        <w:rPr>
          <w:sz w:val="20"/>
          <w:szCs w:val="20"/>
          <w:lang w:val="en-US"/>
        </w:rPr>
        <w:instrText>HYPERLINK</w:instrText>
      </w:r>
      <w:r w:rsidRPr="00AF0792">
        <w:rPr>
          <w:sz w:val="20"/>
          <w:szCs w:val="20"/>
        </w:rPr>
        <w:instrText xml:space="preserve"> "</w:instrText>
      </w:r>
      <w:r w:rsidRPr="00AF0792">
        <w:rPr>
          <w:sz w:val="20"/>
          <w:szCs w:val="20"/>
          <w:lang w:val="en-US"/>
        </w:rPr>
        <w:instrText>http</w:instrText>
      </w:r>
      <w:r w:rsidRPr="00AF0792">
        <w:rPr>
          <w:sz w:val="20"/>
          <w:szCs w:val="20"/>
        </w:rPr>
        <w:instrText>://</w:instrText>
      </w:r>
      <w:r w:rsidRPr="00AF0792">
        <w:rPr>
          <w:sz w:val="20"/>
          <w:szCs w:val="20"/>
          <w:lang w:val="en-US"/>
        </w:rPr>
        <w:instrText>hghltd</w:instrText>
      </w:r>
      <w:r w:rsidRPr="00AF0792">
        <w:rPr>
          <w:sz w:val="20"/>
          <w:szCs w:val="20"/>
        </w:rPr>
        <w:instrText>.</w:instrText>
      </w:r>
      <w:r w:rsidRPr="00AF0792">
        <w:rPr>
          <w:sz w:val="20"/>
          <w:szCs w:val="20"/>
          <w:lang w:val="en-US"/>
        </w:rPr>
        <w:instrText>yandex</w:instrText>
      </w:r>
      <w:r w:rsidRPr="00AF0792">
        <w:rPr>
          <w:sz w:val="20"/>
          <w:szCs w:val="20"/>
        </w:rPr>
        <w:instrText>.</w:instrText>
      </w:r>
      <w:r w:rsidRPr="00AF0792">
        <w:rPr>
          <w:sz w:val="20"/>
          <w:szCs w:val="20"/>
          <w:lang w:val="en-US"/>
        </w:rPr>
        <w:instrText>net</w:instrText>
      </w:r>
      <w:r w:rsidRPr="00AF0792">
        <w:rPr>
          <w:sz w:val="20"/>
          <w:szCs w:val="20"/>
        </w:rPr>
        <w:instrText>/</w:instrText>
      </w:r>
      <w:r w:rsidRPr="00AF0792">
        <w:rPr>
          <w:sz w:val="20"/>
          <w:szCs w:val="20"/>
          <w:lang w:val="en-US"/>
        </w:rPr>
        <w:instrText>yandbtm</w:instrText>
      </w:r>
      <w:r w:rsidRPr="00AF0792">
        <w:rPr>
          <w:sz w:val="20"/>
          <w:szCs w:val="20"/>
        </w:rPr>
        <w:instrText>?</w:instrText>
      </w:r>
      <w:r w:rsidRPr="00AF0792">
        <w:rPr>
          <w:sz w:val="20"/>
          <w:szCs w:val="20"/>
          <w:lang w:val="en-US"/>
        </w:rPr>
        <w:instrText>fmode</w:instrText>
      </w:r>
      <w:r w:rsidRPr="00AF0792">
        <w:rPr>
          <w:sz w:val="20"/>
          <w:szCs w:val="20"/>
        </w:rPr>
        <w:instrText>=</w:instrText>
      </w:r>
      <w:r w:rsidRPr="00AF0792">
        <w:rPr>
          <w:sz w:val="20"/>
          <w:szCs w:val="20"/>
          <w:lang w:val="en-US"/>
        </w:rPr>
        <w:instrText>envelope</w:instrText>
      </w:r>
      <w:r w:rsidRPr="00AF0792">
        <w:rPr>
          <w:sz w:val="20"/>
          <w:szCs w:val="20"/>
        </w:rPr>
        <w:instrText>&amp;</w:instrText>
      </w:r>
      <w:r w:rsidRPr="00AF0792">
        <w:rPr>
          <w:sz w:val="20"/>
          <w:szCs w:val="20"/>
          <w:lang w:val="en-US"/>
        </w:rPr>
        <w:instrText>url</w:instrText>
      </w:r>
      <w:r w:rsidRPr="00AF0792">
        <w:rPr>
          <w:sz w:val="20"/>
          <w:szCs w:val="20"/>
        </w:rPr>
        <w:instrText>=</w:instrText>
      </w:r>
      <w:r w:rsidRPr="00AF0792">
        <w:rPr>
          <w:sz w:val="20"/>
          <w:szCs w:val="20"/>
          <w:lang w:val="en-US"/>
        </w:rPr>
        <w:instrText>http</w:instrText>
      </w:r>
      <w:r w:rsidRPr="00AF0792">
        <w:rPr>
          <w:sz w:val="20"/>
          <w:szCs w:val="20"/>
        </w:rPr>
        <w:instrText>%3</w:instrText>
      </w:r>
      <w:r w:rsidRPr="00AF0792">
        <w:rPr>
          <w:sz w:val="20"/>
          <w:szCs w:val="20"/>
          <w:lang w:val="en-US"/>
        </w:rPr>
        <w:instrText>A</w:instrText>
      </w:r>
      <w:r w:rsidRPr="00AF0792">
        <w:rPr>
          <w:sz w:val="20"/>
          <w:szCs w:val="20"/>
        </w:rPr>
        <w:instrText>%2</w:instrText>
      </w:r>
      <w:r w:rsidRPr="00AF0792">
        <w:rPr>
          <w:sz w:val="20"/>
          <w:szCs w:val="20"/>
          <w:lang w:val="en-US"/>
        </w:rPr>
        <w:instrText>F</w:instrText>
      </w:r>
      <w:r w:rsidRPr="00AF0792">
        <w:rPr>
          <w:sz w:val="20"/>
          <w:szCs w:val="20"/>
        </w:rPr>
        <w:instrText>%2</w:instrText>
      </w:r>
      <w:r w:rsidRPr="00AF0792">
        <w:rPr>
          <w:sz w:val="20"/>
          <w:szCs w:val="20"/>
          <w:lang w:val="en-US"/>
        </w:rPr>
        <w:instrText>Fadmin</w:instrText>
      </w:r>
      <w:r w:rsidRPr="00AF0792">
        <w:rPr>
          <w:sz w:val="20"/>
          <w:szCs w:val="20"/>
        </w:rPr>
        <w:instrText>.</w:instrText>
      </w:r>
      <w:r w:rsidRPr="00AF0792">
        <w:rPr>
          <w:sz w:val="20"/>
          <w:szCs w:val="20"/>
          <w:lang w:val="en-US"/>
        </w:rPr>
        <w:instrText>smolensk</w:instrText>
      </w:r>
      <w:r w:rsidRPr="00AF0792">
        <w:rPr>
          <w:sz w:val="20"/>
          <w:szCs w:val="20"/>
        </w:rPr>
        <w:instrText>.</w:instrText>
      </w:r>
      <w:r w:rsidRPr="00AF0792">
        <w:rPr>
          <w:sz w:val="20"/>
          <w:szCs w:val="20"/>
          <w:lang w:val="en-US"/>
        </w:rPr>
        <w:instrText>ru</w:instrText>
      </w:r>
      <w:r w:rsidRPr="00AF0792">
        <w:rPr>
          <w:sz w:val="20"/>
          <w:szCs w:val="20"/>
        </w:rPr>
        <w:instrText>%2</w:instrText>
      </w:r>
      <w:r w:rsidRPr="00AF0792">
        <w:rPr>
          <w:sz w:val="20"/>
          <w:szCs w:val="20"/>
          <w:lang w:val="en-US"/>
        </w:rPr>
        <w:instrText>F</w:instrText>
      </w:r>
      <w:r w:rsidRPr="00AF0792">
        <w:rPr>
          <w:sz w:val="20"/>
          <w:szCs w:val="20"/>
        </w:rPr>
        <w:instrText>~</w:instrText>
      </w:r>
      <w:r w:rsidRPr="00AF0792">
        <w:rPr>
          <w:sz w:val="20"/>
          <w:szCs w:val="20"/>
          <w:lang w:val="en-US"/>
        </w:rPr>
        <w:instrText>samoupr</w:instrText>
      </w:r>
      <w:r w:rsidRPr="00AF0792">
        <w:rPr>
          <w:sz w:val="20"/>
          <w:szCs w:val="20"/>
        </w:rPr>
        <w:instrText>%2</w:instrText>
      </w:r>
      <w:r w:rsidRPr="00AF0792">
        <w:rPr>
          <w:sz w:val="20"/>
          <w:szCs w:val="20"/>
          <w:lang w:val="en-US"/>
        </w:rPr>
        <w:instrText>Fdocs</w:instrText>
      </w:r>
      <w:r w:rsidRPr="00AF0792">
        <w:rPr>
          <w:sz w:val="20"/>
          <w:szCs w:val="20"/>
        </w:rPr>
        <w:instrText>%2</w:instrText>
      </w:r>
      <w:r w:rsidRPr="00AF0792">
        <w:rPr>
          <w:sz w:val="20"/>
          <w:szCs w:val="20"/>
          <w:lang w:val="en-US"/>
        </w:rPr>
        <w:instrText>Fdoc</w:instrText>
      </w:r>
      <w:r w:rsidRPr="00AF0792">
        <w:rPr>
          <w:sz w:val="20"/>
          <w:szCs w:val="20"/>
        </w:rPr>
        <w:instrText>%2</w:instrText>
      </w:r>
      <w:r w:rsidRPr="00AF0792">
        <w:rPr>
          <w:sz w:val="20"/>
          <w:szCs w:val="20"/>
          <w:lang w:val="en-US"/>
        </w:rPr>
        <w:instrText>Fstatia</w:instrText>
      </w:r>
      <w:r w:rsidRPr="00AF0792">
        <w:rPr>
          <w:sz w:val="20"/>
          <w:szCs w:val="20"/>
        </w:rPr>
        <w:instrText>_</w:instrText>
      </w:r>
      <w:r w:rsidRPr="00AF0792">
        <w:rPr>
          <w:sz w:val="20"/>
          <w:szCs w:val="20"/>
          <w:lang w:val="en-US"/>
        </w:rPr>
        <w:instrText>v</w:instrText>
      </w:r>
      <w:r w:rsidRPr="00AF0792">
        <w:rPr>
          <w:sz w:val="20"/>
          <w:szCs w:val="20"/>
        </w:rPr>
        <w:instrText>_</w:instrText>
      </w:r>
      <w:r w:rsidRPr="00AF0792">
        <w:rPr>
          <w:sz w:val="20"/>
          <w:szCs w:val="20"/>
          <w:lang w:val="en-US"/>
        </w:rPr>
        <w:instrText>mun</w:instrText>
      </w:r>
      <w:r w:rsidRPr="00AF0792">
        <w:rPr>
          <w:sz w:val="20"/>
          <w:szCs w:val="20"/>
        </w:rPr>
        <w:instrText>_</w:instrText>
      </w:r>
      <w:r w:rsidRPr="00AF0792">
        <w:rPr>
          <w:sz w:val="20"/>
          <w:szCs w:val="20"/>
          <w:lang w:val="en-US"/>
        </w:rPr>
        <w:instrText>vlast</w:instrText>
      </w:r>
      <w:r w:rsidRPr="00AF0792">
        <w:rPr>
          <w:sz w:val="20"/>
          <w:szCs w:val="20"/>
        </w:rPr>
        <w:instrText>_</w:instrText>
      </w:r>
      <w:r w:rsidRPr="00AF0792">
        <w:rPr>
          <w:sz w:val="20"/>
          <w:szCs w:val="20"/>
          <w:lang w:val="en-US"/>
        </w:rPr>
        <w:instrText>praktika</w:instrText>
      </w:r>
      <w:r w:rsidRPr="00AF0792">
        <w:rPr>
          <w:sz w:val="20"/>
          <w:szCs w:val="20"/>
        </w:rPr>
        <w:instrText>_</w:instrText>
      </w:r>
      <w:r w:rsidRPr="00AF0792">
        <w:rPr>
          <w:sz w:val="20"/>
          <w:szCs w:val="20"/>
          <w:lang w:val="en-US"/>
        </w:rPr>
        <w:instrText>razrab</w:instrText>
      </w:r>
      <w:r w:rsidRPr="00AF0792">
        <w:rPr>
          <w:sz w:val="20"/>
          <w:szCs w:val="20"/>
        </w:rPr>
        <w:instrText>.</w:instrText>
      </w:r>
      <w:r w:rsidRPr="00AF0792">
        <w:rPr>
          <w:sz w:val="20"/>
          <w:szCs w:val="20"/>
          <w:lang w:val="en-US"/>
        </w:rPr>
        <w:instrText>doc</w:instrText>
      </w:r>
      <w:r w:rsidRPr="00AF0792">
        <w:rPr>
          <w:sz w:val="20"/>
          <w:szCs w:val="20"/>
        </w:rPr>
        <w:instrText>&amp;</w:instrText>
      </w:r>
      <w:r w:rsidRPr="00AF0792">
        <w:rPr>
          <w:sz w:val="20"/>
          <w:szCs w:val="20"/>
          <w:lang w:val="en-US"/>
        </w:rPr>
        <w:instrText>lr</w:instrText>
      </w:r>
      <w:r w:rsidRPr="00AF0792">
        <w:rPr>
          <w:sz w:val="20"/>
          <w:szCs w:val="20"/>
        </w:rPr>
        <w:instrText>=19&amp;</w:instrText>
      </w:r>
      <w:r w:rsidRPr="00AF0792">
        <w:rPr>
          <w:sz w:val="20"/>
          <w:szCs w:val="20"/>
          <w:lang w:val="en-US"/>
        </w:rPr>
        <w:instrText>text</w:instrText>
      </w:r>
      <w:r w:rsidRPr="00AF0792">
        <w:rPr>
          <w:sz w:val="20"/>
          <w:szCs w:val="20"/>
        </w:rPr>
        <w:instrText>=%</w:instrText>
      </w:r>
      <w:r w:rsidRPr="00AF0792">
        <w:rPr>
          <w:sz w:val="20"/>
          <w:szCs w:val="20"/>
          <w:lang w:val="en-US"/>
        </w:rPr>
        <w:instrText>D</w:instrText>
      </w:r>
      <w:r w:rsidRPr="00AF0792">
        <w:rPr>
          <w:sz w:val="20"/>
          <w:szCs w:val="20"/>
        </w:rPr>
        <w:instrText>1%82%</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2%</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1%8</w:instrText>
      </w:r>
      <w:r w:rsidRPr="00AF0792">
        <w:rPr>
          <w:sz w:val="20"/>
          <w:szCs w:val="20"/>
          <w:lang w:val="en-US"/>
        </w:rPr>
        <w:instrText>F</w:instrText>
      </w:r>
      <w:r w:rsidRPr="00AF0792">
        <w:rPr>
          <w:sz w:val="20"/>
          <w:szCs w:val="20"/>
        </w:rPr>
        <w:instrText>%20%</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1%82%</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BA</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1%83%</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1%86%</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1%8</w:instrText>
      </w:r>
      <w:r w:rsidRPr="00AF0792">
        <w:rPr>
          <w:sz w:val="20"/>
          <w:szCs w:val="20"/>
          <w:lang w:val="en-US"/>
        </w:rPr>
        <w:instrText>F</w:instrText>
      </w:r>
      <w:r w:rsidRPr="00AF0792">
        <w:rPr>
          <w:sz w:val="20"/>
          <w:szCs w:val="20"/>
        </w:rPr>
        <w:instrText>%20%20%</w:instrText>
      </w:r>
      <w:r w:rsidRPr="00AF0792">
        <w:rPr>
          <w:sz w:val="20"/>
          <w:szCs w:val="20"/>
          <w:lang w:val="en-US"/>
        </w:rPr>
        <w:instrText>D</w:instrText>
      </w:r>
      <w:r w:rsidRPr="00AF0792">
        <w:rPr>
          <w:sz w:val="20"/>
          <w:szCs w:val="20"/>
        </w:rPr>
        <w:instrText>0%</w:instrText>
      </w:r>
      <w:r w:rsidRPr="00AF0792">
        <w:rPr>
          <w:sz w:val="20"/>
          <w:szCs w:val="20"/>
          <w:lang w:val="en-US"/>
        </w:rPr>
        <w:instrText>BC</w:instrText>
      </w:r>
      <w:r w:rsidRPr="00AF0792">
        <w:rPr>
          <w:sz w:val="20"/>
          <w:szCs w:val="20"/>
        </w:rPr>
        <w:instrText>%</w:instrText>
      </w:r>
      <w:r w:rsidRPr="00AF0792">
        <w:rPr>
          <w:sz w:val="20"/>
          <w:szCs w:val="20"/>
          <w:lang w:val="en-US"/>
        </w:rPr>
        <w:instrText>D</w:instrText>
      </w:r>
      <w:r w:rsidRPr="00AF0792">
        <w:rPr>
          <w:sz w:val="20"/>
          <w:szCs w:val="20"/>
        </w:rPr>
        <w:instrText>1%83%</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1%86%</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8%</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0%</w:instrText>
      </w:r>
      <w:r w:rsidRPr="00AF0792">
        <w:rPr>
          <w:sz w:val="20"/>
          <w:szCs w:val="20"/>
          <w:lang w:val="en-US"/>
        </w:rPr>
        <w:instrText>BB</w:instrText>
      </w:r>
      <w:r w:rsidRPr="00AF0792">
        <w:rPr>
          <w:sz w:val="20"/>
          <w:szCs w:val="20"/>
        </w:rPr>
        <w:instrText>%</w:instrText>
      </w:r>
      <w:r w:rsidRPr="00AF0792">
        <w:rPr>
          <w:sz w:val="20"/>
          <w:szCs w:val="20"/>
          <w:lang w:val="en-US"/>
        </w:rPr>
        <w:instrText>D</w:instrText>
      </w:r>
      <w:r w:rsidRPr="00AF0792">
        <w:rPr>
          <w:sz w:val="20"/>
          <w:szCs w:val="20"/>
        </w:rPr>
        <w:instrText>1%8</w:instrText>
      </w:r>
      <w:r w:rsidRPr="00AF0792">
        <w:rPr>
          <w:sz w:val="20"/>
          <w:szCs w:val="20"/>
          <w:lang w:val="en-US"/>
        </w:rPr>
        <w:instrText>C</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BD</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1%8</w:instrText>
      </w:r>
      <w:r w:rsidRPr="00AF0792">
        <w:rPr>
          <w:sz w:val="20"/>
          <w:szCs w:val="20"/>
          <w:lang w:val="en-US"/>
        </w:rPr>
        <w:instrText>F</w:instrText>
      </w:r>
      <w:r w:rsidRPr="00AF0792">
        <w:rPr>
          <w:sz w:val="20"/>
          <w:szCs w:val="20"/>
        </w:rPr>
        <w:instrText>%20%</w:instrText>
      </w:r>
      <w:r w:rsidRPr="00AF0792">
        <w:rPr>
          <w:sz w:val="20"/>
          <w:szCs w:val="20"/>
          <w:lang w:val="en-US"/>
        </w:rPr>
        <w:instrText>D</w:instrText>
      </w:r>
      <w:r w:rsidRPr="00AF0792">
        <w:rPr>
          <w:sz w:val="20"/>
          <w:szCs w:val="20"/>
        </w:rPr>
        <w:instrText>0%</w:instrText>
      </w:r>
      <w:r w:rsidRPr="00AF0792">
        <w:rPr>
          <w:sz w:val="20"/>
          <w:szCs w:val="20"/>
          <w:lang w:val="en-US"/>
        </w:rPr>
        <w:instrText>BF</w:instrText>
      </w:r>
      <w:r w:rsidRPr="00AF0792">
        <w:rPr>
          <w:sz w:val="20"/>
          <w:szCs w:val="20"/>
        </w:rPr>
        <w:instrText>%</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0%</w:instrText>
      </w:r>
      <w:r w:rsidRPr="00AF0792">
        <w:rPr>
          <w:sz w:val="20"/>
          <w:szCs w:val="20"/>
          <w:lang w:val="en-US"/>
        </w:rPr>
        <w:instrText>BE</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3%</w:instrText>
      </w:r>
      <w:r w:rsidRPr="00AF0792">
        <w:rPr>
          <w:sz w:val="20"/>
          <w:szCs w:val="20"/>
          <w:lang w:val="en-US"/>
        </w:rPr>
        <w:instrText>D</w:instrText>
      </w:r>
      <w:r w:rsidRPr="00AF0792">
        <w:rPr>
          <w:sz w:val="20"/>
          <w:szCs w:val="20"/>
        </w:rPr>
        <w:instrText>1%80%</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w:instrText>
      </w:r>
      <w:r w:rsidRPr="00AF0792">
        <w:rPr>
          <w:sz w:val="20"/>
          <w:szCs w:val="20"/>
          <w:lang w:val="en-US"/>
        </w:rPr>
        <w:instrText>D</w:instrText>
      </w:r>
      <w:r w:rsidRPr="00AF0792">
        <w:rPr>
          <w:sz w:val="20"/>
          <w:szCs w:val="20"/>
        </w:rPr>
        <w:instrText>0%</w:instrText>
      </w:r>
      <w:r w:rsidRPr="00AF0792">
        <w:rPr>
          <w:sz w:val="20"/>
          <w:szCs w:val="20"/>
          <w:lang w:val="en-US"/>
        </w:rPr>
        <w:instrText>BC</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BC</w:instrText>
      </w:r>
      <w:r w:rsidRPr="00AF0792">
        <w:rPr>
          <w:sz w:val="20"/>
          <w:szCs w:val="20"/>
        </w:rPr>
        <w:instrText>%</w:instrText>
      </w:r>
      <w:r w:rsidRPr="00AF0792">
        <w:rPr>
          <w:sz w:val="20"/>
          <w:szCs w:val="20"/>
          <w:lang w:val="en-US"/>
        </w:rPr>
        <w:instrText>D</w:instrText>
      </w:r>
      <w:r w:rsidRPr="00AF0792">
        <w:rPr>
          <w:sz w:val="20"/>
          <w:szCs w:val="20"/>
        </w:rPr>
        <w:instrText>0%</w:instrText>
      </w:r>
      <w:r w:rsidRPr="00AF0792">
        <w:rPr>
          <w:sz w:val="20"/>
          <w:szCs w:val="20"/>
          <w:lang w:val="en-US"/>
        </w:rPr>
        <w:instrText>B</w:instrText>
      </w:r>
      <w:r w:rsidRPr="00AF0792">
        <w:rPr>
          <w:sz w:val="20"/>
          <w:szCs w:val="20"/>
        </w:rPr>
        <w:instrText>0&amp;</w:instrText>
      </w:r>
      <w:r w:rsidRPr="00AF0792">
        <w:rPr>
          <w:sz w:val="20"/>
          <w:szCs w:val="20"/>
          <w:lang w:val="en-US"/>
        </w:rPr>
        <w:instrText>l</w:instrText>
      </w:r>
      <w:r w:rsidRPr="00AF0792">
        <w:rPr>
          <w:sz w:val="20"/>
          <w:szCs w:val="20"/>
        </w:rPr>
        <w:instrText>10</w:instrText>
      </w:r>
      <w:r w:rsidRPr="00AF0792">
        <w:rPr>
          <w:sz w:val="20"/>
          <w:szCs w:val="20"/>
          <w:lang w:val="en-US"/>
        </w:rPr>
        <w:instrText>n</w:instrText>
      </w:r>
      <w:r w:rsidRPr="00AF0792">
        <w:rPr>
          <w:sz w:val="20"/>
          <w:szCs w:val="20"/>
        </w:rPr>
        <w:instrText>=</w:instrText>
      </w:r>
      <w:r w:rsidRPr="00AF0792">
        <w:rPr>
          <w:sz w:val="20"/>
          <w:szCs w:val="20"/>
          <w:lang w:val="en-US"/>
        </w:rPr>
        <w:instrText>ru</w:instrText>
      </w:r>
      <w:r w:rsidRPr="00AF0792">
        <w:rPr>
          <w:sz w:val="20"/>
          <w:szCs w:val="20"/>
        </w:rPr>
        <w:instrText>&amp;</w:instrText>
      </w:r>
      <w:r w:rsidRPr="00AF0792">
        <w:rPr>
          <w:sz w:val="20"/>
          <w:szCs w:val="20"/>
          <w:lang w:val="en-US"/>
        </w:rPr>
        <w:instrText>mime</w:instrText>
      </w:r>
      <w:r w:rsidRPr="00AF0792">
        <w:rPr>
          <w:sz w:val="20"/>
          <w:szCs w:val="20"/>
        </w:rPr>
        <w:instrText>=</w:instrText>
      </w:r>
      <w:r w:rsidRPr="00AF0792">
        <w:rPr>
          <w:sz w:val="20"/>
          <w:szCs w:val="20"/>
          <w:lang w:val="en-US"/>
        </w:rPr>
        <w:instrText>doc</w:instrText>
      </w:r>
      <w:r w:rsidRPr="00AF0792">
        <w:rPr>
          <w:sz w:val="20"/>
          <w:szCs w:val="20"/>
        </w:rPr>
        <w:instrText>&amp;</w:instrText>
      </w:r>
      <w:r w:rsidRPr="00AF0792">
        <w:rPr>
          <w:sz w:val="20"/>
          <w:szCs w:val="20"/>
          <w:lang w:val="en-US"/>
        </w:rPr>
        <w:instrText>sign</w:instrText>
      </w:r>
      <w:r w:rsidRPr="00AF0792">
        <w:rPr>
          <w:sz w:val="20"/>
          <w:szCs w:val="20"/>
        </w:rPr>
        <w:instrText>=9339042</w:instrText>
      </w:r>
      <w:r w:rsidRPr="00AF0792">
        <w:rPr>
          <w:sz w:val="20"/>
          <w:szCs w:val="20"/>
          <w:lang w:val="en-US"/>
        </w:rPr>
        <w:instrText>b</w:instrText>
      </w:r>
      <w:r w:rsidRPr="00AF0792">
        <w:rPr>
          <w:sz w:val="20"/>
          <w:szCs w:val="20"/>
        </w:rPr>
        <w:instrText>795040</w:instrText>
      </w:r>
      <w:r w:rsidRPr="00AF0792">
        <w:rPr>
          <w:sz w:val="20"/>
          <w:szCs w:val="20"/>
          <w:lang w:val="en-US"/>
        </w:rPr>
        <w:instrText>f</w:instrText>
      </w:r>
      <w:r w:rsidRPr="00AF0792">
        <w:rPr>
          <w:sz w:val="20"/>
          <w:szCs w:val="20"/>
        </w:rPr>
        <w:instrText>6</w:instrText>
      </w:r>
      <w:r w:rsidRPr="00AF0792">
        <w:rPr>
          <w:sz w:val="20"/>
          <w:szCs w:val="20"/>
          <w:lang w:val="en-US"/>
        </w:rPr>
        <w:instrText>ab</w:instrText>
      </w:r>
      <w:r w:rsidRPr="00AF0792">
        <w:rPr>
          <w:sz w:val="20"/>
          <w:szCs w:val="20"/>
        </w:rPr>
        <w:instrText>2</w:instrText>
      </w:r>
      <w:r w:rsidRPr="00AF0792">
        <w:rPr>
          <w:sz w:val="20"/>
          <w:szCs w:val="20"/>
          <w:lang w:val="en-US"/>
        </w:rPr>
        <w:instrText>e</w:instrText>
      </w:r>
      <w:r w:rsidRPr="00AF0792">
        <w:rPr>
          <w:sz w:val="20"/>
          <w:szCs w:val="20"/>
        </w:rPr>
        <w:instrText>5</w:instrText>
      </w:r>
      <w:r w:rsidRPr="00AF0792">
        <w:rPr>
          <w:sz w:val="20"/>
          <w:szCs w:val="20"/>
          <w:lang w:val="en-US"/>
        </w:rPr>
        <w:instrText>ad</w:instrText>
      </w:r>
      <w:r w:rsidRPr="00AF0792">
        <w:rPr>
          <w:sz w:val="20"/>
          <w:szCs w:val="20"/>
        </w:rPr>
        <w:instrText>0</w:instrText>
      </w:r>
      <w:r w:rsidRPr="00AF0792">
        <w:rPr>
          <w:sz w:val="20"/>
          <w:szCs w:val="20"/>
          <w:lang w:val="en-US"/>
        </w:rPr>
        <w:instrText>d</w:instrText>
      </w:r>
      <w:r w:rsidRPr="00AF0792">
        <w:rPr>
          <w:sz w:val="20"/>
          <w:szCs w:val="20"/>
        </w:rPr>
        <w:instrText>812</w:instrText>
      </w:r>
      <w:r w:rsidRPr="00AF0792">
        <w:rPr>
          <w:sz w:val="20"/>
          <w:szCs w:val="20"/>
          <w:lang w:val="en-US"/>
        </w:rPr>
        <w:instrText>aebc</w:instrText>
      </w:r>
      <w:r w:rsidRPr="00AF0792">
        <w:rPr>
          <w:sz w:val="20"/>
          <w:szCs w:val="20"/>
        </w:rPr>
        <w:instrText>&amp;</w:instrText>
      </w:r>
      <w:r w:rsidRPr="00AF0792">
        <w:rPr>
          <w:sz w:val="20"/>
          <w:szCs w:val="20"/>
          <w:lang w:val="en-US"/>
        </w:rPr>
        <w:instrText>keyno</w:instrText>
      </w:r>
      <w:r w:rsidRPr="00AF0792">
        <w:rPr>
          <w:sz w:val="20"/>
          <w:szCs w:val="20"/>
        </w:rPr>
        <w:instrText>=0" \</w:instrText>
      </w:r>
      <w:r w:rsidRPr="00AF0792">
        <w:rPr>
          <w:sz w:val="20"/>
          <w:szCs w:val="20"/>
          <w:lang w:val="en-US"/>
        </w:rPr>
        <w:instrText>l</w:instrText>
      </w:r>
      <w:r w:rsidRPr="00AF0792">
        <w:rPr>
          <w:sz w:val="20"/>
          <w:szCs w:val="20"/>
        </w:rPr>
        <w:instrText xml:space="preserve"> "</w:instrText>
      </w:r>
      <w:r w:rsidRPr="00AF0792">
        <w:rPr>
          <w:sz w:val="20"/>
          <w:szCs w:val="20"/>
          <w:lang w:val="en-US"/>
        </w:rPr>
        <w:instrText>YANDEX</w:instrText>
      </w:r>
      <w:r w:rsidRPr="00AF0792">
        <w:rPr>
          <w:sz w:val="20"/>
          <w:szCs w:val="20"/>
        </w:rPr>
        <w:instrText xml:space="preserve">_232" </w:instrText>
      </w:r>
      <w:r w:rsidRPr="00AF0792">
        <w:rPr>
          <w:sz w:val="20"/>
          <w:szCs w:val="20"/>
          <w:lang w:val="en-US"/>
        </w:rPr>
        <w:fldChar w:fldCharType="end"/>
      </w:r>
      <w:r w:rsidRPr="00AF0792">
        <w:rPr>
          <w:sz w:val="20"/>
          <w:szCs w:val="20"/>
        </w:rPr>
        <w:t>антикоррупционного</w:t>
      </w:r>
      <w:hyperlink r:id="rId1" w:anchor="YANDEX_234" w:history="1"/>
      <w:r w:rsidRPr="00AF0792">
        <w:rPr>
          <w:sz w:val="20"/>
          <w:szCs w:val="20"/>
        </w:rPr>
        <w:t xml:space="preserve"> законодательства» и т.д.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1295C"/>
    <w:multiLevelType w:val="hybridMultilevel"/>
    <w:tmpl w:val="2F3C5ABE"/>
    <w:lvl w:ilvl="0" w:tplc="AB464DC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DC25BF0"/>
    <w:multiLevelType w:val="hybridMultilevel"/>
    <w:tmpl w:val="701A35CE"/>
    <w:lvl w:ilvl="0" w:tplc="1C30E4D6">
      <w:start w:val="1"/>
      <w:numFmt w:val="decimal"/>
      <w:lvlText w:val="%1."/>
      <w:lvlJc w:val="left"/>
      <w:pPr>
        <w:ind w:left="1722" w:hanging="360"/>
      </w:pPr>
      <w:rPr>
        <w:rFonts w:hint="default"/>
        <w:color w:val="000000"/>
      </w:rPr>
    </w:lvl>
    <w:lvl w:ilvl="1" w:tplc="04190019" w:tentative="1">
      <w:start w:val="1"/>
      <w:numFmt w:val="lowerLetter"/>
      <w:lvlText w:val="%2."/>
      <w:lvlJc w:val="left"/>
      <w:pPr>
        <w:ind w:left="2442" w:hanging="360"/>
      </w:pPr>
    </w:lvl>
    <w:lvl w:ilvl="2" w:tplc="0419001B" w:tentative="1">
      <w:start w:val="1"/>
      <w:numFmt w:val="lowerRoman"/>
      <w:lvlText w:val="%3."/>
      <w:lvlJc w:val="right"/>
      <w:pPr>
        <w:ind w:left="3162" w:hanging="180"/>
      </w:pPr>
    </w:lvl>
    <w:lvl w:ilvl="3" w:tplc="0419000F" w:tentative="1">
      <w:start w:val="1"/>
      <w:numFmt w:val="decimal"/>
      <w:lvlText w:val="%4."/>
      <w:lvlJc w:val="left"/>
      <w:pPr>
        <w:ind w:left="3882" w:hanging="360"/>
      </w:pPr>
    </w:lvl>
    <w:lvl w:ilvl="4" w:tplc="04190019" w:tentative="1">
      <w:start w:val="1"/>
      <w:numFmt w:val="lowerLetter"/>
      <w:lvlText w:val="%5."/>
      <w:lvlJc w:val="left"/>
      <w:pPr>
        <w:ind w:left="4602" w:hanging="360"/>
      </w:pPr>
    </w:lvl>
    <w:lvl w:ilvl="5" w:tplc="0419001B" w:tentative="1">
      <w:start w:val="1"/>
      <w:numFmt w:val="lowerRoman"/>
      <w:lvlText w:val="%6."/>
      <w:lvlJc w:val="right"/>
      <w:pPr>
        <w:ind w:left="5322" w:hanging="180"/>
      </w:pPr>
    </w:lvl>
    <w:lvl w:ilvl="6" w:tplc="0419000F" w:tentative="1">
      <w:start w:val="1"/>
      <w:numFmt w:val="decimal"/>
      <w:lvlText w:val="%7."/>
      <w:lvlJc w:val="left"/>
      <w:pPr>
        <w:ind w:left="6042" w:hanging="360"/>
      </w:pPr>
    </w:lvl>
    <w:lvl w:ilvl="7" w:tplc="04190019" w:tentative="1">
      <w:start w:val="1"/>
      <w:numFmt w:val="lowerLetter"/>
      <w:lvlText w:val="%8."/>
      <w:lvlJc w:val="left"/>
      <w:pPr>
        <w:ind w:left="6762" w:hanging="360"/>
      </w:pPr>
    </w:lvl>
    <w:lvl w:ilvl="8" w:tplc="0419001B" w:tentative="1">
      <w:start w:val="1"/>
      <w:numFmt w:val="lowerRoman"/>
      <w:lvlText w:val="%9."/>
      <w:lvlJc w:val="right"/>
      <w:pPr>
        <w:ind w:left="7482" w:hanging="180"/>
      </w:pPr>
    </w:lvl>
  </w:abstractNum>
  <w:abstractNum w:abstractNumId="2">
    <w:nsid w:val="56B51676"/>
    <w:multiLevelType w:val="hybridMultilevel"/>
    <w:tmpl w:val="A0C88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F601C7"/>
    <w:multiLevelType w:val="hybridMultilevel"/>
    <w:tmpl w:val="38440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7C"/>
    <w:rsid w:val="00035E8F"/>
    <w:rsid w:val="00046C0B"/>
    <w:rsid w:val="0008592A"/>
    <w:rsid w:val="000865A8"/>
    <w:rsid w:val="000B3D1E"/>
    <w:rsid w:val="000D1B38"/>
    <w:rsid w:val="0014589D"/>
    <w:rsid w:val="00151048"/>
    <w:rsid w:val="00160863"/>
    <w:rsid w:val="00176F96"/>
    <w:rsid w:val="00196579"/>
    <w:rsid w:val="001A155B"/>
    <w:rsid w:val="001A2CD2"/>
    <w:rsid w:val="001C148E"/>
    <w:rsid w:val="001E7380"/>
    <w:rsid w:val="002229E7"/>
    <w:rsid w:val="00232636"/>
    <w:rsid w:val="00237DD1"/>
    <w:rsid w:val="00253F49"/>
    <w:rsid w:val="002C56AD"/>
    <w:rsid w:val="002D3016"/>
    <w:rsid w:val="002D5182"/>
    <w:rsid w:val="002E4908"/>
    <w:rsid w:val="002E4CF1"/>
    <w:rsid w:val="0034050C"/>
    <w:rsid w:val="00342D89"/>
    <w:rsid w:val="0034348F"/>
    <w:rsid w:val="00356767"/>
    <w:rsid w:val="0039118B"/>
    <w:rsid w:val="003938B7"/>
    <w:rsid w:val="003B6CC2"/>
    <w:rsid w:val="003B700B"/>
    <w:rsid w:val="003C0219"/>
    <w:rsid w:val="003C7BA1"/>
    <w:rsid w:val="00410418"/>
    <w:rsid w:val="004250A6"/>
    <w:rsid w:val="00461214"/>
    <w:rsid w:val="004800C9"/>
    <w:rsid w:val="00496B77"/>
    <w:rsid w:val="004A29CD"/>
    <w:rsid w:val="004A483C"/>
    <w:rsid w:val="004B28A0"/>
    <w:rsid w:val="004F18C7"/>
    <w:rsid w:val="00522724"/>
    <w:rsid w:val="00546BC5"/>
    <w:rsid w:val="00560633"/>
    <w:rsid w:val="005A6C32"/>
    <w:rsid w:val="005F2C23"/>
    <w:rsid w:val="006110EA"/>
    <w:rsid w:val="006955A1"/>
    <w:rsid w:val="006C6085"/>
    <w:rsid w:val="006D17C2"/>
    <w:rsid w:val="006E46B9"/>
    <w:rsid w:val="006F5B72"/>
    <w:rsid w:val="00720848"/>
    <w:rsid w:val="0073580B"/>
    <w:rsid w:val="00770D54"/>
    <w:rsid w:val="007716BA"/>
    <w:rsid w:val="007770CB"/>
    <w:rsid w:val="00780DF6"/>
    <w:rsid w:val="00783F87"/>
    <w:rsid w:val="007D3082"/>
    <w:rsid w:val="008575CE"/>
    <w:rsid w:val="00946A1C"/>
    <w:rsid w:val="0095439C"/>
    <w:rsid w:val="00986277"/>
    <w:rsid w:val="009951C6"/>
    <w:rsid w:val="009953FD"/>
    <w:rsid w:val="009F7232"/>
    <w:rsid w:val="00A14599"/>
    <w:rsid w:val="00A214F1"/>
    <w:rsid w:val="00A42AAD"/>
    <w:rsid w:val="00A66BAD"/>
    <w:rsid w:val="00A850BA"/>
    <w:rsid w:val="00AB419A"/>
    <w:rsid w:val="00AB48B7"/>
    <w:rsid w:val="00AC034B"/>
    <w:rsid w:val="00AE2CAB"/>
    <w:rsid w:val="00B54B93"/>
    <w:rsid w:val="00B66607"/>
    <w:rsid w:val="00B672F3"/>
    <w:rsid w:val="00BE32C7"/>
    <w:rsid w:val="00C647FD"/>
    <w:rsid w:val="00C966E4"/>
    <w:rsid w:val="00CA2F77"/>
    <w:rsid w:val="00CD1DBD"/>
    <w:rsid w:val="00CE59EE"/>
    <w:rsid w:val="00D244D7"/>
    <w:rsid w:val="00D36FA3"/>
    <w:rsid w:val="00D71970"/>
    <w:rsid w:val="00DA5845"/>
    <w:rsid w:val="00DB045E"/>
    <w:rsid w:val="00DB0942"/>
    <w:rsid w:val="00DB7DDF"/>
    <w:rsid w:val="00DF6BDF"/>
    <w:rsid w:val="00E2397C"/>
    <w:rsid w:val="00E556E4"/>
    <w:rsid w:val="00E737C2"/>
    <w:rsid w:val="00E803CD"/>
    <w:rsid w:val="00EC0BB2"/>
    <w:rsid w:val="00EC75F9"/>
    <w:rsid w:val="00EE5C13"/>
    <w:rsid w:val="00F13DDB"/>
    <w:rsid w:val="00F813ED"/>
    <w:rsid w:val="00F95A23"/>
    <w:rsid w:val="00FC3F47"/>
    <w:rsid w:val="00FC5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C02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18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D5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Текст сноски Знак"/>
    <w:basedOn w:val="a0"/>
    <w:link w:val="a5"/>
    <w:rsid w:val="002D5182"/>
  </w:style>
  <w:style w:type="paragraph" w:styleId="a5">
    <w:name w:val="footnote text"/>
    <w:basedOn w:val="a"/>
    <w:link w:val="a4"/>
    <w:rsid w:val="002D5182"/>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2D5182"/>
    <w:rPr>
      <w:rFonts w:ascii="Times New Roman" w:eastAsia="Times New Roman" w:hAnsi="Times New Roman" w:cs="Times New Roman"/>
      <w:sz w:val="20"/>
      <w:szCs w:val="20"/>
      <w:lang w:eastAsia="ru-RU"/>
    </w:rPr>
  </w:style>
  <w:style w:type="paragraph" w:customStyle="1" w:styleId="ConsPlusTitle">
    <w:name w:val="ConsPlusTitle"/>
    <w:uiPriority w:val="99"/>
    <w:rsid w:val="002D51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rsid w:val="002D5182"/>
    <w:rPr>
      <w:vertAlign w:val="superscript"/>
    </w:rPr>
  </w:style>
  <w:style w:type="paragraph" w:styleId="a7">
    <w:name w:val="Body Text"/>
    <w:basedOn w:val="a"/>
    <w:link w:val="a8"/>
    <w:rsid w:val="00035E8F"/>
    <w:pPr>
      <w:jc w:val="center"/>
    </w:pPr>
  </w:style>
  <w:style w:type="character" w:customStyle="1" w:styleId="a8">
    <w:name w:val="Основной текст Знак"/>
    <w:basedOn w:val="a0"/>
    <w:link w:val="a7"/>
    <w:rsid w:val="00035E8F"/>
    <w:rPr>
      <w:rFonts w:ascii="Times New Roman" w:eastAsia="Times New Roman" w:hAnsi="Times New Roman" w:cs="Times New Roman"/>
      <w:sz w:val="24"/>
      <w:szCs w:val="24"/>
      <w:lang w:eastAsia="ru-RU"/>
    </w:rPr>
  </w:style>
  <w:style w:type="table" w:styleId="a9">
    <w:name w:val="Table Grid"/>
    <w:basedOn w:val="a1"/>
    <w:uiPriority w:val="59"/>
    <w:rsid w:val="004B2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C034B"/>
    <w:rPr>
      <w:color w:val="0000FF"/>
      <w:u w:val="single"/>
    </w:rPr>
  </w:style>
  <w:style w:type="paragraph" w:styleId="ab">
    <w:name w:val="endnote text"/>
    <w:basedOn w:val="a"/>
    <w:link w:val="ac"/>
    <w:uiPriority w:val="99"/>
    <w:unhideWhenUsed/>
    <w:rsid w:val="00A850BA"/>
    <w:rPr>
      <w:rFonts w:ascii="Calibri" w:eastAsia="Calibri" w:hAnsi="Calibri"/>
      <w:sz w:val="20"/>
      <w:szCs w:val="20"/>
      <w:lang w:eastAsia="en-US"/>
    </w:rPr>
  </w:style>
  <w:style w:type="character" w:customStyle="1" w:styleId="ac">
    <w:name w:val="Текст концевой сноски Знак"/>
    <w:basedOn w:val="a0"/>
    <w:link w:val="ab"/>
    <w:uiPriority w:val="99"/>
    <w:rsid w:val="00A850BA"/>
    <w:rPr>
      <w:rFonts w:ascii="Calibri" w:eastAsia="Calibri" w:hAnsi="Calibri" w:cs="Times New Roman"/>
      <w:sz w:val="20"/>
      <w:szCs w:val="20"/>
    </w:rPr>
  </w:style>
  <w:style w:type="character" w:customStyle="1" w:styleId="10">
    <w:name w:val="Заголовок 1 Знак"/>
    <w:basedOn w:val="a0"/>
    <w:link w:val="1"/>
    <w:uiPriority w:val="9"/>
    <w:rsid w:val="003C0219"/>
    <w:rPr>
      <w:rFonts w:ascii="Times New Roman" w:eastAsia="Times New Roman" w:hAnsi="Times New Roman" w:cs="Times New Roman"/>
      <w:b/>
      <w:bCs/>
      <w:kern w:val="36"/>
      <w:sz w:val="48"/>
      <w:szCs w:val="48"/>
      <w:lang w:eastAsia="ru-RU"/>
    </w:rPr>
  </w:style>
  <w:style w:type="paragraph" w:styleId="ad">
    <w:name w:val="Normal (Web)"/>
    <w:basedOn w:val="a"/>
    <w:uiPriority w:val="99"/>
    <w:rsid w:val="001C148E"/>
    <w:pPr>
      <w:ind w:firstLine="720"/>
    </w:pPr>
    <w:rPr>
      <w:color w:val="000000"/>
      <w:sz w:val="21"/>
      <w:szCs w:val="21"/>
    </w:rPr>
  </w:style>
  <w:style w:type="character" w:customStyle="1" w:styleId="apple-converted-space">
    <w:name w:val="apple-converted-space"/>
    <w:rsid w:val="00E803CD"/>
  </w:style>
  <w:style w:type="character" w:customStyle="1" w:styleId="s9">
    <w:name w:val="s9"/>
    <w:rsid w:val="00E803CD"/>
  </w:style>
  <w:style w:type="paragraph" w:customStyle="1" w:styleId="ConsTitle">
    <w:name w:val="ConsTitle"/>
    <w:rsid w:val="00946A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946A1C"/>
    <w:rPr>
      <w:rFonts w:ascii="Tahoma" w:hAnsi="Tahoma" w:cs="Tahoma"/>
      <w:sz w:val="16"/>
      <w:szCs w:val="16"/>
    </w:rPr>
  </w:style>
  <w:style w:type="character" w:customStyle="1" w:styleId="af">
    <w:name w:val="Текст выноски Знак"/>
    <w:basedOn w:val="a0"/>
    <w:link w:val="ae"/>
    <w:uiPriority w:val="99"/>
    <w:semiHidden/>
    <w:rsid w:val="00946A1C"/>
    <w:rPr>
      <w:rFonts w:ascii="Tahoma" w:eastAsia="Times New Roman" w:hAnsi="Tahoma" w:cs="Tahoma"/>
      <w:sz w:val="16"/>
      <w:szCs w:val="16"/>
      <w:lang w:eastAsia="ru-RU"/>
    </w:rPr>
  </w:style>
  <w:style w:type="character" w:customStyle="1" w:styleId="ConsPlusNormal0">
    <w:name w:val="ConsPlusNormal Знак"/>
    <w:link w:val="ConsPlusNormal"/>
    <w:locked/>
    <w:rsid w:val="00342D8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18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C02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D518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2D51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Текст сноски Знак"/>
    <w:basedOn w:val="a0"/>
    <w:link w:val="a5"/>
    <w:rsid w:val="002D5182"/>
  </w:style>
  <w:style w:type="paragraph" w:styleId="a5">
    <w:name w:val="footnote text"/>
    <w:basedOn w:val="a"/>
    <w:link w:val="a4"/>
    <w:rsid w:val="002D5182"/>
    <w:rPr>
      <w:rFonts w:asciiTheme="minorHAnsi" w:eastAsiaTheme="minorHAnsi" w:hAnsiTheme="minorHAnsi" w:cstheme="minorBidi"/>
      <w:sz w:val="22"/>
      <w:szCs w:val="22"/>
      <w:lang w:eastAsia="en-US"/>
    </w:rPr>
  </w:style>
  <w:style w:type="character" w:customStyle="1" w:styleId="11">
    <w:name w:val="Текст сноски Знак1"/>
    <w:basedOn w:val="a0"/>
    <w:uiPriority w:val="99"/>
    <w:semiHidden/>
    <w:rsid w:val="002D5182"/>
    <w:rPr>
      <w:rFonts w:ascii="Times New Roman" w:eastAsia="Times New Roman" w:hAnsi="Times New Roman" w:cs="Times New Roman"/>
      <w:sz w:val="20"/>
      <w:szCs w:val="20"/>
      <w:lang w:eastAsia="ru-RU"/>
    </w:rPr>
  </w:style>
  <w:style w:type="paragraph" w:customStyle="1" w:styleId="ConsPlusTitle">
    <w:name w:val="ConsPlusTitle"/>
    <w:uiPriority w:val="99"/>
    <w:rsid w:val="002D51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footnote reference"/>
    <w:rsid w:val="002D5182"/>
    <w:rPr>
      <w:vertAlign w:val="superscript"/>
    </w:rPr>
  </w:style>
  <w:style w:type="paragraph" w:styleId="a7">
    <w:name w:val="Body Text"/>
    <w:basedOn w:val="a"/>
    <w:link w:val="a8"/>
    <w:rsid w:val="00035E8F"/>
    <w:pPr>
      <w:jc w:val="center"/>
    </w:pPr>
  </w:style>
  <w:style w:type="character" w:customStyle="1" w:styleId="a8">
    <w:name w:val="Основной текст Знак"/>
    <w:basedOn w:val="a0"/>
    <w:link w:val="a7"/>
    <w:rsid w:val="00035E8F"/>
    <w:rPr>
      <w:rFonts w:ascii="Times New Roman" w:eastAsia="Times New Roman" w:hAnsi="Times New Roman" w:cs="Times New Roman"/>
      <w:sz w:val="24"/>
      <w:szCs w:val="24"/>
      <w:lang w:eastAsia="ru-RU"/>
    </w:rPr>
  </w:style>
  <w:style w:type="table" w:styleId="a9">
    <w:name w:val="Table Grid"/>
    <w:basedOn w:val="a1"/>
    <w:uiPriority w:val="59"/>
    <w:rsid w:val="004B28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C034B"/>
    <w:rPr>
      <w:color w:val="0000FF"/>
      <w:u w:val="single"/>
    </w:rPr>
  </w:style>
  <w:style w:type="paragraph" w:styleId="ab">
    <w:name w:val="endnote text"/>
    <w:basedOn w:val="a"/>
    <w:link w:val="ac"/>
    <w:uiPriority w:val="99"/>
    <w:unhideWhenUsed/>
    <w:rsid w:val="00A850BA"/>
    <w:rPr>
      <w:rFonts w:ascii="Calibri" w:eastAsia="Calibri" w:hAnsi="Calibri"/>
      <w:sz w:val="20"/>
      <w:szCs w:val="20"/>
      <w:lang w:eastAsia="en-US"/>
    </w:rPr>
  </w:style>
  <w:style w:type="character" w:customStyle="1" w:styleId="ac">
    <w:name w:val="Текст концевой сноски Знак"/>
    <w:basedOn w:val="a0"/>
    <w:link w:val="ab"/>
    <w:uiPriority w:val="99"/>
    <w:rsid w:val="00A850BA"/>
    <w:rPr>
      <w:rFonts w:ascii="Calibri" w:eastAsia="Calibri" w:hAnsi="Calibri" w:cs="Times New Roman"/>
      <w:sz w:val="20"/>
      <w:szCs w:val="20"/>
    </w:rPr>
  </w:style>
  <w:style w:type="character" w:customStyle="1" w:styleId="10">
    <w:name w:val="Заголовок 1 Знак"/>
    <w:basedOn w:val="a0"/>
    <w:link w:val="1"/>
    <w:uiPriority w:val="9"/>
    <w:rsid w:val="003C0219"/>
    <w:rPr>
      <w:rFonts w:ascii="Times New Roman" w:eastAsia="Times New Roman" w:hAnsi="Times New Roman" w:cs="Times New Roman"/>
      <w:b/>
      <w:bCs/>
      <w:kern w:val="36"/>
      <w:sz w:val="48"/>
      <w:szCs w:val="48"/>
      <w:lang w:eastAsia="ru-RU"/>
    </w:rPr>
  </w:style>
  <w:style w:type="paragraph" w:styleId="ad">
    <w:name w:val="Normal (Web)"/>
    <w:basedOn w:val="a"/>
    <w:uiPriority w:val="99"/>
    <w:rsid w:val="001C148E"/>
    <w:pPr>
      <w:ind w:firstLine="720"/>
    </w:pPr>
    <w:rPr>
      <w:color w:val="000000"/>
      <w:sz w:val="21"/>
      <w:szCs w:val="21"/>
    </w:rPr>
  </w:style>
  <w:style w:type="character" w:customStyle="1" w:styleId="apple-converted-space">
    <w:name w:val="apple-converted-space"/>
    <w:rsid w:val="00E803CD"/>
  </w:style>
  <w:style w:type="character" w:customStyle="1" w:styleId="s9">
    <w:name w:val="s9"/>
    <w:rsid w:val="00E803CD"/>
  </w:style>
  <w:style w:type="paragraph" w:customStyle="1" w:styleId="ConsTitle">
    <w:name w:val="ConsTitle"/>
    <w:rsid w:val="00946A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e">
    <w:name w:val="Balloon Text"/>
    <w:basedOn w:val="a"/>
    <w:link w:val="af"/>
    <w:uiPriority w:val="99"/>
    <w:semiHidden/>
    <w:unhideWhenUsed/>
    <w:rsid w:val="00946A1C"/>
    <w:rPr>
      <w:rFonts w:ascii="Tahoma" w:hAnsi="Tahoma" w:cs="Tahoma"/>
      <w:sz w:val="16"/>
      <w:szCs w:val="16"/>
    </w:rPr>
  </w:style>
  <w:style w:type="character" w:customStyle="1" w:styleId="af">
    <w:name w:val="Текст выноски Знак"/>
    <w:basedOn w:val="a0"/>
    <w:link w:val="ae"/>
    <w:uiPriority w:val="99"/>
    <w:semiHidden/>
    <w:rsid w:val="00946A1C"/>
    <w:rPr>
      <w:rFonts w:ascii="Tahoma" w:eastAsia="Times New Roman" w:hAnsi="Tahoma" w:cs="Tahoma"/>
      <w:sz w:val="16"/>
      <w:szCs w:val="16"/>
      <w:lang w:eastAsia="ru-RU"/>
    </w:rPr>
  </w:style>
  <w:style w:type="character" w:customStyle="1" w:styleId="ConsPlusNormal0">
    <w:name w:val="ConsPlusNormal Знак"/>
    <w:link w:val="ConsPlusNormal"/>
    <w:locked/>
    <w:rsid w:val="00342D8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70C8FE24827B26DCD61CBF2567CD996CE737F058ECF695BBFDE2DC56A272281DBB64652EF026389BF2DDD76B3h4n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ravo.rkomi.ru/projects" TargetMode="External"/><Relationship Id="rId5" Type="http://schemas.openxmlformats.org/officeDocument/2006/relationships/webSettings" Target="webSettings.xml"/><Relationship Id="rId10" Type="http://schemas.openxmlformats.org/officeDocument/2006/relationships/hyperlink" Target="http://pravo.rkomi.ru/projects" TargetMode="External"/><Relationship Id="rId4" Type="http://schemas.openxmlformats.org/officeDocument/2006/relationships/settings" Target="settings.xml"/><Relationship Id="rId9" Type="http://schemas.openxmlformats.org/officeDocument/2006/relationships/image" Target="file:///C:\Documents%20and%20Settings\User\Application%20Data\Microsoft\Application%20Data\Application%20Data\Microsoft\WINDOWS\Application%20Data\Microsoft\WINWORD\CLIPART\KOMI_GER.WM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ghltd.yandex.net/yandbtm?fmode=envelope&amp;url=http%3A%2F%2Fadmin.smolensk.ru%2F~samoupr%2Fdocs%2Fdoc%2Fstatia_v_mun_vlast_praktika_razrab.doc&amp;lr=19&amp;text=%D1%82%D0%B8%D0%BF%D0%BE%D0%B2%D0%B0%D1%8F%20%D0%B0%D0%BD%D1%82%D0%B8%D0%BA%D0%BE%D1%80%D1%80%D1%83%D0%BF%D1%86%D0%B8%D0%BE%D0%BD%D0%BD%D0%B0%D1%8F%20%20%D0%BC%D1%83%D0%BD%D0%B8%D1%86%D0%B8%D0%BF%D0%B0%D0%BB%D1%8C%D0%BD%D0%B0%D1%8F%20%D0%BF%D1%80%D0%BE%D0%B3%D1%80%D0%B0%D0%BC%D0%BC%D0%B0&amp;l10n=ru&amp;mime=doc&amp;sign=9339042b795040f6ab2e5ad0d812aebc&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9270</Words>
  <Characters>52844</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13</cp:revision>
  <cp:lastPrinted>2020-02-20T12:08:00Z</cp:lastPrinted>
  <dcterms:created xsi:type="dcterms:W3CDTF">2019-01-16T06:44:00Z</dcterms:created>
  <dcterms:modified xsi:type="dcterms:W3CDTF">2020-03-16T06:35:00Z</dcterms:modified>
</cp:coreProperties>
</file>