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12" w:rsidRPr="003447A0" w:rsidRDefault="004D4012" w:rsidP="004D4012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bookmarkStart w:id="0" w:name="_GoBack"/>
      <w:r w:rsidRPr="003447A0">
        <w:rPr>
          <w:b/>
          <w:sz w:val="24"/>
          <w:szCs w:val="24"/>
        </w:rPr>
        <w:t xml:space="preserve">РЕШЕНИЕ </w:t>
      </w:r>
      <w:r w:rsidRPr="003447A0">
        <w:rPr>
          <w:b/>
          <w:noProof/>
          <w:sz w:val="24"/>
          <w:szCs w:val="24"/>
        </w:rPr>
        <w:t xml:space="preserve">№ </w:t>
      </w:r>
      <w:r w:rsidRPr="003447A0">
        <w:rPr>
          <w:b/>
          <w:noProof/>
          <w:sz w:val="24"/>
          <w:szCs w:val="24"/>
          <w:lang w:val="en-US"/>
        </w:rPr>
        <w:t>IV</w:t>
      </w:r>
      <w:r w:rsidRPr="003447A0">
        <w:rPr>
          <w:b/>
          <w:noProof/>
          <w:sz w:val="24"/>
          <w:szCs w:val="24"/>
        </w:rPr>
        <w:t>-25/236 от 26 марта 2014 года</w:t>
      </w:r>
    </w:p>
    <w:p w:rsidR="004D4012" w:rsidRDefault="004D4012" w:rsidP="004D4012">
      <w:pPr>
        <w:ind w:left="360"/>
        <w:jc w:val="center"/>
        <w:rPr>
          <w:b/>
        </w:rPr>
      </w:pPr>
      <w:r w:rsidRPr="003447A0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3447A0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3447A0">
        <w:rPr>
          <w:b/>
        </w:rPr>
        <w:t>в собственность МО МР «Койгородский»</w:t>
      </w:r>
    </w:p>
    <w:bookmarkEnd w:id="0"/>
    <w:p w:rsidR="004D4012" w:rsidRPr="003447A0" w:rsidRDefault="004D4012" w:rsidP="004D4012">
      <w:pPr>
        <w:ind w:left="360"/>
        <w:jc w:val="center"/>
        <w:rPr>
          <w:b/>
        </w:rPr>
      </w:pPr>
    </w:p>
    <w:p w:rsidR="004D4012" w:rsidRPr="00407FDA" w:rsidRDefault="004D4012" w:rsidP="004D4012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4D4012" w:rsidRPr="00407FDA" w:rsidRDefault="004D4012" w:rsidP="004D4012">
      <w:pPr>
        <w:ind w:left="360" w:firstLine="348"/>
        <w:jc w:val="both"/>
      </w:pPr>
    </w:p>
    <w:p w:rsidR="004D4012" w:rsidRPr="00407FDA" w:rsidRDefault="004D4012" w:rsidP="004D4012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4D4012" w:rsidRPr="00407FDA" w:rsidRDefault="004D4012" w:rsidP="004D401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4D4012" w:rsidRPr="00407FDA" w:rsidRDefault="004D4012" w:rsidP="004D4012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приложен</w:t>
      </w:r>
      <w:r w:rsidRPr="00407FDA">
        <w:t>и</w:t>
      </w:r>
      <w:r w:rsidRPr="00407FDA">
        <w:t>ю.</w:t>
      </w:r>
    </w:p>
    <w:p w:rsidR="004D4012" w:rsidRPr="00407FDA" w:rsidRDefault="004D4012" w:rsidP="004D4012">
      <w:pPr>
        <w:ind w:left="327" w:firstLine="381"/>
        <w:jc w:val="both"/>
      </w:pPr>
      <w:r w:rsidRPr="00407FDA">
        <w:t>2. Администрации муниципального района «Койгородский» подготовить и направить в Агентство Республики Коми по управл</w:t>
      </w:r>
      <w:r w:rsidRPr="00407FDA">
        <w:t>е</w:t>
      </w:r>
      <w:r w:rsidRPr="00407FDA">
        <w:t xml:space="preserve">нию имуществом необходимые для передачи имущества документы. </w:t>
      </w:r>
    </w:p>
    <w:p w:rsidR="004D4012" w:rsidRPr="00407FDA" w:rsidRDefault="004D4012" w:rsidP="004D4012">
      <w:pPr>
        <w:jc w:val="both"/>
      </w:pPr>
    </w:p>
    <w:p w:rsidR="004D4012" w:rsidRPr="00407FDA" w:rsidRDefault="004D4012" w:rsidP="004D4012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sz w:val="24"/>
          <w:szCs w:val="24"/>
        </w:rPr>
        <w:t xml:space="preserve">    </w:t>
      </w: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4D4012" w:rsidRPr="00407FDA" w:rsidRDefault="004D4012" w:rsidP="004D4012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4D4012" w:rsidRPr="003447A0" w:rsidRDefault="004D4012" w:rsidP="004D4012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>«Койгородский»                                                                                       А.В. Линков</w:t>
      </w:r>
    </w:p>
    <w:p w:rsidR="004D4012" w:rsidRPr="00407FDA" w:rsidRDefault="004D4012" w:rsidP="004D4012">
      <w:pPr>
        <w:jc w:val="both"/>
      </w:pPr>
    </w:p>
    <w:p w:rsidR="004D4012" w:rsidRPr="00407FDA" w:rsidRDefault="004D4012" w:rsidP="004D4012">
      <w:pPr>
        <w:jc w:val="both"/>
      </w:pPr>
      <w:r w:rsidRPr="00407FDA">
        <w:t xml:space="preserve">    </w:t>
      </w:r>
    </w:p>
    <w:p w:rsidR="004D4012" w:rsidRPr="00407FDA" w:rsidRDefault="004D4012" w:rsidP="004D4012">
      <w:pPr>
        <w:jc w:val="right"/>
      </w:pPr>
      <w:r w:rsidRPr="00407FDA">
        <w:t xml:space="preserve">Приложение </w:t>
      </w:r>
    </w:p>
    <w:p w:rsidR="004D4012" w:rsidRPr="00407FDA" w:rsidRDefault="004D4012" w:rsidP="004D4012">
      <w:pPr>
        <w:jc w:val="right"/>
      </w:pPr>
      <w:r w:rsidRPr="00407FDA">
        <w:t>к решению Совета МО МР «Койгородский»</w:t>
      </w:r>
    </w:p>
    <w:p w:rsidR="004D4012" w:rsidRPr="00407FDA" w:rsidRDefault="004D4012" w:rsidP="004D4012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– 25/236  от 26 марта 2014 года </w:t>
      </w:r>
    </w:p>
    <w:p w:rsidR="004D4012" w:rsidRPr="00407FDA" w:rsidRDefault="004D4012" w:rsidP="004D4012">
      <w:pPr>
        <w:jc w:val="right"/>
      </w:pPr>
      <w:r w:rsidRPr="00407FDA">
        <w:t xml:space="preserve"> «Об утверждении перечня государственного </w:t>
      </w:r>
    </w:p>
    <w:p w:rsidR="004D4012" w:rsidRPr="00407FDA" w:rsidRDefault="004D4012" w:rsidP="004D4012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4D4012" w:rsidRPr="00407FDA" w:rsidRDefault="004D4012" w:rsidP="004D4012">
      <w:pPr>
        <w:jc w:val="right"/>
      </w:pPr>
      <w:r w:rsidRPr="00407FDA">
        <w:t xml:space="preserve">собственность МО МР «Койгородский» </w:t>
      </w:r>
    </w:p>
    <w:p w:rsidR="004D4012" w:rsidRPr="00407FDA" w:rsidRDefault="004D4012" w:rsidP="004D4012">
      <w:pPr>
        <w:ind w:right="-197"/>
        <w:jc w:val="right"/>
      </w:pPr>
    </w:p>
    <w:p w:rsidR="004D4012" w:rsidRPr="00407FDA" w:rsidRDefault="004D4012" w:rsidP="004D4012">
      <w:pPr>
        <w:jc w:val="right"/>
      </w:pPr>
    </w:p>
    <w:p w:rsidR="004D4012" w:rsidRPr="00407FDA" w:rsidRDefault="004D4012" w:rsidP="004D4012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4D4012" w:rsidRPr="00407FDA" w:rsidRDefault="004D4012" w:rsidP="004D4012">
      <w:pPr>
        <w:jc w:val="center"/>
      </w:pPr>
      <w:r w:rsidRPr="00407FDA"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4D4012" w:rsidRPr="00407FDA" w:rsidRDefault="004D4012" w:rsidP="004D4012">
      <w:pPr>
        <w:jc w:val="center"/>
      </w:pPr>
    </w:p>
    <w:tbl>
      <w:tblPr>
        <w:tblW w:w="9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620"/>
        <w:gridCol w:w="952"/>
        <w:gridCol w:w="1902"/>
        <w:gridCol w:w="1630"/>
      </w:tblGrid>
      <w:tr w:rsidR="004D4012" w:rsidRPr="00407FDA" w:rsidTr="008D143F">
        <w:trPr>
          <w:trHeight w:val="801"/>
        </w:trPr>
        <w:tc>
          <w:tcPr>
            <w:tcW w:w="680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07FDA">
              <w:t>п</w:t>
            </w:r>
            <w:proofErr w:type="gramEnd"/>
            <w:r w:rsidRPr="00407FDA">
              <w:t xml:space="preserve">/п № </w:t>
            </w:r>
          </w:p>
        </w:tc>
        <w:tc>
          <w:tcPr>
            <w:tcW w:w="4620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 xml:space="preserve">Наименование имущества, характеристики </w:t>
            </w:r>
          </w:p>
        </w:tc>
        <w:tc>
          <w:tcPr>
            <w:tcW w:w="952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 xml:space="preserve">Количество, </w:t>
            </w:r>
          </w:p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шт.</w:t>
            </w:r>
          </w:p>
        </w:tc>
        <w:tc>
          <w:tcPr>
            <w:tcW w:w="1902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07FDA">
              <w:t>Первоначальная</w:t>
            </w:r>
            <w:proofErr w:type="gramEnd"/>
            <w:r w:rsidRPr="00407FDA">
              <w:t xml:space="preserve"> балансовая, руб.</w:t>
            </w:r>
          </w:p>
        </w:tc>
        <w:tc>
          <w:tcPr>
            <w:tcW w:w="1630" w:type="dxa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Остаточная стоимость, руб.</w:t>
            </w:r>
          </w:p>
        </w:tc>
      </w:tr>
      <w:tr w:rsidR="004D4012" w:rsidRPr="00407FDA" w:rsidTr="008D143F">
        <w:trPr>
          <w:trHeight w:val="705"/>
        </w:trPr>
        <w:tc>
          <w:tcPr>
            <w:tcW w:w="680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1</w:t>
            </w:r>
          </w:p>
        </w:tc>
        <w:tc>
          <w:tcPr>
            <w:tcW w:w="4620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FDA">
              <w:t>Монитор, инвентарный номер 300000134</w:t>
            </w:r>
          </w:p>
        </w:tc>
        <w:tc>
          <w:tcPr>
            <w:tcW w:w="952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1</w:t>
            </w:r>
          </w:p>
        </w:tc>
        <w:tc>
          <w:tcPr>
            <w:tcW w:w="1902" w:type="dxa"/>
            <w:shd w:val="clear" w:color="auto" w:fill="auto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16 075,36</w:t>
            </w:r>
          </w:p>
        </w:tc>
        <w:tc>
          <w:tcPr>
            <w:tcW w:w="1630" w:type="dxa"/>
          </w:tcPr>
          <w:p w:rsidR="004D4012" w:rsidRPr="00407FDA" w:rsidRDefault="004D4012" w:rsidP="008D1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FDA">
              <w:t>0,00</w:t>
            </w:r>
          </w:p>
        </w:tc>
      </w:tr>
    </w:tbl>
    <w:p w:rsidR="004D4012" w:rsidRPr="00407FDA" w:rsidRDefault="004D4012" w:rsidP="004D4012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4D4012" w:rsidRPr="003447A0" w:rsidRDefault="004D4012" w:rsidP="004D4012">
      <w:pPr>
        <w:pStyle w:val="ConsTitle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18"/>
    <w:rsid w:val="000D5C79"/>
    <w:rsid w:val="001A0AAA"/>
    <w:rsid w:val="001C7FCD"/>
    <w:rsid w:val="00273A18"/>
    <w:rsid w:val="00292C55"/>
    <w:rsid w:val="002C4287"/>
    <w:rsid w:val="002F2700"/>
    <w:rsid w:val="002F3457"/>
    <w:rsid w:val="003D2205"/>
    <w:rsid w:val="0043234B"/>
    <w:rsid w:val="0043585C"/>
    <w:rsid w:val="004D4012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D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4D40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40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D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4D40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40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2014-03-28T12:45:00Z</dcterms:created>
  <dcterms:modified xsi:type="dcterms:W3CDTF">2014-03-28T12:45:00Z</dcterms:modified>
</cp:coreProperties>
</file>