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16" w:rsidRDefault="00A94B16" w:rsidP="00A94B16">
      <w:pPr>
        <w:pStyle w:val="1"/>
        <w:numPr>
          <w:ilvl w:val="0"/>
          <w:numId w:val="1"/>
        </w:numPr>
        <w:tabs>
          <w:tab w:val="left" w:pos="0"/>
        </w:tabs>
      </w:pPr>
      <w:r>
        <w:rPr>
          <w:noProof/>
          <w:sz w:val="24"/>
          <w:lang w:eastAsia="ru-RU"/>
        </w:rPr>
        <w:drawing>
          <wp:inline distT="0" distB="0" distL="0" distR="0">
            <wp:extent cx="7143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16" w:rsidRDefault="00A94B16" w:rsidP="00A94B16"/>
    <w:p w:rsidR="00A94B16" w:rsidRDefault="00A94B16" w:rsidP="00A94B16">
      <w:r>
        <w:t xml:space="preserve">               Грива </w:t>
      </w:r>
      <w:proofErr w:type="spellStart"/>
      <w:r>
        <w:t>сикт</w:t>
      </w:r>
      <w:proofErr w:type="spellEnd"/>
      <w:r>
        <w:t xml:space="preserve">                                                                                Администрация</w:t>
      </w:r>
    </w:p>
    <w:p w:rsidR="00A94B16" w:rsidRDefault="00A94B16" w:rsidP="00A94B16">
      <w:proofErr w:type="spellStart"/>
      <w:r>
        <w:t>овмöдчöминса</w:t>
      </w:r>
      <w:proofErr w:type="spellEnd"/>
      <w:r>
        <w:t xml:space="preserve"> администрация                                                  сельского поселения «Грива»</w:t>
      </w:r>
    </w:p>
    <w:p w:rsidR="00A94B16" w:rsidRDefault="00A94B16" w:rsidP="00A94B16"/>
    <w:p w:rsidR="00A94B16" w:rsidRDefault="00A94B16" w:rsidP="00A94B16"/>
    <w:p w:rsidR="00A94B16" w:rsidRDefault="00A94B16" w:rsidP="00A94B16">
      <w:pPr>
        <w:jc w:val="center"/>
      </w:pPr>
      <w:r>
        <w:t xml:space="preserve">   ТШÖКТÖМ</w:t>
      </w:r>
    </w:p>
    <w:p w:rsidR="00A94B16" w:rsidRDefault="00A94B16" w:rsidP="00A94B16">
      <w:pPr>
        <w:jc w:val="center"/>
      </w:pPr>
      <w:r>
        <w:t>Р А С П О Р Я Ж Е Н И Е</w:t>
      </w:r>
    </w:p>
    <w:p w:rsidR="00A94B16" w:rsidRDefault="00A94B16" w:rsidP="00A94B16">
      <w:pPr>
        <w:jc w:val="center"/>
      </w:pPr>
    </w:p>
    <w:p w:rsidR="00A94B16" w:rsidRDefault="00A94B16" w:rsidP="00A94B16">
      <w:r>
        <w:t xml:space="preserve">от </w:t>
      </w:r>
      <w:r w:rsidR="007255BA">
        <w:rPr>
          <w:u w:val="single"/>
        </w:rPr>
        <w:t>30 декабря</w:t>
      </w:r>
      <w:r w:rsidR="001F022B">
        <w:rPr>
          <w:u w:val="single"/>
        </w:rPr>
        <w:t xml:space="preserve"> 2016</w:t>
      </w:r>
      <w:r>
        <w:rPr>
          <w:u w:val="single"/>
        </w:rPr>
        <w:t xml:space="preserve"> г</w:t>
      </w:r>
      <w:r>
        <w:t xml:space="preserve">.                                                                                                    № </w:t>
      </w:r>
      <w:r w:rsidR="00A63742">
        <w:rPr>
          <w:u w:val="single"/>
        </w:rPr>
        <w:t>37</w:t>
      </w:r>
      <w:r w:rsidR="001F022B">
        <w:rPr>
          <w:u w:val="single"/>
        </w:rPr>
        <w:t xml:space="preserve"> </w:t>
      </w:r>
      <w:r>
        <w:rPr>
          <w:u w:val="single"/>
        </w:rPr>
        <w:t>-</w:t>
      </w:r>
      <w:r w:rsidR="001F022B">
        <w:rPr>
          <w:u w:val="single"/>
        </w:rPr>
        <w:t xml:space="preserve"> </w:t>
      </w:r>
      <w:r w:rsidR="00661301">
        <w:rPr>
          <w:u w:val="single"/>
        </w:rPr>
        <w:t>Р</w:t>
      </w:r>
    </w:p>
    <w:p w:rsidR="007255BA" w:rsidRPr="0076541C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5BA" w:rsidRPr="0076541C" w:rsidRDefault="007255BA" w:rsidP="007255B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sz w:val="32"/>
          <w:szCs w:val="32"/>
        </w:rPr>
      </w:pPr>
    </w:p>
    <w:p w:rsidR="00A63742" w:rsidRPr="00A63742" w:rsidRDefault="00A63742" w:rsidP="00A63742">
      <w:r w:rsidRPr="00A63742">
        <w:rPr>
          <w:color w:val="000000"/>
          <w:sz w:val="28"/>
          <w:szCs w:val="28"/>
        </w:rPr>
        <w:t xml:space="preserve">Об утверждении Регламента </w:t>
      </w:r>
    </w:p>
    <w:p w:rsidR="00A63742" w:rsidRPr="00A63742" w:rsidRDefault="00A63742" w:rsidP="00A63742">
      <w:pPr>
        <w:rPr>
          <w:sz w:val="28"/>
          <w:szCs w:val="28"/>
        </w:rPr>
      </w:pPr>
      <w:r w:rsidRPr="00A63742">
        <w:rPr>
          <w:sz w:val="28"/>
          <w:szCs w:val="28"/>
        </w:rPr>
        <w:t>работы администрации</w:t>
      </w:r>
    </w:p>
    <w:p w:rsidR="00A63742" w:rsidRPr="00A63742" w:rsidRDefault="00A63742" w:rsidP="00A63742">
      <w:pPr>
        <w:pStyle w:val="2"/>
      </w:pPr>
      <w:r w:rsidRPr="00A63742">
        <w:t xml:space="preserve">муниципального образования </w:t>
      </w:r>
    </w:p>
    <w:p w:rsidR="00A63742" w:rsidRPr="00A63742" w:rsidRDefault="00A63742" w:rsidP="00A63742">
      <w:pPr>
        <w:pStyle w:val="2"/>
      </w:pPr>
      <w:r>
        <w:t>сельского  поселения «Грива</w:t>
      </w:r>
      <w:r w:rsidRPr="00A63742">
        <w:t>»</w:t>
      </w:r>
    </w:p>
    <w:p w:rsidR="00A63742" w:rsidRDefault="00A63742" w:rsidP="00A63742">
      <w:pPr>
        <w:widowControl w:val="0"/>
        <w:rPr>
          <w:sz w:val="28"/>
          <w:szCs w:val="28"/>
        </w:rPr>
      </w:pPr>
    </w:p>
    <w:p w:rsidR="00A63742" w:rsidRDefault="00A63742" w:rsidP="00A63742">
      <w:pPr>
        <w:widowControl w:val="0"/>
        <w:jc w:val="both"/>
        <w:rPr>
          <w:sz w:val="28"/>
          <w:szCs w:val="28"/>
        </w:rPr>
      </w:pPr>
    </w:p>
    <w:p w:rsidR="00A63742" w:rsidRDefault="00A63742" w:rsidP="00A63742">
      <w:pPr>
        <w:ind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сельского поселения «Грива», в целях упорядочения деятельности администрации муниципального образования сельского поселения «Грива» и повышения эффективности её работы, </w:t>
      </w:r>
    </w:p>
    <w:p w:rsidR="00A63742" w:rsidRDefault="00A63742" w:rsidP="00A63742">
      <w:pPr>
        <w:ind w:firstLine="1122"/>
        <w:jc w:val="both"/>
        <w:rPr>
          <w:b/>
          <w:sz w:val="28"/>
          <w:szCs w:val="28"/>
        </w:rPr>
      </w:pPr>
    </w:p>
    <w:p w:rsidR="00A63742" w:rsidRDefault="00A63742" w:rsidP="00A63742">
      <w:pPr>
        <w:ind w:firstLine="1122"/>
        <w:jc w:val="both"/>
        <w:rPr>
          <w:sz w:val="28"/>
          <w:szCs w:val="28"/>
        </w:rPr>
      </w:pPr>
    </w:p>
    <w:p w:rsidR="00A63742" w:rsidRDefault="00A63742" w:rsidP="009D76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Регламент работы администрации муниципального образования сельского поселения «Грива» согласно приложению.</w:t>
      </w:r>
    </w:p>
    <w:p w:rsidR="00A63742" w:rsidRPr="007A674E" w:rsidRDefault="00A63742" w:rsidP="009D7686">
      <w:pPr>
        <w:ind w:firstLine="540"/>
        <w:jc w:val="both"/>
        <w:rPr>
          <w:sz w:val="28"/>
          <w:szCs w:val="28"/>
        </w:rPr>
      </w:pPr>
      <w:r w:rsidRPr="007A674E">
        <w:rPr>
          <w:sz w:val="28"/>
          <w:szCs w:val="28"/>
        </w:rPr>
        <w:t>2. Специалисту администрации сельского поселения «Грива» ознакомить работников администрации с настоящим распоряжением под роспись.</w:t>
      </w:r>
    </w:p>
    <w:p w:rsidR="00A63742" w:rsidRDefault="00A63742" w:rsidP="009D76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A63742" w:rsidRDefault="00A63742" w:rsidP="009D7686">
      <w:pPr>
        <w:jc w:val="both"/>
        <w:rPr>
          <w:sz w:val="28"/>
          <w:szCs w:val="28"/>
        </w:rPr>
      </w:pPr>
    </w:p>
    <w:p w:rsidR="00A63742" w:rsidRDefault="00A63742" w:rsidP="009D7686">
      <w:pPr>
        <w:jc w:val="both"/>
        <w:rPr>
          <w:sz w:val="28"/>
          <w:szCs w:val="28"/>
        </w:rPr>
      </w:pPr>
    </w:p>
    <w:p w:rsidR="00A63742" w:rsidRDefault="00A63742" w:rsidP="00A63742">
      <w:pPr>
        <w:jc w:val="both"/>
        <w:rPr>
          <w:sz w:val="28"/>
          <w:szCs w:val="28"/>
        </w:rPr>
      </w:pPr>
    </w:p>
    <w:p w:rsidR="00714B3E" w:rsidRDefault="00714B3E" w:rsidP="00A63742">
      <w:pPr>
        <w:jc w:val="both"/>
        <w:rPr>
          <w:sz w:val="28"/>
          <w:szCs w:val="28"/>
        </w:rPr>
      </w:pPr>
    </w:p>
    <w:p w:rsidR="00714B3E" w:rsidRDefault="00714B3E" w:rsidP="00A63742">
      <w:pPr>
        <w:jc w:val="both"/>
        <w:rPr>
          <w:sz w:val="28"/>
          <w:szCs w:val="28"/>
        </w:rPr>
      </w:pPr>
    </w:p>
    <w:p w:rsidR="00A63742" w:rsidRDefault="00A63742" w:rsidP="00A63742">
      <w:pPr>
        <w:jc w:val="both"/>
        <w:rPr>
          <w:sz w:val="28"/>
          <w:szCs w:val="28"/>
        </w:rPr>
      </w:pPr>
    </w:p>
    <w:p w:rsidR="00A63742" w:rsidRDefault="00A63742" w:rsidP="00A63742">
      <w:pPr>
        <w:jc w:val="both"/>
        <w:rPr>
          <w:b/>
          <w:sz w:val="20"/>
          <w:szCs w:val="20"/>
        </w:rPr>
      </w:pPr>
    </w:p>
    <w:p w:rsidR="00A63742" w:rsidRDefault="00A63742" w:rsidP="00A6374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«Грива»                                  А. В. Зырянов</w:t>
      </w:r>
    </w:p>
    <w:p w:rsidR="00A63742" w:rsidRDefault="00A63742" w:rsidP="00A63742">
      <w:pPr>
        <w:jc w:val="both"/>
        <w:rPr>
          <w:sz w:val="20"/>
          <w:szCs w:val="20"/>
        </w:rPr>
      </w:pPr>
    </w:p>
    <w:p w:rsidR="00A63742" w:rsidRDefault="00A63742" w:rsidP="00A63742">
      <w:pPr>
        <w:jc w:val="both"/>
        <w:rPr>
          <w:b/>
        </w:rPr>
      </w:pPr>
    </w:p>
    <w:p w:rsidR="00A63742" w:rsidRDefault="00A63742" w:rsidP="00A63742">
      <w:pPr>
        <w:widowControl w:val="0"/>
        <w:ind w:firstLine="708"/>
        <w:jc w:val="both"/>
      </w:pPr>
    </w:p>
    <w:p w:rsidR="00A63742" w:rsidRDefault="00A63742" w:rsidP="00A63742">
      <w:pPr>
        <w:widowControl w:val="0"/>
        <w:ind w:firstLine="708"/>
        <w:jc w:val="both"/>
      </w:pPr>
    </w:p>
    <w:p w:rsidR="00A63742" w:rsidRDefault="00A63742" w:rsidP="00A63742">
      <w:pPr>
        <w:widowControl w:val="0"/>
        <w:ind w:firstLine="708"/>
        <w:jc w:val="both"/>
      </w:pPr>
    </w:p>
    <w:p w:rsidR="00A63742" w:rsidRDefault="00A63742" w:rsidP="00A63742">
      <w:pPr>
        <w:widowControl w:val="0"/>
        <w:ind w:firstLine="708"/>
        <w:jc w:val="both"/>
      </w:pPr>
    </w:p>
    <w:p w:rsidR="00A63742" w:rsidRDefault="00A63742" w:rsidP="00A63742">
      <w:pPr>
        <w:widowControl w:val="0"/>
        <w:jc w:val="both"/>
      </w:pPr>
    </w:p>
    <w:p w:rsidR="00A63742" w:rsidRDefault="00A63742" w:rsidP="00A63742">
      <w:pPr>
        <w:widowControl w:val="0"/>
        <w:outlineLvl w:val="0"/>
        <w:rPr>
          <w:sz w:val="28"/>
          <w:szCs w:val="28"/>
        </w:rPr>
      </w:pPr>
    </w:p>
    <w:p w:rsidR="00A63742" w:rsidRDefault="00A63742" w:rsidP="00A63742">
      <w:pPr>
        <w:widowControl w:val="0"/>
        <w:ind w:firstLine="5760"/>
        <w:jc w:val="center"/>
        <w:outlineLvl w:val="0"/>
        <w:rPr>
          <w:sz w:val="28"/>
          <w:szCs w:val="28"/>
        </w:rPr>
      </w:pPr>
    </w:p>
    <w:p w:rsidR="00A63742" w:rsidRDefault="00A63742" w:rsidP="00A63742">
      <w:pPr>
        <w:widowControl w:val="0"/>
        <w:ind w:firstLine="57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3742" w:rsidRDefault="00A63742" w:rsidP="00A6374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к распоряжению                      администрации </w:t>
      </w:r>
    </w:p>
    <w:p w:rsidR="00A63742" w:rsidRDefault="00A63742" w:rsidP="00A63742">
      <w:pPr>
        <w:widowControl w:val="0"/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«Грива»</w:t>
      </w:r>
    </w:p>
    <w:p w:rsidR="00A63742" w:rsidRDefault="00A63742" w:rsidP="00A6374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30 декабря 2016 года № 37-Р</w:t>
      </w:r>
    </w:p>
    <w:p w:rsidR="00A63742" w:rsidRDefault="00A63742" w:rsidP="00A63742">
      <w:pPr>
        <w:ind w:firstLine="4680"/>
        <w:rPr>
          <w:sz w:val="28"/>
          <w:szCs w:val="28"/>
        </w:rPr>
      </w:pPr>
    </w:p>
    <w:p w:rsidR="00A63742" w:rsidRDefault="00A63742" w:rsidP="00A63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A63742" w:rsidRDefault="00A63742" w:rsidP="00A63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администрации </w:t>
      </w:r>
    </w:p>
    <w:p w:rsidR="00A63742" w:rsidRDefault="00A63742" w:rsidP="00A63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сельского поселения «Грива»</w:t>
      </w:r>
    </w:p>
    <w:p w:rsidR="00A63742" w:rsidRDefault="00A63742" w:rsidP="00A63742">
      <w:pPr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63742" w:rsidRDefault="00A63742" w:rsidP="00A63742">
      <w:pPr>
        <w:tabs>
          <w:tab w:val="left" w:pos="1260"/>
        </w:tabs>
        <w:ind w:firstLine="720"/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сельского поселения «Грива» - администрации сельского поселения «Грива».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«Грива»</w:t>
      </w:r>
      <w:r>
        <w:rPr>
          <w:bCs/>
          <w:sz w:val="28"/>
          <w:szCs w:val="28"/>
        </w:rPr>
        <w:t xml:space="preserve"> обеспечивает исполнение на территории </w:t>
      </w:r>
      <w:r>
        <w:rPr>
          <w:sz w:val="28"/>
          <w:szCs w:val="28"/>
        </w:rPr>
        <w:t>сельского поселения «Грива»</w:t>
      </w:r>
      <w:r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Республики Коми, Устава муниципального образования </w:t>
      </w:r>
      <w:r>
        <w:rPr>
          <w:sz w:val="28"/>
          <w:szCs w:val="28"/>
        </w:rPr>
        <w:t>сельского поселения «Грива» и иных муниципальных правовых актов.</w:t>
      </w:r>
    </w:p>
    <w:p w:rsidR="00A63742" w:rsidRDefault="00A63742" w:rsidP="00A63742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«Грива»</w:t>
      </w:r>
      <w:r>
        <w:rPr>
          <w:bCs/>
          <w:sz w:val="28"/>
          <w:szCs w:val="28"/>
        </w:rPr>
        <w:t xml:space="preserve"> наделяется Уставом муниципального образования </w:t>
      </w:r>
      <w:r>
        <w:rPr>
          <w:sz w:val="28"/>
          <w:szCs w:val="28"/>
        </w:rPr>
        <w:t xml:space="preserve">сельского поселения «Грива» </w:t>
      </w:r>
      <w:r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сельского поселения «Грива» (далее по тексту – </w:t>
      </w:r>
      <w:r>
        <w:rPr>
          <w:sz w:val="28"/>
          <w:szCs w:val="28"/>
        </w:rPr>
        <w:t>сельское поселение «Грива»)</w:t>
      </w:r>
      <w:r>
        <w:rPr>
          <w:bCs/>
          <w:sz w:val="28"/>
          <w:szCs w:val="28"/>
        </w:rPr>
        <w:t xml:space="preserve"> законами Республики Коми и Российской Федерации.</w:t>
      </w:r>
    </w:p>
    <w:p w:rsidR="00A63742" w:rsidRDefault="00A63742" w:rsidP="00A63742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Глава </w:t>
      </w:r>
      <w:r>
        <w:rPr>
          <w:sz w:val="28"/>
          <w:szCs w:val="28"/>
        </w:rPr>
        <w:t>сельского поселения «Грива»</w:t>
      </w:r>
      <w:r>
        <w:rPr>
          <w:bCs/>
          <w:sz w:val="28"/>
          <w:szCs w:val="28"/>
        </w:rPr>
        <w:t xml:space="preserve"> является высшим должностным лицом </w:t>
      </w:r>
      <w:r>
        <w:rPr>
          <w:sz w:val="28"/>
          <w:szCs w:val="28"/>
        </w:rPr>
        <w:t>сельского поселения «Грива»,</w:t>
      </w:r>
      <w:r>
        <w:rPr>
          <w:bCs/>
          <w:sz w:val="28"/>
          <w:szCs w:val="28"/>
        </w:rPr>
        <w:t xml:space="preserve"> и наделяется Уставом муниципального образования </w:t>
      </w:r>
      <w:r>
        <w:rPr>
          <w:sz w:val="28"/>
          <w:szCs w:val="28"/>
        </w:rPr>
        <w:t>сельского поселения «Грива»</w:t>
      </w:r>
      <w:r>
        <w:rPr>
          <w:bCs/>
          <w:sz w:val="28"/>
          <w:szCs w:val="28"/>
        </w:rPr>
        <w:t xml:space="preserve"> в соответствии с федеральным законодательством собственными полномочиями по решению вопросов местного значения.</w:t>
      </w:r>
    </w:p>
    <w:p w:rsidR="00A63742" w:rsidRDefault="00A63742" w:rsidP="00A63742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>
        <w:rPr>
          <w:sz w:val="28"/>
          <w:szCs w:val="28"/>
        </w:rPr>
        <w:t xml:space="preserve">Глава сельского поселения возглавляет администрацию сельского поселения «Грива» </w:t>
      </w:r>
      <w:r>
        <w:rPr>
          <w:bCs/>
          <w:sz w:val="28"/>
          <w:szCs w:val="28"/>
        </w:rPr>
        <w:t>на принципах единоначалия</w:t>
      </w:r>
      <w:r>
        <w:rPr>
          <w:sz w:val="28"/>
          <w:szCs w:val="28"/>
        </w:rPr>
        <w:t xml:space="preserve"> и исполняет полномочия председателя Совета сельского поселения «Грива».</w:t>
      </w:r>
    </w:p>
    <w:p w:rsidR="00A63742" w:rsidRDefault="00A63742" w:rsidP="00A63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случае временного отсутствия главы сельского поселения «Грива» его обязанности, за исключением полномочий председателя Совета сельского поселения «Грива», исполняет специалист администрации сельского поселения «Грива». </w:t>
      </w:r>
    </w:p>
    <w:p w:rsidR="00A63742" w:rsidRDefault="00A63742" w:rsidP="00A637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случае досрочного прекращения полномочий главы сельского поселения «Грива» его полномочия, за исключением полномочий председателя совета сельского поселения «Грива», до вступления в должность вновь избранного главы сельского поселения «Грива» временно исполняет </w:t>
      </w:r>
      <w:r>
        <w:rPr>
          <w:sz w:val="28"/>
          <w:szCs w:val="28"/>
        </w:rPr>
        <w:lastRenderedPageBreak/>
        <w:t xml:space="preserve">специалист администрации сельского поселения «Грива». </w:t>
      </w:r>
    </w:p>
    <w:p w:rsidR="00A63742" w:rsidRDefault="00A63742" w:rsidP="00A637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1.8. Отдельные направления деятельности администрации сельского поселения «Грива» могут регламентироваться распоряжениями администрации сельского поселения «Грива».</w:t>
      </w:r>
    </w:p>
    <w:p w:rsidR="00A63742" w:rsidRDefault="00A63742" w:rsidP="00A63742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Формирование структуры и штатов </w:t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«Грива»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В структуру администрации сельского поселения «Грива» входят: должности муниципальной службы, должности не отнесенные к  муниципальной службе и должности, осуществляющие техническое обеспечение администрации.</w:t>
      </w:r>
    </w:p>
    <w:p w:rsidR="00A63742" w:rsidRDefault="00A63742" w:rsidP="00A63742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Структура администрации сельского поселения «Грива» утверждается советом сельского поселения «Грива» по представлению главы сельского поселения «Грива».</w:t>
      </w:r>
    </w:p>
    <w:p w:rsidR="00A63742" w:rsidRDefault="00A63742" w:rsidP="00A6374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Штатное расписание администрации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 утверждается главой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 на основе структуры администрации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 исходя из расходов на содержание администрации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», предусмотренных бюджетом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Глава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 назначает и увольняет работников администрации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», осуществляет иные полномочия в отношении работников администрации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 в соответствии с федеральным законами и законами Республики Коми о муниципальной службе и трудовым законодательством.</w:t>
      </w:r>
    </w:p>
    <w:p w:rsidR="00A63742" w:rsidRDefault="00A63742" w:rsidP="00A637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Полномочия и порядок организации работы специалистов администрации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 определяются настоящим Регламентом и положениями, которые разрабатываются </w:t>
      </w:r>
      <w:r w:rsidR="00AB287B">
        <w:rPr>
          <w:sz w:val="28"/>
          <w:szCs w:val="28"/>
        </w:rPr>
        <w:t>главой сельского поселения</w:t>
      </w:r>
      <w:r>
        <w:rPr>
          <w:sz w:val="28"/>
          <w:szCs w:val="28"/>
        </w:rPr>
        <w:t xml:space="preserve"> и утверждаются распоряжениями администрации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». Внесение изменений в положения проводится в том же порядке. Организует и контролирует эту работу </w:t>
      </w:r>
      <w:r w:rsidR="00AB287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 администрации 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», в должностные обязанности которого входит осуществление кадровой работы.</w:t>
      </w:r>
    </w:p>
    <w:p w:rsidR="00A63742" w:rsidRDefault="00A63742" w:rsidP="00A6374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4C24B6">
        <w:rPr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в месячный срок со дня назначения на должность муниципальной службы разрабатывает должностные инструкции муниципальных служащих </w:t>
      </w:r>
      <w:r w:rsidR="004C24B6">
        <w:rPr>
          <w:color w:val="000000"/>
          <w:sz w:val="28"/>
          <w:szCs w:val="28"/>
        </w:rPr>
        <w:t>и  утверждает их</w:t>
      </w:r>
      <w:r>
        <w:rPr>
          <w:color w:val="000000"/>
          <w:sz w:val="28"/>
          <w:szCs w:val="28"/>
        </w:rPr>
        <w:t>.</w:t>
      </w:r>
    </w:p>
    <w:p w:rsidR="00A63742" w:rsidRDefault="00A63742" w:rsidP="00A6374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 осуществляется в том же порядке.</w:t>
      </w:r>
    </w:p>
    <w:p w:rsidR="00A63742" w:rsidRDefault="00A63742" w:rsidP="00A63742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В случае необходимости изменения структуры и штатной численности администрации </w:t>
      </w:r>
      <w:r>
        <w:rPr>
          <w:sz w:val="28"/>
          <w:szCs w:val="28"/>
        </w:rPr>
        <w:t>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готовятся соответствующие предложения на имя главы </w:t>
      </w:r>
      <w:r>
        <w:rPr>
          <w:sz w:val="28"/>
          <w:szCs w:val="28"/>
        </w:rPr>
        <w:t>сельского поселения «</w:t>
      </w:r>
      <w:r w:rsidR="00AB287B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63742" w:rsidRDefault="00A63742" w:rsidP="00A63742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должны содержать описание должности администрации </w:t>
      </w:r>
      <w:r>
        <w:rPr>
          <w:sz w:val="28"/>
          <w:szCs w:val="28"/>
        </w:rPr>
        <w:t>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функций, необходимых для исполнения указанных полномочий, оценку трудозатрат на выполнение соответствующих функций.</w:t>
      </w:r>
    </w:p>
    <w:p w:rsidR="00A63742" w:rsidRDefault="00A63742" w:rsidP="00A63742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2.8. Проекты распоряжений администрации </w:t>
      </w:r>
      <w:r>
        <w:rPr>
          <w:sz w:val="28"/>
          <w:szCs w:val="28"/>
        </w:rPr>
        <w:t>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об утверждении и внесении изменений в штатное расписание администрации </w:t>
      </w:r>
      <w:r>
        <w:rPr>
          <w:sz w:val="28"/>
          <w:szCs w:val="28"/>
        </w:rPr>
        <w:t>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проекты решений Совета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«</w:t>
      </w:r>
      <w:r w:rsidR="004C24B6">
        <w:rPr>
          <w:bCs/>
          <w:sz w:val="28"/>
          <w:szCs w:val="28"/>
        </w:rPr>
        <w:t>Грива</w:t>
      </w:r>
      <w:r>
        <w:rPr>
          <w:bCs/>
          <w:sz w:val="28"/>
          <w:szCs w:val="28"/>
        </w:rPr>
        <w:t xml:space="preserve">» о внесении изменений в структуру администрации </w:t>
      </w:r>
      <w:r>
        <w:rPr>
          <w:sz w:val="28"/>
          <w:szCs w:val="28"/>
        </w:rPr>
        <w:t>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готовит </w:t>
      </w:r>
      <w:r w:rsidR="004C24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.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Кадровая работа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Кадровая работа в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ведется в соответствии с законами и иными нормативными правовыми актами Российской Федерации и Республики Коми, Уставом муниципального образования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и  иными нормативными правовыми актами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Поступление гражданина на муниципальную службу или замещение муниципальным служащим другой должности муниципальной службы в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осуществляется в порядке, установленном и иными нормативными правовыми актами Российской Федерации и Республики Коми.</w:t>
      </w:r>
    </w:p>
    <w:p w:rsidR="00A63742" w:rsidRDefault="00A63742" w:rsidP="004C24B6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», обслуживающего персонала, трудовые договоры заключаются в соответствии с Трудовым кодексом Российской Федерации.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Ответственный по кадровой работе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законами Российской Федерации и Республики Коми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Кандидаты на замещение вакантной должности проходят собеседования с главой сельского поселения. Документы кандидатов, успешно прошедших собеседование, одновременно с проектом распоряжения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о назначении кандидата на вакантную должность и проектом трудового договора передаются главе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для изучения и подписания.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На каждого муниципального служащего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ответственным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3.7. Ответственный по кадровой работе осуществляет организацию работы по сбору, хранению и проверке достоверности сведений о доходах, об имуществе и обязательствах имущественного характера муниципального служащего.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3.9. В целях определения соответствия замещаемой должности муниципальной службы проводится аттестация муниципального служащего. Аттестация проводиться в соответствии с Положением о проведении аттестации муниципальных служащих.</w:t>
      </w:r>
    </w:p>
    <w:p w:rsidR="00A63742" w:rsidRDefault="00A63742" w:rsidP="00A63742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3.10. За добросовестное выполнение работником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A63742" w:rsidRDefault="00A63742" w:rsidP="00A63742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A63742" w:rsidRDefault="00A63742" w:rsidP="00A63742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A63742" w:rsidRDefault="00A63742" w:rsidP="00A63742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»;</w:t>
      </w:r>
    </w:p>
    <w:p w:rsidR="00A63742" w:rsidRDefault="00A63742" w:rsidP="00A63742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 о поощрении работников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принимается главой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и оформляется распоряжением администрации сельского поселения «</w:t>
      </w:r>
      <w:r w:rsidR="004C24B6">
        <w:rPr>
          <w:sz w:val="28"/>
          <w:szCs w:val="28"/>
        </w:rPr>
        <w:t>Грива</w:t>
      </w:r>
      <w:r w:rsidR="00714B3E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В распоряжении указываются фамилия, имя, отчество и должность поощряемого, основания и вид применяемого поощрения. </w:t>
      </w:r>
    </w:p>
    <w:p w:rsidR="00A63742" w:rsidRDefault="00A63742" w:rsidP="00A63742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3.11. Запись о поощрении вносится в трудовую книжку и личное дело поощряемого.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3.12. За совершение дисциплинарного проступка – неисполнение или ненадлежащее исполнение работником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по его вине возложенных на него служебных обязанностей – глава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имеет право применить установленные федеральным законодательством дисциплинарные взыскания.</w:t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подготовки, оформления и издания постановлений и распоряжений администрации сельского поселения «</w:t>
      </w:r>
      <w:r w:rsidR="004C24B6">
        <w:rPr>
          <w:b/>
          <w:sz w:val="28"/>
          <w:szCs w:val="28"/>
        </w:rPr>
        <w:t>Грива</w:t>
      </w:r>
      <w:r>
        <w:rPr>
          <w:b/>
          <w:sz w:val="28"/>
          <w:szCs w:val="28"/>
        </w:rPr>
        <w:t>»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cs="Arial"/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полномочий, установленных законами РФ и РК, Уставом муниципального образования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», решениями Совета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», издает постановления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законами РФ и РК, а также распоряжения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по вопросам организации работы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4.2. Подготовка проектов постановлений и распоряжений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и организация работы с ними возлагается на исполнителей.</w:t>
      </w:r>
    </w:p>
    <w:p w:rsidR="00A63742" w:rsidRDefault="00A63742" w:rsidP="00A63742">
      <w:pPr>
        <w:widowControl w:val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bCs/>
          <w:iCs/>
          <w:sz w:val="28"/>
          <w:szCs w:val="28"/>
        </w:rPr>
        <w:t xml:space="preserve">Порядок оформления </w:t>
      </w:r>
      <w:r>
        <w:rPr>
          <w:sz w:val="28"/>
          <w:szCs w:val="28"/>
        </w:rPr>
        <w:t>постановлений и распоряжений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(далее также – правовые акты)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определяется инструкцией по делопроизводству в администрации </w:t>
      </w:r>
      <w:r>
        <w:rPr>
          <w:sz w:val="28"/>
          <w:szCs w:val="28"/>
        </w:rPr>
        <w:t>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, утверждаемой распоряжением </w:t>
      </w:r>
      <w:r>
        <w:rPr>
          <w:sz w:val="28"/>
          <w:szCs w:val="28"/>
        </w:rPr>
        <w:t>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(далее – инструкция по делопроизводству).</w:t>
      </w:r>
    </w:p>
    <w:p w:rsidR="00A63742" w:rsidRDefault="00A63742" w:rsidP="00A63742">
      <w:pPr>
        <w:widowControl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Изменения и дополнения в </w:t>
      </w:r>
      <w:r>
        <w:rPr>
          <w:sz w:val="28"/>
          <w:szCs w:val="28"/>
        </w:rPr>
        <w:t>постановления и распоряжения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A63742" w:rsidRDefault="00A63742" w:rsidP="004C24B6">
      <w:pPr>
        <w:widowControl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Изменения и дополнения в </w:t>
      </w:r>
      <w:r>
        <w:rPr>
          <w:sz w:val="28"/>
          <w:szCs w:val="28"/>
        </w:rPr>
        <w:t>постановления и распоряжения Главы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вносятся </w:t>
      </w:r>
      <w:r>
        <w:rPr>
          <w:sz w:val="28"/>
          <w:szCs w:val="28"/>
        </w:rPr>
        <w:t>постановлениями и распоряжениями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>, с учетом положений пункта 4.1 настоящего Регламента.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Проекты постановлений и распоряжений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 могут вноситься депутатами Совет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», главой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>», иными должностными лицами администрации сельского поселения «</w:t>
      </w:r>
      <w:r w:rsidR="004C24B6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», органами местного самоуправления МР «Койгородский», органами государственной власти Республики Коми, </w:t>
      </w:r>
      <w:r>
        <w:rPr>
          <w:rFonts w:ascii="Times New Roman CYR" w:hAnsi="Times New Roman CYR" w:cs="Times New Roman CYR"/>
          <w:sz w:val="28"/>
          <w:szCs w:val="28"/>
        </w:rPr>
        <w:t xml:space="preserve">прокурором Койгородского района, </w:t>
      </w:r>
      <w:r>
        <w:rPr>
          <w:sz w:val="28"/>
          <w:szCs w:val="28"/>
        </w:rPr>
        <w:t>органами территориального общественного самоуправления, инициативными группами граждан.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При внесении проекта постановления или распоряжения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субъектами правотворческой инициативы, указанными в пункте 4.4 настоящего Регламента, за исключением главы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иных должностных лиц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представляются: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нормативными правовыми актами.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правотворческой инициативы граждан осуществляется в порядке, предусмотренном статьей 26 Федерального закона от 06.10.2003 № 131-ФЗ «Об общих принципах организации местного самоуправления в Российской Федерации», принятым в соответствии с ним решением Совета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>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4.6. Проекты постановлений и распоряжений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должны отвечать следующим требованиям: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соответствовать Конституции Российской Федерации, законам и  иным нормативным правовым актам Российской Федерации и Республики Коми, Уставу муниципального образования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иным муниципальным правовым актам;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содержать конкретные предложения, обеспеченные необходимой материально-технической базой, финансированием и исключающие необходимость издания правовых актов в дополнение или изменение основного;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содержать указания конкретным исполнителям, реальные сроки исполнения.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 должен содержать также пункт о возложении контроля за исполнением документа на должностных лиц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4.7. Подготовка </w:t>
      </w:r>
      <w:r>
        <w:rPr>
          <w:rFonts w:cs="Arial"/>
          <w:sz w:val="28"/>
          <w:szCs w:val="28"/>
        </w:rPr>
        <w:t>правовых актов, вносимых по инициативе г</w:t>
      </w:r>
      <w:r>
        <w:rPr>
          <w:sz w:val="28"/>
          <w:szCs w:val="28"/>
        </w:rPr>
        <w:t>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иных должностных лиц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на основании: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письменных или устных поручений главы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 Письменное поручение оформляется резолюцией главы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поручений, определенных ранее принятыми правовыми актами;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поручений в соответствии с протоколами совещаний главы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 Срок подготовки проектов, вносимых по инициативе главы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иных должностных лиц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от поручения до передачи на подпись Главе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 и исчисляются со дня поступления проекта главе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необходимых случаях глава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может установить и другой конкретный срок. При необходимости срок подготовки правового акта может продлить глава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на основании письма должностного лица, ответственного за подготовку данного правового акта.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 Согласование и визирование проекта организует исполнитель.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Тексты проектов правовых актов, в том числе приложений к ним, на последней странице визируют исполнитель, готовивший проект правового акта.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4.11. На листе согласования визы проставляются в следующем порядке: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должностные лица, которым определяются поручения (задания);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заместитель руководителя, который кроме визы на листе согласования визирует и текст проекта правового акта.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наличии разногласий между визирующими инстанциями проект документа рассматривается у главы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4.13. Главе сельского поселения проекты правовых актов 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4.14. Проект правового акта проверяется заместителем руководителя на предмет его соответствия правилам юридической техники.</w:t>
      </w:r>
    </w:p>
    <w:p w:rsidR="00A63742" w:rsidRDefault="00A63742" w:rsidP="00714B3E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4.15.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Порядок работы с постановлениями и распоряжениями</w:t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«</w:t>
      </w:r>
      <w:r w:rsidR="0006532D">
        <w:rPr>
          <w:b/>
          <w:sz w:val="28"/>
          <w:szCs w:val="28"/>
        </w:rPr>
        <w:t>Грива</w:t>
      </w:r>
      <w:r>
        <w:rPr>
          <w:b/>
          <w:sz w:val="28"/>
          <w:szCs w:val="28"/>
        </w:rPr>
        <w:t>»</w:t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A63742" w:rsidRPr="007A674E" w:rsidRDefault="00A63742" w:rsidP="00A63742">
      <w:pPr>
        <w:ind w:firstLine="720"/>
        <w:jc w:val="both"/>
        <w:outlineLvl w:val="1"/>
        <w:rPr>
          <w:sz w:val="28"/>
          <w:szCs w:val="28"/>
        </w:rPr>
      </w:pPr>
      <w:r w:rsidRPr="007A674E">
        <w:rPr>
          <w:sz w:val="28"/>
          <w:szCs w:val="28"/>
        </w:rPr>
        <w:t xml:space="preserve">5.1. Подписанные правовые акты вместе со всеми приобщенными к ним в процессе подготовки материалами и списком рассылки передаются </w:t>
      </w:r>
      <w:r w:rsidR="007A674E" w:rsidRPr="007A674E">
        <w:rPr>
          <w:sz w:val="28"/>
          <w:szCs w:val="28"/>
        </w:rPr>
        <w:t>специалисту администрации</w:t>
      </w:r>
      <w:r w:rsidRPr="007A674E">
        <w:rPr>
          <w:sz w:val="28"/>
          <w:szCs w:val="28"/>
        </w:rPr>
        <w:t xml:space="preserve"> для регистрации и выпуска. 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Постановления и распоряжения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вступают в силу в порядке, установленном Уставом муниципального образования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устанавливающие либо изменяющие общеобязательные правила и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Глава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>
        <w:rPr>
          <w:sz w:val="28"/>
          <w:szCs w:val="28"/>
        </w:rPr>
        <w:t xml:space="preserve">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заместитель руководителя.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Подпись главы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г</w:t>
      </w:r>
      <w:r>
        <w:rPr>
          <w:sz w:val="28"/>
          <w:szCs w:val="28"/>
        </w:rPr>
        <w:t>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в период его отсутствия,</w:t>
      </w:r>
      <w:r>
        <w:rPr>
          <w:sz w:val="28"/>
          <w:szCs w:val="28"/>
        </w:rPr>
        <w:t xml:space="preserve"> заверяется печатью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Подлинники подписанных документов в течение пяти лет хранятся в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а затем передаются в архив администрации МР «Койгородский»</w:t>
      </w:r>
      <w:r>
        <w:rPr>
          <w:rFonts w:cs="Arial"/>
          <w:sz w:val="28"/>
          <w:szCs w:val="28"/>
        </w:rPr>
        <w:t xml:space="preserve"> на постоянное хранение</w:t>
      </w:r>
      <w:r>
        <w:rPr>
          <w:sz w:val="28"/>
          <w:szCs w:val="28"/>
        </w:rPr>
        <w:t>.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Глава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в соответствии с Законом Республики Коми  от 18.11.2008 № 113-РЗ «О порядке организации и ведения регистра муниципальных нормативных правовых актов» представляет принятые (изданные) муниципальные нормативные правовые акты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в администрацию Правительства Республики Коми для ведения регистра муниципальных нормативных правовых актов Республики Коми.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="0006532D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>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</w:p>
    <w:p w:rsidR="00A63742" w:rsidRDefault="00A63742" w:rsidP="009D7686">
      <w:pPr>
        <w:jc w:val="both"/>
        <w:outlineLvl w:val="1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7A674E" w:rsidRDefault="007A674E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Взаимодействие с Советом сельского поселения «</w:t>
      </w:r>
      <w:r w:rsidR="0006532D">
        <w:rPr>
          <w:b/>
          <w:sz w:val="28"/>
          <w:szCs w:val="28"/>
        </w:rPr>
        <w:t>Грива</w:t>
      </w:r>
      <w:r>
        <w:rPr>
          <w:b/>
          <w:sz w:val="28"/>
          <w:szCs w:val="28"/>
        </w:rPr>
        <w:t>».</w:t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Работа с проектами решений Совета </w:t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="0006532D">
        <w:rPr>
          <w:b/>
          <w:sz w:val="28"/>
          <w:szCs w:val="28"/>
        </w:rPr>
        <w:t>Грива</w:t>
      </w:r>
      <w:r>
        <w:rPr>
          <w:b/>
          <w:sz w:val="28"/>
          <w:szCs w:val="28"/>
        </w:rPr>
        <w:t>»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Обеспечение деятельности Совета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осуществляется администрацией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в соответствии с регламентом Совет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Правотворческая инициатива главы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о принятии решений Совета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реализуется в порядке, предусмотренном регламентом Совета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согласование проектов решений Совет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вносимых по инициативе главы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осуществляется в порядке и в сроки, предусмотренные пунктами 4.7 – 4.15 настоящего Регламента.</w:t>
      </w:r>
    </w:p>
    <w:p w:rsidR="00A63742" w:rsidRPr="007A674E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Ответственность за качественную и своевременную подготовку и согласование (визирование) проектов решений, вносимых на рассмотрение Советом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 по </w:t>
      </w:r>
      <w:r w:rsidRPr="007A674E">
        <w:rPr>
          <w:sz w:val="28"/>
          <w:szCs w:val="28"/>
        </w:rPr>
        <w:t>инициативе главы сельского поселения «</w:t>
      </w:r>
      <w:r w:rsidR="007A674E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 xml:space="preserve">», возлагается на </w:t>
      </w:r>
      <w:r w:rsidR="007A674E">
        <w:rPr>
          <w:sz w:val="28"/>
          <w:szCs w:val="28"/>
        </w:rPr>
        <w:t>специалиста</w:t>
      </w:r>
      <w:r w:rsidR="007A674E" w:rsidRPr="007A674E">
        <w:rPr>
          <w:sz w:val="28"/>
          <w:szCs w:val="28"/>
        </w:rPr>
        <w:t xml:space="preserve"> администрации</w:t>
      </w:r>
      <w:r w:rsidRPr="007A674E">
        <w:rPr>
          <w:sz w:val="28"/>
          <w:szCs w:val="28"/>
        </w:rPr>
        <w:t>.</w:t>
      </w:r>
    </w:p>
    <w:p w:rsidR="00A63742" w:rsidRPr="007A674E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Подготовленные и согласованные (завизированные) проекты решений Совет сельского поселения «</w:t>
      </w:r>
      <w:r w:rsidR="007A674E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 </w:t>
      </w:r>
      <w:r w:rsidRPr="007A674E">
        <w:rPr>
          <w:sz w:val="28"/>
          <w:szCs w:val="28"/>
        </w:rPr>
        <w:t xml:space="preserve">направляются </w:t>
      </w:r>
      <w:r w:rsidR="007A674E" w:rsidRPr="007A674E">
        <w:rPr>
          <w:sz w:val="28"/>
          <w:szCs w:val="28"/>
        </w:rPr>
        <w:t>специалистом</w:t>
      </w:r>
      <w:r w:rsidRPr="007A674E">
        <w:rPr>
          <w:sz w:val="28"/>
          <w:szCs w:val="28"/>
        </w:rPr>
        <w:t xml:space="preserve"> администрации главе сельского поселения «</w:t>
      </w:r>
      <w:r w:rsidR="007A674E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>» для внесения в Совет сельского поселения «</w:t>
      </w:r>
      <w:r w:rsidR="007A674E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>».</w:t>
      </w:r>
    </w:p>
    <w:p w:rsidR="00A63742" w:rsidRPr="007A674E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Проекты решений Совет сельского поселения «</w:t>
      </w:r>
      <w:r w:rsidR="007A674E">
        <w:rPr>
          <w:sz w:val="28"/>
          <w:szCs w:val="28"/>
        </w:rPr>
        <w:t>Грива</w:t>
      </w:r>
      <w:r>
        <w:rPr>
          <w:sz w:val="28"/>
          <w:szCs w:val="28"/>
        </w:rPr>
        <w:t>», внесенные иными субъектами правотворческой инициативы и направленные главе сельского поселения «</w:t>
      </w:r>
      <w:r w:rsidR="007A674E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 для дачи заключения (согласования), </w:t>
      </w:r>
      <w:r w:rsidRPr="007A674E">
        <w:rPr>
          <w:sz w:val="28"/>
          <w:szCs w:val="28"/>
        </w:rPr>
        <w:t xml:space="preserve">регистрируются </w:t>
      </w:r>
      <w:r w:rsidR="007A674E" w:rsidRPr="007A674E">
        <w:rPr>
          <w:sz w:val="28"/>
          <w:szCs w:val="28"/>
        </w:rPr>
        <w:t>специалистом администрации</w:t>
      </w:r>
      <w:r w:rsidRPr="007A674E">
        <w:rPr>
          <w:sz w:val="28"/>
          <w:szCs w:val="28"/>
        </w:rPr>
        <w:t>.</w:t>
      </w:r>
    </w:p>
    <w:p w:rsidR="00A63742" w:rsidRPr="007A674E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7A674E" w:rsidRPr="007A674E">
        <w:rPr>
          <w:sz w:val="28"/>
          <w:szCs w:val="28"/>
        </w:rPr>
        <w:t xml:space="preserve">Специалист </w:t>
      </w:r>
      <w:r w:rsidRPr="007A674E">
        <w:rPr>
          <w:sz w:val="28"/>
          <w:szCs w:val="28"/>
        </w:rPr>
        <w:t xml:space="preserve"> администрации в пятидневный срок со дня регистрации визирует (согласовывает) его у заинтересованных должностных лиц администрации сельского поселения «</w:t>
      </w:r>
      <w:r w:rsidR="007A674E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 w:rsidRPr="007A674E">
        <w:rPr>
          <w:sz w:val="28"/>
          <w:szCs w:val="28"/>
        </w:rPr>
        <w:t xml:space="preserve">6.7. После визирования (согласования) проекта </w:t>
      </w:r>
      <w:r w:rsidR="007A674E">
        <w:rPr>
          <w:sz w:val="28"/>
          <w:szCs w:val="28"/>
        </w:rPr>
        <w:t>специалист</w:t>
      </w:r>
      <w:r w:rsidRPr="007A674E">
        <w:rPr>
          <w:sz w:val="28"/>
          <w:szCs w:val="28"/>
        </w:rPr>
        <w:t xml:space="preserve"> администрации передает проект главе сельского поселения «</w:t>
      </w:r>
      <w:r w:rsid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 xml:space="preserve">». При </w:t>
      </w:r>
      <w:r>
        <w:rPr>
          <w:sz w:val="28"/>
          <w:szCs w:val="28"/>
        </w:rPr>
        <w:t>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Республики Коми, Устава муниципального образования сельского поселения «</w:t>
      </w:r>
      <w:r w:rsidR="007A674E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», противоречий с иными действующими муниципальными нормативными правовыми актами </w:t>
      </w:r>
      <w:r w:rsidR="007A674E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готовит заключение с указанием выявленных нарушений.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6.8. Заключения на проекты решений Совета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готовятся главным бухгалтером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6.9. Проекты решений совета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», предусматривающих расходы бюджета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», в </w:t>
      </w:r>
      <w:r>
        <w:rPr>
          <w:sz w:val="28"/>
          <w:szCs w:val="28"/>
        </w:rPr>
        <w:lastRenderedPageBreak/>
        <w:t>обязательном порядке согласовываются с главным бухгалтером администрации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6.10. Срок согласования и проверки поступившего проекта, предусмотренный пунктом 6.6 настоящего Регламента, может быть продлен Главой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 до пятнадцати дней.</w:t>
      </w:r>
    </w:p>
    <w:p w:rsidR="00A63742" w:rsidRDefault="00A63742" w:rsidP="00A63742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6.11. Нормативный правовой акт, принятый </w:t>
      </w:r>
      <w:r>
        <w:rPr>
          <w:sz w:val="28"/>
          <w:szCs w:val="28"/>
        </w:rPr>
        <w:t>Советом депутатов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подписывается и обнародуется главой </w:t>
      </w:r>
      <w:r>
        <w:rPr>
          <w:sz w:val="28"/>
          <w:szCs w:val="28"/>
        </w:rPr>
        <w:t>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в течение 10 дней. </w:t>
      </w:r>
    </w:p>
    <w:p w:rsidR="00A63742" w:rsidRDefault="00A63742" w:rsidP="00A63742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</w:t>
      </w:r>
      <w:r>
        <w:rPr>
          <w:sz w:val="28"/>
          <w:szCs w:val="28"/>
        </w:rPr>
        <w:t>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имеет право отклонить нормативный правовой акт, принятый </w:t>
      </w:r>
      <w:r>
        <w:rPr>
          <w:sz w:val="28"/>
          <w:szCs w:val="28"/>
        </w:rPr>
        <w:t>Советом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. В этом случае указанный нормативный правовой акт в течение 10 дней возвращается в </w:t>
      </w:r>
      <w:r>
        <w:rPr>
          <w:sz w:val="28"/>
          <w:szCs w:val="28"/>
        </w:rPr>
        <w:t>Совет 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с мотивированным обоснованием его отклонения либо с предложениями о внесении в него изменений и дополнений. </w:t>
      </w:r>
    </w:p>
    <w:p w:rsidR="00A63742" w:rsidRDefault="00A63742" w:rsidP="00A63742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Если глава с</w:t>
      </w:r>
      <w:r>
        <w:rPr>
          <w:sz w:val="28"/>
          <w:szCs w:val="28"/>
        </w:rPr>
        <w:t>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отклонит нормативный правовой акт, он вновь рассматривается Советом </w:t>
      </w:r>
      <w:r>
        <w:rPr>
          <w:sz w:val="28"/>
          <w:szCs w:val="28"/>
        </w:rPr>
        <w:t>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 сельского поселения «</w:t>
      </w:r>
      <w:r w:rsidR="0006532D">
        <w:rPr>
          <w:bCs/>
          <w:sz w:val="28"/>
          <w:szCs w:val="28"/>
        </w:rPr>
        <w:t>Грива</w:t>
      </w:r>
      <w:r>
        <w:rPr>
          <w:bCs/>
          <w:sz w:val="28"/>
          <w:szCs w:val="28"/>
        </w:rPr>
        <w:t xml:space="preserve">», он подлежит подписанию главой </w:t>
      </w:r>
      <w:r>
        <w:rPr>
          <w:sz w:val="28"/>
          <w:szCs w:val="28"/>
        </w:rPr>
        <w:t>сельского поселения «</w:t>
      </w:r>
      <w:r w:rsidR="0006532D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в течение семи дней и обнародованию.</w:t>
      </w:r>
    </w:p>
    <w:p w:rsidR="00A63742" w:rsidRPr="007A674E" w:rsidRDefault="00A63742" w:rsidP="00A63742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работы по подписанию и обнародованию главой </w:t>
      </w:r>
      <w:r>
        <w:rPr>
          <w:sz w:val="28"/>
          <w:szCs w:val="28"/>
        </w:rPr>
        <w:t xml:space="preserve">сельского </w:t>
      </w:r>
      <w:r w:rsidRPr="007A674E">
        <w:rPr>
          <w:sz w:val="28"/>
          <w:szCs w:val="28"/>
        </w:rPr>
        <w:t>поселения «</w:t>
      </w:r>
      <w:r w:rsidR="007A674E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>»</w:t>
      </w:r>
      <w:r w:rsidRPr="007A674E">
        <w:rPr>
          <w:bCs/>
          <w:sz w:val="28"/>
          <w:szCs w:val="28"/>
        </w:rPr>
        <w:t xml:space="preserve"> решений Совета сельского поселения «</w:t>
      </w:r>
      <w:r w:rsidR="007A674E" w:rsidRPr="007A674E">
        <w:rPr>
          <w:bCs/>
          <w:sz w:val="28"/>
          <w:szCs w:val="28"/>
        </w:rPr>
        <w:t>Грива</w:t>
      </w:r>
      <w:r w:rsidRPr="007A674E">
        <w:rPr>
          <w:bCs/>
          <w:sz w:val="28"/>
          <w:szCs w:val="28"/>
        </w:rPr>
        <w:t>»</w:t>
      </w:r>
      <w:r w:rsidR="007A674E" w:rsidRPr="007A674E">
        <w:rPr>
          <w:sz w:val="28"/>
          <w:szCs w:val="28"/>
        </w:rPr>
        <w:t xml:space="preserve"> возлагается на руководителя администрации.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Организация работы с обращениями органов юстиции, прокуратуры, суда, администрации Главы Республики Коми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Pr="007A674E" w:rsidRDefault="00A63742" w:rsidP="00A63742">
      <w:pPr>
        <w:ind w:firstLine="720"/>
        <w:jc w:val="both"/>
        <w:outlineLvl w:val="1"/>
        <w:rPr>
          <w:sz w:val="28"/>
          <w:szCs w:val="28"/>
        </w:rPr>
      </w:pPr>
      <w:r w:rsidRPr="007A674E">
        <w:rPr>
          <w:sz w:val="28"/>
          <w:szCs w:val="28"/>
        </w:rPr>
        <w:t>8.1. Обращения, касающиеся правомерности издания постановлений и распоряжений администрации сельского поселения «</w:t>
      </w:r>
      <w:r w:rsidR="007A674E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 xml:space="preserve">», регистрируются и передаются </w:t>
      </w:r>
      <w:r w:rsidR="007A674E" w:rsidRPr="007A674E">
        <w:rPr>
          <w:sz w:val="28"/>
          <w:szCs w:val="28"/>
        </w:rPr>
        <w:t>специалисту администрации</w:t>
      </w:r>
      <w:r w:rsidRPr="007A674E">
        <w:rPr>
          <w:sz w:val="28"/>
          <w:szCs w:val="28"/>
        </w:rPr>
        <w:t xml:space="preserve"> для рассмотрения, а также подготовки и направления предложений главе сельского поселения «</w:t>
      </w:r>
      <w:r w:rsidR="007A674E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 Правовую защиту постановлений и распоряжений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осуществляют специалисты администрации в рамках своей компетенции.</w:t>
      </w:r>
    </w:p>
    <w:p w:rsidR="00A63742" w:rsidRPr="007A674E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8.3. Экспертные заключения Администрации Главы Республики Коми (далее – экспертные заключения) на муниципальные правовые акты </w:t>
      </w:r>
      <w:r w:rsidR="007A674E" w:rsidRPr="007A674E">
        <w:rPr>
          <w:sz w:val="28"/>
          <w:szCs w:val="28"/>
        </w:rPr>
        <w:t xml:space="preserve">рассматриваются  руководителем администрации </w:t>
      </w:r>
      <w:r w:rsidRPr="007A674E">
        <w:rPr>
          <w:sz w:val="28"/>
          <w:szCs w:val="28"/>
        </w:rPr>
        <w:t xml:space="preserve">в течение не более чем 10 календарных дней со дня получения экспертного заключения. 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Подписанная главой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 письменная информация о результатах рассмотрения экспертного заключения направляется в администрацию Главы РК в тридцатидневный срок со дня поступления экспертного заключения. 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A63742" w:rsidRPr="007A674E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8.4. Правовой акт о внесении изменений в оспариваемые постановления и распоряжения Администрации сельского поселения «</w:t>
      </w:r>
      <w:r w:rsidR="007A674E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 xml:space="preserve">» готовится </w:t>
      </w:r>
      <w:r w:rsidR="007A674E" w:rsidRPr="007A674E">
        <w:rPr>
          <w:sz w:val="28"/>
          <w:szCs w:val="28"/>
        </w:rPr>
        <w:t>специалистом</w:t>
      </w:r>
      <w:r w:rsidRPr="007A674E">
        <w:rPr>
          <w:sz w:val="28"/>
          <w:szCs w:val="28"/>
        </w:rPr>
        <w:t xml:space="preserve"> администрации в соответствии с настоящим Регламентом.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8.5. Доверенность на представление интересов главы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 или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 в судах работникам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 вправе выдавать глава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Организация работы со служебными документами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Ведение делопроизводства в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 осуществляется работником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», в должностные обязанности которого входит ведение делопроизводства (далее – специалист) в соответствии с инструкцией по делопроизводству.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A63742" w:rsidRPr="007A674E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9.3. Перед уходом в отпуск или выездом в командировку работники </w:t>
      </w:r>
      <w:r w:rsidRPr="007A674E">
        <w:rPr>
          <w:sz w:val="28"/>
          <w:szCs w:val="28"/>
        </w:rPr>
        <w:t>администрации сельского поселения «</w:t>
      </w:r>
      <w:r w:rsidR="00FF1599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>» обязаны передавать находящиеся у них на исполнении, на контроле документы другому работнику администрации сельского поселения «</w:t>
      </w:r>
      <w:r w:rsidR="00FF1599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>» по указанию главы сельского поселения «</w:t>
      </w:r>
      <w:r w:rsidR="00FF1599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место работы работник администрации сельского поселения </w:t>
      </w:r>
      <w:r w:rsidR="00FF1599">
        <w:rPr>
          <w:sz w:val="28"/>
          <w:szCs w:val="28"/>
        </w:rPr>
        <w:t>«Грива</w:t>
      </w:r>
      <w:r>
        <w:rPr>
          <w:sz w:val="28"/>
          <w:szCs w:val="28"/>
        </w:rPr>
        <w:t>» должен сдать все числящиеся за ним документы.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9.4. В случае утраты документа об этом немедленно докладывается главе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9.5. Документы, поступившие в администрацию сельского поселения «</w:t>
      </w:r>
      <w:r w:rsidR="009D7686">
        <w:rPr>
          <w:sz w:val="28"/>
          <w:szCs w:val="28"/>
        </w:rPr>
        <w:t>Грива</w:t>
      </w:r>
      <w:r>
        <w:rPr>
          <w:sz w:val="28"/>
          <w:szCs w:val="28"/>
        </w:rPr>
        <w:t>», принимаются, учитываются и регистрируются специалистом.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9.6. Корреспонденция с грифом «Лично» не вскрывается, на таком пакете проставляется подпись специалиста и дата поступления, и он передается адресатам.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9.7. В документы, поступившие в администрацию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9.8. Специалист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9.11. После регистрации в течении дня доставляются главе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», иным должностным лицам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». Телеграммы и срочные документы доставляются адресатам немедленно.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Администрации Главы Республики Коми, Администрации МР «Койгородский», Совета МР «Койгородский», от членов Совета Федерации и депутатов Государственной Думы Федерального Собрания Российской Федерации, депутатов Государственного Совета РК, в тот же день передается для рассмотрения главе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», а в его отсутствие – должностному лицу, его замещающему.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Входящие документы с назначенным сроком исполнения ставятся на контроль специалисту по делопроизводству.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в папке исходящей корреспонденции.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Подписанные письма и телеграммы передаются исполнителем специалисту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к специалисту для отправки после 13 часов, кроме телеграмм и срочной корреспонденции, отправляется следующим днем.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9.13. Специалист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9.14. Законченные делопроизводством дела в течение календарного года остаются у специалиста для справочной работы, а затем в соответствии с номенклатурой дел в порядке, установленном инструкцией по делопроизводству, сдаются в архив МР «Койгородский».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9.15. Специалистом осуществляются: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хранение документов, справочная работа по переданным документам, выдача документов во временное пользование работникам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»;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выдача архивных справок, копий, выписок из документов организациям и гражданам в соответствии с законодательством.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Порядок рассмотрения письменных обращений </w:t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организация личного приема граждан</w:t>
      </w:r>
    </w:p>
    <w:p w:rsidR="00A63742" w:rsidRDefault="00A63742" w:rsidP="00A63742">
      <w:pPr>
        <w:tabs>
          <w:tab w:val="left" w:pos="1260"/>
        </w:tabs>
        <w:ind w:firstLine="720"/>
        <w:jc w:val="center"/>
        <w:rPr>
          <w:sz w:val="28"/>
          <w:szCs w:val="28"/>
        </w:rPr>
      </w:pP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10.1. Администрация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A63742" w:rsidRDefault="00A63742" w:rsidP="00A63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Рассмотрение обращений граждан в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A63742" w:rsidRDefault="00A63742" w:rsidP="00A6374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10.3. </w:t>
      </w:r>
      <w:r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>
        <w:rPr>
          <w:sz w:val="28"/>
          <w:szCs w:val="28"/>
        </w:rPr>
        <w:t>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 в зависимости от содержания направляются по принадлежности. Регистрацию обращений граждан осуществляет специалист.</w:t>
      </w:r>
    </w:p>
    <w:p w:rsidR="00A63742" w:rsidRDefault="00A63742" w:rsidP="00A63742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10.4. Обращения граждан, поступившие в администрацию </w:t>
      </w:r>
      <w:r>
        <w:rPr>
          <w:sz w:val="28"/>
          <w:szCs w:val="28"/>
        </w:rPr>
        <w:t>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на контроль.</w:t>
      </w:r>
    </w:p>
    <w:p w:rsidR="00A63742" w:rsidRDefault="00A63742" w:rsidP="00A637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63742" w:rsidRDefault="00A63742" w:rsidP="00A63742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10.5. Обращения, поступившие в администрацию </w:t>
      </w:r>
      <w:r>
        <w:rPr>
          <w:sz w:val="28"/>
          <w:szCs w:val="28"/>
        </w:rPr>
        <w:t>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A63742" w:rsidRDefault="00A63742" w:rsidP="00A63742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10.6. Обращения граждан рассматриваются в Администрации </w:t>
      </w:r>
      <w:r>
        <w:rPr>
          <w:sz w:val="28"/>
          <w:szCs w:val="28"/>
        </w:rPr>
        <w:t>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в течение 30 дней со дня регистрации. </w:t>
      </w:r>
    </w:p>
    <w:p w:rsidR="00A63742" w:rsidRDefault="00A63742" w:rsidP="00A63742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исключительных случаях, </w:t>
      </w:r>
      <w:r>
        <w:rPr>
          <w:sz w:val="28"/>
          <w:szCs w:val="28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>
        <w:rPr>
          <w:bCs/>
          <w:sz w:val="28"/>
          <w:szCs w:val="28"/>
        </w:rPr>
        <w:t xml:space="preserve">срок рассмотрения письменного обращения может быть продлен главой </w:t>
      </w:r>
      <w:r>
        <w:rPr>
          <w:sz w:val="28"/>
          <w:szCs w:val="28"/>
        </w:rPr>
        <w:t>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A63742" w:rsidRDefault="00A63742" w:rsidP="00A6374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10.7. </w:t>
      </w:r>
      <w:r>
        <w:rPr>
          <w:color w:val="000000"/>
          <w:sz w:val="28"/>
          <w:szCs w:val="28"/>
        </w:rPr>
        <w:t>Личный прием граждан осуществляется г</w:t>
      </w:r>
      <w:r>
        <w:rPr>
          <w:bCs/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», иными должностными лицами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по вопросам, отнесенным к их ведению.</w:t>
      </w:r>
    </w:p>
    <w:p w:rsidR="00A63742" w:rsidRDefault="00A63742" w:rsidP="00A63742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Время приемов устанавливается в соответствии с графиком, утвержденным распоряжением </w:t>
      </w:r>
      <w:r>
        <w:rPr>
          <w:sz w:val="28"/>
          <w:szCs w:val="28"/>
        </w:rPr>
        <w:t>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График приема вывешивается в администрации </w:t>
      </w:r>
      <w:r>
        <w:rPr>
          <w:sz w:val="28"/>
          <w:szCs w:val="28"/>
        </w:rPr>
        <w:t>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доступном для обозрения месте.</w:t>
      </w:r>
    </w:p>
    <w:p w:rsidR="00A63742" w:rsidRDefault="00A63742" w:rsidP="00A63742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</w:t>
      </w:r>
      <w:r>
        <w:rPr>
          <w:sz w:val="28"/>
          <w:szCs w:val="28"/>
        </w:rPr>
        <w:t>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осуществляет специалист.</w:t>
      </w:r>
    </w:p>
    <w:p w:rsidR="00A63742" w:rsidRDefault="00A63742" w:rsidP="00A63742">
      <w:pPr>
        <w:tabs>
          <w:tab w:val="left" w:pos="1260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проведении приема иными должностными лицами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A63742" w:rsidRDefault="00A63742" w:rsidP="00A63742">
      <w:pPr>
        <w:tabs>
          <w:tab w:val="left" w:pos="1260"/>
        </w:tabs>
        <w:ind w:firstLine="708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Организация контроля и проверки исполнения документов в администрации сельского поселения «</w:t>
      </w:r>
      <w:r w:rsidR="00FF1599">
        <w:rPr>
          <w:b/>
          <w:sz w:val="28"/>
          <w:szCs w:val="28"/>
        </w:rPr>
        <w:t>Грива</w:t>
      </w:r>
      <w:r>
        <w:rPr>
          <w:b/>
          <w:sz w:val="28"/>
          <w:szCs w:val="28"/>
        </w:rPr>
        <w:t>»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11.2. В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 контролю подлежат: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указы и распоряжения Главы Республики Коми, постановления и распоряжения Администрации Главы РК, поручения Главы Администрации РК, законы РК; 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решения Совета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», постановления и распоряжения администрации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»;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запросы депутатов, письма и обращения граждан.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контроль могут ставиться и другие документы по решению главы сельского поселения «</w:t>
      </w:r>
      <w:r w:rsidR="00FF1599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11.3. Контроль исполнения правовых актов осуществляют должностные лица, на которых главой сельского поселения «</w:t>
      </w:r>
      <w:r w:rsidR="009D7686">
        <w:rPr>
          <w:sz w:val="28"/>
          <w:szCs w:val="28"/>
        </w:rPr>
        <w:t>Грива</w:t>
      </w:r>
      <w:r>
        <w:rPr>
          <w:sz w:val="28"/>
          <w:szCs w:val="28"/>
        </w:rPr>
        <w:t>» возложен контроль за исполнением непосредственно в тексте документа или в резолюциях по исполнению документа.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контроль за выполнением возлагается на нескольких должностных лиц,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11.4. Сроки исполнения контролируемых документов указываются в текстах документов или поручений (резолюций) главы сельского поселения «</w:t>
      </w:r>
      <w:r w:rsidR="009D7686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сельского поселения «</w:t>
      </w:r>
      <w:r w:rsidR="009D7686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11.6. Документы, по которым срок исполнения не указан, исполняются, как правило, в течение месяца со дня регистрации документа в администрации сельского поселения «</w:t>
      </w:r>
      <w:r w:rsidR="009D7686">
        <w:rPr>
          <w:sz w:val="28"/>
          <w:szCs w:val="28"/>
        </w:rPr>
        <w:t>Грива</w:t>
      </w:r>
      <w:r>
        <w:rPr>
          <w:sz w:val="28"/>
          <w:szCs w:val="28"/>
        </w:rPr>
        <w:t>».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11.7. Поручения с пометками, «Срочно» - в пятидневный срок, «Контроль» - в тридцатидневный срок, если главой сельского поселения «</w:t>
      </w:r>
      <w:r w:rsidR="009D7686">
        <w:rPr>
          <w:sz w:val="28"/>
          <w:szCs w:val="28"/>
        </w:rPr>
        <w:t>Грива</w:t>
      </w:r>
      <w:r>
        <w:rPr>
          <w:sz w:val="28"/>
          <w:szCs w:val="28"/>
        </w:rPr>
        <w:t>» не определен другой конкретный срок.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11.9. В случае нарушения срока исполнения лицом, ответственным за исполнение, представляется объяснительная записка на имя главы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», после чего может быть установлен новый срок исполнения.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11.10. Сроки исполнения документов, установленные главой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», могут быть изменены только главой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». Целесообразность изменения сроков исполнения должна быть обоснована в предложениях ответственных должностных лиц.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11.12. Снятие документов (поручений) с контроля производится после их полного исполнения на основании решения (резолюции) главы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Поощрения главы сельского поселения «</w:t>
      </w:r>
      <w:r w:rsidR="00DC357A">
        <w:rPr>
          <w:b/>
          <w:sz w:val="28"/>
          <w:szCs w:val="28"/>
        </w:rPr>
        <w:t>Грива</w:t>
      </w:r>
      <w:r>
        <w:rPr>
          <w:b/>
          <w:sz w:val="28"/>
          <w:szCs w:val="28"/>
        </w:rPr>
        <w:t>»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12.1. К поощрениям главы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относятся:</w:t>
      </w:r>
    </w:p>
    <w:p w:rsidR="00A63742" w:rsidRDefault="00A63742" w:rsidP="00A637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зв</w:t>
      </w:r>
      <w:r w:rsidR="00DC357A">
        <w:rPr>
          <w:sz w:val="28"/>
          <w:szCs w:val="28"/>
        </w:rPr>
        <w:t>ание «Почетный гражданин села</w:t>
      </w:r>
      <w:r>
        <w:rPr>
          <w:sz w:val="28"/>
          <w:szCs w:val="28"/>
        </w:rPr>
        <w:t xml:space="preserve"> 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»;</w:t>
      </w:r>
    </w:p>
    <w:p w:rsidR="00A63742" w:rsidRDefault="00A63742" w:rsidP="00A637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почетная грамота главы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»;</w:t>
      </w:r>
    </w:p>
    <w:p w:rsidR="00A63742" w:rsidRDefault="00A63742" w:rsidP="00A637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благодарственное письмо главы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Подготовка проектов постановлений администрации поселения о награждении званием «Почетный гражданин </w:t>
      </w:r>
      <w:r w:rsidR="00DC357A">
        <w:rPr>
          <w:sz w:val="28"/>
          <w:szCs w:val="28"/>
        </w:rPr>
        <w:t>села Грива</w:t>
      </w:r>
      <w:r>
        <w:rPr>
          <w:sz w:val="28"/>
          <w:szCs w:val="28"/>
        </w:rPr>
        <w:t>», Почетной грамотой главы поселения, объявлении Благодарности главы поселения, оформление Почетных грамот, Благодарностей, Благодарственных писем, возлагается  на специалиста администрации по его поручению.</w:t>
      </w:r>
    </w:p>
    <w:p w:rsidR="00A63742" w:rsidRDefault="00A63742" w:rsidP="00A6374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Присвоение звания «Почетный гражданин </w:t>
      </w:r>
      <w:r w:rsidR="00DC357A">
        <w:rPr>
          <w:sz w:val="28"/>
          <w:szCs w:val="28"/>
        </w:rPr>
        <w:t>села Грива</w:t>
      </w:r>
      <w:r>
        <w:rPr>
          <w:sz w:val="28"/>
          <w:szCs w:val="28"/>
        </w:rPr>
        <w:t>», вручение Почетных грамот, Благодарностей, Благодарственных писем Главы поселения проводит глава поселения или по его поручению другие должностные лица Администрации поселения.</w:t>
      </w:r>
    </w:p>
    <w:p w:rsidR="00A63742" w:rsidRDefault="00A63742" w:rsidP="00A63742">
      <w:pPr>
        <w:tabs>
          <w:tab w:val="left" w:pos="96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Порядок подготовки и проведения совещаний </w:t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сельского поселения «</w:t>
      </w:r>
      <w:r w:rsidR="00DC357A">
        <w:rPr>
          <w:b/>
          <w:sz w:val="28"/>
          <w:szCs w:val="28"/>
        </w:rPr>
        <w:t>Грива</w:t>
      </w:r>
      <w:r>
        <w:rPr>
          <w:b/>
          <w:sz w:val="28"/>
          <w:szCs w:val="28"/>
        </w:rPr>
        <w:t>»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Pr="007A674E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</w:t>
      </w:r>
      <w:r w:rsidRPr="007A674E">
        <w:rPr>
          <w:sz w:val="28"/>
          <w:szCs w:val="28"/>
        </w:rPr>
        <w:t xml:space="preserve">на </w:t>
      </w:r>
      <w:r w:rsidR="007A674E" w:rsidRPr="007A674E">
        <w:rPr>
          <w:sz w:val="28"/>
          <w:szCs w:val="28"/>
        </w:rPr>
        <w:t>специалиста</w:t>
      </w:r>
      <w:r w:rsidRPr="007A674E">
        <w:rPr>
          <w:sz w:val="28"/>
          <w:szCs w:val="28"/>
        </w:rPr>
        <w:t xml:space="preserve"> администрации сельского поселения «</w:t>
      </w:r>
      <w:r w:rsidR="007A674E" w:rsidRPr="007A674E">
        <w:rPr>
          <w:sz w:val="28"/>
          <w:szCs w:val="28"/>
        </w:rPr>
        <w:t>Грива</w:t>
      </w:r>
      <w:r w:rsidRPr="007A674E"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Материалы к совещаниям с участием главы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 представляются не позднее 3 календарных дней до дня проведения совещания. </w:t>
      </w:r>
    </w:p>
    <w:p w:rsidR="00A63742" w:rsidRPr="00D63FC5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13.2. Проекты протоколов поручений и решений, принимаемых на совещаниях, проводимых главой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», а также проекты протоколов заседаний (решений) возглавляемых им комиссий до представления их на подпись (утверждение) главе сельского поселения </w:t>
      </w:r>
      <w:r w:rsidRPr="00D63FC5">
        <w:rPr>
          <w:sz w:val="28"/>
          <w:szCs w:val="28"/>
        </w:rPr>
        <w:t>«</w:t>
      </w:r>
      <w:r w:rsidR="007A674E" w:rsidRPr="00D63FC5">
        <w:rPr>
          <w:sz w:val="28"/>
          <w:szCs w:val="28"/>
        </w:rPr>
        <w:t>Грива</w:t>
      </w:r>
      <w:r w:rsidRPr="00D63FC5">
        <w:rPr>
          <w:sz w:val="28"/>
          <w:szCs w:val="28"/>
        </w:rPr>
        <w:t xml:space="preserve">» подлежат проверке на соответствие правилам юридической техники и визированию </w:t>
      </w:r>
      <w:r w:rsidR="00D63FC5" w:rsidRPr="00D63FC5">
        <w:rPr>
          <w:sz w:val="28"/>
          <w:szCs w:val="28"/>
        </w:rPr>
        <w:t>специалистом</w:t>
      </w:r>
      <w:r w:rsidRPr="00D63FC5">
        <w:rPr>
          <w:sz w:val="28"/>
          <w:szCs w:val="28"/>
        </w:rPr>
        <w:t xml:space="preserve"> администрации.</w:t>
      </w:r>
      <w:bookmarkStart w:id="0" w:name="_GoBack"/>
      <w:bookmarkEnd w:id="0"/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13.3. Порядок, срок и ответственный за подготовку информации об исполнении поручений определяются главой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13.5. Материально-техническое и хозяйственное обеспечение проведения совещаний и обслуживание их участников возлагаются на специалиста.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13.6. Совещания проводятся в соответствии планами мероприятий администра</w:t>
      </w:r>
      <w:r w:rsidR="00DC357A">
        <w:rPr>
          <w:sz w:val="28"/>
          <w:szCs w:val="28"/>
        </w:rPr>
        <w:t>ции сельского поселения «Грива</w:t>
      </w:r>
      <w:r>
        <w:rPr>
          <w:sz w:val="28"/>
          <w:szCs w:val="28"/>
        </w:rPr>
        <w:t>» или по мере необходимости.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Порядок оформления отпусков работникам </w:t>
      </w: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«</w:t>
      </w:r>
      <w:r w:rsidR="00DC357A">
        <w:rPr>
          <w:b/>
          <w:sz w:val="28"/>
          <w:szCs w:val="28"/>
        </w:rPr>
        <w:t>Грива</w:t>
      </w:r>
      <w:r>
        <w:rPr>
          <w:b/>
          <w:sz w:val="28"/>
          <w:szCs w:val="28"/>
        </w:rPr>
        <w:t>»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14.1. Ответственный по кадровой работе ежегодно готовит график отпусков работников администрации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на следующий год и до 20 декабря текущего года передает его на утверждение главе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утверждает график отпусков с учетом требований Трудового кодекса Российской Федерации.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Отпуска работников администрации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оформляются распоряжениями администрации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14.4. Работники администрации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пишут заявление о предоставлении отпуска на имя главы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и предают его ответственному по кадровой работе.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14.5. Ответственный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14.6. Учет использования отпусков работниками администрации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ведется ответственным по кадровой работе.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Печати, бланки и штампы</w:t>
      </w:r>
    </w:p>
    <w:p w:rsidR="00A63742" w:rsidRDefault="00A63742" w:rsidP="00A63742">
      <w:pPr>
        <w:tabs>
          <w:tab w:val="left" w:pos="1260"/>
        </w:tabs>
        <w:jc w:val="center"/>
        <w:rPr>
          <w:sz w:val="28"/>
          <w:szCs w:val="28"/>
        </w:rPr>
      </w:pP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15.1. На документах, требующих особого удостоверения подлинности, ставится печать.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 В администрации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используются негербовые штампы с обозначением «Администрация муниципального образования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», «Копия», штампы с обозначением входящей и исходящей документации и гербовые печати Администрации  и Совета муниципального образования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15.3</w:t>
      </w:r>
      <w:r w:rsidR="00DC357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и контроль за соблюдением порядка использования, хранения печатей в администрации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возлагаются главой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 на должностное лицо администрации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15.4. Печати и  штампы должны храниться в сейфах или закрытых шкафах.</w:t>
      </w:r>
    </w:p>
    <w:p w:rsidR="00A63742" w:rsidRDefault="00A63742" w:rsidP="00A6374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15.5. Об утере печати или штампа незамедлительно ставится в известность глава сельского поселения «</w:t>
      </w:r>
      <w:r w:rsidR="00DC357A">
        <w:rPr>
          <w:sz w:val="28"/>
          <w:szCs w:val="28"/>
        </w:rPr>
        <w:t>Грива</w:t>
      </w:r>
      <w:r>
        <w:rPr>
          <w:sz w:val="28"/>
          <w:szCs w:val="28"/>
        </w:rPr>
        <w:t>».</w:t>
      </w: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63742" w:rsidRDefault="00A63742" w:rsidP="00A63742">
      <w:pPr>
        <w:jc w:val="both"/>
        <w:rPr>
          <w:sz w:val="28"/>
          <w:szCs w:val="28"/>
        </w:rPr>
      </w:pPr>
    </w:p>
    <w:p w:rsidR="00661301" w:rsidRDefault="00661301" w:rsidP="00DC357A"/>
    <w:sectPr w:rsidR="006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42146"/>
    <w:multiLevelType w:val="hybridMultilevel"/>
    <w:tmpl w:val="069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4A5"/>
    <w:multiLevelType w:val="hybridMultilevel"/>
    <w:tmpl w:val="EC56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C14DF"/>
    <w:multiLevelType w:val="hybridMultilevel"/>
    <w:tmpl w:val="DEF4D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16"/>
    <w:rsid w:val="00042E34"/>
    <w:rsid w:val="0006532D"/>
    <w:rsid w:val="0016604E"/>
    <w:rsid w:val="00174682"/>
    <w:rsid w:val="001F022B"/>
    <w:rsid w:val="00355999"/>
    <w:rsid w:val="004C24B6"/>
    <w:rsid w:val="005701BD"/>
    <w:rsid w:val="005D1703"/>
    <w:rsid w:val="006235E9"/>
    <w:rsid w:val="00661301"/>
    <w:rsid w:val="006B008E"/>
    <w:rsid w:val="00714B3E"/>
    <w:rsid w:val="007255BA"/>
    <w:rsid w:val="00754CED"/>
    <w:rsid w:val="007751D0"/>
    <w:rsid w:val="007A674E"/>
    <w:rsid w:val="00966FE0"/>
    <w:rsid w:val="009D7686"/>
    <w:rsid w:val="00A63742"/>
    <w:rsid w:val="00A94B16"/>
    <w:rsid w:val="00AB287B"/>
    <w:rsid w:val="00B65EBA"/>
    <w:rsid w:val="00CE66AE"/>
    <w:rsid w:val="00D63FC5"/>
    <w:rsid w:val="00D9183E"/>
    <w:rsid w:val="00DB2AB7"/>
    <w:rsid w:val="00DC357A"/>
    <w:rsid w:val="00FA6529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05CE-EC80-4BF4-9505-996353C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4B16"/>
    <w:pPr>
      <w:keepNext/>
      <w:tabs>
        <w:tab w:val="num" w:pos="36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B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4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1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66FE0"/>
    <w:pPr>
      <w:ind w:left="720"/>
      <w:contextualSpacing/>
    </w:pPr>
  </w:style>
  <w:style w:type="table" w:styleId="a6">
    <w:name w:val="Table Grid"/>
    <w:basedOn w:val="a1"/>
    <w:uiPriority w:val="59"/>
    <w:rsid w:val="0066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2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A6374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semiHidden/>
    <w:unhideWhenUsed/>
    <w:rsid w:val="00A63742"/>
    <w:pPr>
      <w:tabs>
        <w:tab w:val="left" w:pos="9537"/>
      </w:tabs>
      <w:suppressAutoHyphens w:val="0"/>
    </w:pPr>
    <w:rPr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6374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6374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Грива</cp:lastModifiedBy>
  <cp:revision>6</cp:revision>
  <cp:lastPrinted>2017-12-12T15:26:00Z</cp:lastPrinted>
  <dcterms:created xsi:type="dcterms:W3CDTF">2017-12-11T12:00:00Z</dcterms:created>
  <dcterms:modified xsi:type="dcterms:W3CDTF">2017-12-12T15:28:00Z</dcterms:modified>
</cp:coreProperties>
</file>