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1725"/>
        <w:gridCol w:w="975"/>
        <w:gridCol w:w="3525"/>
        <w:gridCol w:w="1725"/>
        <w:gridCol w:w="1448"/>
      </w:tblGrid>
      <w:tr w:rsidR="00C67F17" w:rsidTr="00C67F17">
        <w:trPr>
          <w:jc w:val="center"/>
        </w:trPr>
        <w:tc>
          <w:tcPr>
            <w:tcW w:w="3323" w:type="dxa"/>
            <w:gridSpan w:val="3"/>
          </w:tcPr>
          <w:p w:rsidR="00C67F17" w:rsidRDefault="00C67F17">
            <w:pPr>
              <w:jc w:val="both"/>
            </w:pPr>
          </w:p>
          <w:p w:rsidR="00C67F17" w:rsidRDefault="00C67F17">
            <w:pPr>
              <w:jc w:val="center"/>
            </w:pPr>
          </w:p>
          <w:p w:rsidR="00C67F17" w:rsidRDefault="00C67F17">
            <w:pPr>
              <w:jc w:val="center"/>
            </w:pPr>
            <w:r>
              <w:t>“</w:t>
            </w:r>
            <w:proofErr w:type="spellStart"/>
            <w:r>
              <w:t>Улыс-Турунъю</w:t>
            </w:r>
            <w:proofErr w:type="spellEnd"/>
            <w:r>
              <w:t>”</w:t>
            </w:r>
          </w:p>
          <w:p w:rsidR="00C67F17" w:rsidRDefault="00C67F17">
            <w:pPr>
              <w:jc w:val="center"/>
            </w:pPr>
            <w:r>
              <w:t xml:space="preserve"> </w:t>
            </w:r>
            <w:proofErr w:type="spellStart"/>
            <w:r>
              <w:t>сикт</w:t>
            </w:r>
            <w:proofErr w:type="spellEnd"/>
            <w:r>
              <w:t xml:space="preserve"> </w:t>
            </w:r>
            <w:proofErr w:type="spellStart"/>
            <w:r>
              <w:t>овмöдчöминса</w:t>
            </w:r>
            <w:proofErr w:type="spellEnd"/>
            <w:r>
              <w:t xml:space="preserve"> </w:t>
            </w:r>
          </w:p>
          <w:p w:rsidR="00C67F17" w:rsidRDefault="00C67F17">
            <w:pPr>
              <w:jc w:val="center"/>
            </w:pPr>
            <w:r>
              <w:t>администрация</w:t>
            </w:r>
          </w:p>
        </w:tc>
        <w:tc>
          <w:tcPr>
            <w:tcW w:w="3525" w:type="dxa"/>
          </w:tcPr>
          <w:p w:rsidR="00C67F17" w:rsidRDefault="00C67F17">
            <w:pPr>
              <w:jc w:val="center"/>
            </w:pPr>
          </w:p>
          <w:p w:rsidR="00C67F17" w:rsidRDefault="00C67F1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0" t="0" r="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3" w:type="dxa"/>
            <w:gridSpan w:val="2"/>
          </w:tcPr>
          <w:p w:rsidR="00C67F17" w:rsidRDefault="00C67F17">
            <w:pPr>
              <w:jc w:val="center"/>
            </w:pPr>
          </w:p>
          <w:p w:rsidR="00C67F17" w:rsidRDefault="00C67F17">
            <w:pPr>
              <w:jc w:val="center"/>
            </w:pPr>
          </w:p>
          <w:p w:rsidR="00C67F17" w:rsidRDefault="00C67F17">
            <w:pPr>
              <w:jc w:val="center"/>
            </w:pPr>
            <w:r>
              <w:t>Администрация</w:t>
            </w:r>
          </w:p>
          <w:p w:rsidR="00C67F17" w:rsidRDefault="00C67F17">
            <w:pPr>
              <w:jc w:val="center"/>
            </w:pPr>
            <w:r>
              <w:t>сельского поселения</w:t>
            </w:r>
          </w:p>
          <w:p w:rsidR="00C67F17" w:rsidRDefault="00C67F17">
            <w:pPr>
              <w:jc w:val="center"/>
            </w:pPr>
            <w:r>
              <w:t xml:space="preserve">«Нижний </w:t>
            </w:r>
            <w:proofErr w:type="spellStart"/>
            <w:r>
              <w:t>Турунъю</w:t>
            </w:r>
            <w:proofErr w:type="spellEnd"/>
            <w:r>
              <w:t>»</w:t>
            </w:r>
          </w:p>
        </w:tc>
      </w:tr>
      <w:tr w:rsidR="00C67F17" w:rsidTr="00C67F17">
        <w:trPr>
          <w:jc w:val="center"/>
        </w:trPr>
        <w:tc>
          <w:tcPr>
            <w:tcW w:w="3323" w:type="dxa"/>
            <w:gridSpan w:val="3"/>
          </w:tcPr>
          <w:p w:rsidR="00C67F17" w:rsidRDefault="00C67F17">
            <w:pPr>
              <w:jc w:val="center"/>
            </w:pPr>
          </w:p>
        </w:tc>
        <w:tc>
          <w:tcPr>
            <w:tcW w:w="3525" w:type="dxa"/>
          </w:tcPr>
          <w:p w:rsidR="00C67F17" w:rsidRDefault="00C67F17">
            <w:pPr>
              <w:jc w:val="center"/>
              <w:rPr>
                <w:sz w:val="18"/>
              </w:rPr>
            </w:pPr>
            <w:proofErr w:type="gramStart"/>
            <w:r>
              <w:rPr>
                <w:sz w:val="28"/>
              </w:rPr>
              <w:t>ШУÖМ</w:t>
            </w:r>
            <w:proofErr w:type="gramEnd"/>
          </w:p>
          <w:p w:rsidR="00C67F17" w:rsidRDefault="00C67F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  <w:p w:rsidR="00C67F17" w:rsidRDefault="00C67F17">
            <w:pPr>
              <w:jc w:val="center"/>
            </w:pPr>
          </w:p>
        </w:tc>
        <w:tc>
          <w:tcPr>
            <w:tcW w:w="3173" w:type="dxa"/>
            <w:gridSpan w:val="2"/>
          </w:tcPr>
          <w:p w:rsidR="00C67F17" w:rsidRDefault="00C67F17">
            <w:pPr>
              <w:jc w:val="center"/>
            </w:pPr>
          </w:p>
        </w:tc>
      </w:tr>
      <w:tr w:rsidR="00C67F17" w:rsidTr="00C67F17">
        <w:trPr>
          <w:trHeight w:val="415"/>
          <w:jc w:val="center"/>
        </w:trPr>
        <w:tc>
          <w:tcPr>
            <w:tcW w:w="623" w:type="dxa"/>
            <w:hideMark/>
          </w:tcPr>
          <w:p w:rsidR="00C67F17" w:rsidRDefault="00C67F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67F17" w:rsidRDefault="00C67F17" w:rsidP="00E9414F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E9414F">
              <w:rPr>
                <w:sz w:val="28"/>
              </w:rPr>
              <w:t>02 апреля</w:t>
            </w:r>
            <w:r>
              <w:rPr>
                <w:sz w:val="28"/>
              </w:rPr>
              <w:t xml:space="preserve">  </w:t>
            </w:r>
          </w:p>
        </w:tc>
        <w:tc>
          <w:tcPr>
            <w:tcW w:w="975" w:type="dxa"/>
            <w:hideMark/>
          </w:tcPr>
          <w:p w:rsidR="00C67F17" w:rsidRDefault="00C67F17" w:rsidP="00E941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E9414F">
              <w:rPr>
                <w:sz w:val="28"/>
              </w:rPr>
              <w:t>4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5250" w:type="dxa"/>
            <w:gridSpan w:val="2"/>
            <w:hideMark/>
          </w:tcPr>
          <w:p w:rsidR="00C67F17" w:rsidRDefault="00C67F17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67F17" w:rsidRDefault="00C67F17" w:rsidP="00E9414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E9414F">
              <w:rPr>
                <w:sz w:val="28"/>
              </w:rPr>
              <w:t>06/04</w:t>
            </w:r>
          </w:p>
        </w:tc>
      </w:tr>
      <w:tr w:rsidR="00C67F17" w:rsidTr="00C67F17">
        <w:trPr>
          <w:cantSplit/>
          <w:jc w:val="center"/>
        </w:trPr>
        <w:tc>
          <w:tcPr>
            <w:tcW w:w="10021" w:type="dxa"/>
            <w:gridSpan w:val="6"/>
            <w:hideMark/>
          </w:tcPr>
          <w:p w:rsidR="00C67F17" w:rsidRDefault="00C67F17">
            <w:pPr>
              <w:rPr>
                <w:sz w:val="28"/>
              </w:rPr>
            </w:pPr>
            <w:r>
              <w:rPr>
                <w:sz w:val="28"/>
                <w:vertAlign w:val="superscript"/>
              </w:rPr>
              <w:t xml:space="preserve"> </w:t>
            </w:r>
            <w:proofErr w:type="spellStart"/>
            <w:r>
              <w:rPr>
                <w:sz w:val="28"/>
                <w:vertAlign w:val="superscript"/>
              </w:rPr>
              <w:t>пст</w:t>
            </w:r>
            <w:proofErr w:type="spellEnd"/>
            <w:r>
              <w:rPr>
                <w:sz w:val="28"/>
                <w:vertAlign w:val="superscript"/>
              </w:rPr>
              <w:t xml:space="preserve">. Нижний </w:t>
            </w:r>
            <w:proofErr w:type="spellStart"/>
            <w:r>
              <w:rPr>
                <w:sz w:val="28"/>
                <w:vertAlign w:val="superscript"/>
              </w:rPr>
              <w:t>Турунъю</w:t>
            </w:r>
            <w:proofErr w:type="spellEnd"/>
            <w:r>
              <w:rPr>
                <w:sz w:val="28"/>
                <w:vertAlign w:val="superscript"/>
              </w:rPr>
              <w:t>, Республика Коми</w:t>
            </w:r>
          </w:p>
        </w:tc>
      </w:tr>
    </w:tbl>
    <w:p w:rsidR="00C67F17" w:rsidRDefault="00C67F17" w:rsidP="00C67F17">
      <w:pPr>
        <w:pStyle w:val="a3"/>
      </w:pPr>
      <w:r>
        <w:t xml:space="preserve"> </w:t>
      </w:r>
    </w:p>
    <w:p w:rsidR="00C67F17" w:rsidRDefault="00C67F17" w:rsidP="00C67F17">
      <w:pPr>
        <w:jc w:val="both"/>
        <w:rPr>
          <w:sz w:val="24"/>
        </w:rPr>
      </w:pPr>
      <w:r>
        <w:rPr>
          <w:sz w:val="24"/>
        </w:rPr>
        <w:t xml:space="preserve">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C67F17" w:rsidTr="00B92634">
        <w:trPr>
          <w:trHeight w:val="632"/>
        </w:trPr>
        <w:tc>
          <w:tcPr>
            <w:tcW w:w="9464" w:type="dxa"/>
            <w:hideMark/>
          </w:tcPr>
          <w:p w:rsidR="00B92634" w:rsidRDefault="00C67F17" w:rsidP="00E56D7E">
            <w:pPr>
              <w:shd w:val="clear" w:color="auto" w:fill="FFFFFF"/>
              <w:spacing w:line="100" w:lineRule="atLeast"/>
              <w:ind w:right="11"/>
              <w:rPr>
                <w:sz w:val="24"/>
              </w:rPr>
            </w:pPr>
            <w:r>
              <w:rPr>
                <w:sz w:val="24"/>
              </w:rPr>
              <w:t xml:space="preserve">О признании утратившим силу постановления </w:t>
            </w:r>
          </w:p>
          <w:p w:rsidR="00B92634" w:rsidRDefault="00C67F17" w:rsidP="00E56D7E">
            <w:pPr>
              <w:shd w:val="clear" w:color="auto" w:fill="FFFFFF"/>
              <w:spacing w:line="100" w:lineRule="atLeast"/>
              <w:ind w:right="11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от </w:t>
            </w:r>
            <w:r w:rsidR="00E9414F">
              <w:rPr>
                <w:sz w:val="24"/>
              </w:rPr>
              <w:t>02.07</w:t>
            </w:r>
            <w:r w:rsidR="00E56D7E">
              <w:rPr>
                <w:sz w:val="24"/>
              </w:rPr>
              <w:t>.201</w:t>
            </w:r>
            <w:r w:rsidR="005D6250">
              <w:rPr>
                <w:sz w:val="24"/>
              </w:rPr>
              <w:t>2</w:t>
            </w:r>
            <w:r w:rsidR="00E56D7E">
              <w:rPr>
                <w:sz w:val="24"/>
              </w:rPr>
              <w:t xml:space="preserve"> г. № </w:t>
            </w:r>
            <w:r w:rsidR="00E9414F">
              <w:rPr>
                <w:sz w:val="24"/>
              </w:rPr>
              <w:t>28/07</w:t>
            </w:r>
            <w:r w:rsidR="00E56D7E">
              <w:rPr>
                <w:sz w:val="24"/>
              </w:rPr>
              <w:t xml:space="preserve"> «</w:t>
            </w:r>
            <w:r w:rsidR="00E56D7E" w:rsidRPr="00E56D7E">
              <w:rPr>
                <w:sz w:val="24"/>
                <w:szCs w:val="24"/>
              </w:rPr>
              <w:t xml:space="preserve">Об утверждении   </w:t>
            </w:r>
          </w:p>
          <w:p w:rsidR="00E9414F" w:rsidRDefault="00E9414F" w:rsidP="00E56D7E">
            <w:pPr>
              <w:shd w:val="clear" w:color="auto" w:fill="FFFFFF"/>
              <w:spacing w:line="100" w:lineRule="atLeast"/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порядка осуществления контроля </w:t>
            </w:r>
            <w:proofErr w:type="gramStart"/>
            <w:r>
              <w:rPr>
                <w:sz w:val="24"/>
                <w:szCs w:val="24"/>
              </w:rPr>
              <w:t>за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E56D7E" w:rsidRPr="00E56D7E" w:rsidRDefault="00E9414F" w:rsidP="00E56D7E">
            <w:pPr>
              <w:shd w:val="clear" w:color="auto" w:fill="FFFFFF"/>
              <w:spacing w:line="100" w:lineRule="atLeast"/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проведением муниципальных лотерей»</w:t>
            </w:r>
          </w:p>
          <w:p w:rsidR="00E56D7E" w:rsidRDefault="00E9414F" w:rsidP="00E56D7E">
            <w:pPr>
              <w:shd w:val="clear" w:color="auto" w:fill="FFFFFF"/>
              <w:spacing w:line="100" w:lineRule="atLeast"/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92634" w:rsidRDefault="00E9414F" w:rsidP="00E56D7E">
            <w:pPr>
              <w:shd w:val="clear" w:color="auto" w:fill="FFFFFF"/>
              <w:spacing w:line="100" w:lineRule="atLeast"/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В  соответствии со ст.6 Федерального закона от 28.12.2013 г. № 416 – ФЗ « О внесении в Федеральный закон «О лотереях» и отдельные законодательные акты Российской Федерации</w:t>
            </w:r>
          </w:p>
          <w:p w:rsidR="00B92634" w:rsidRDefault="00B92634" w:rsidP="00E56D7E">
            <w:pPr>
              <w:shd w:val="clear" w:color="auto" w:fill="FFFFFF"/>
              <w:spacing w:line="100" w:lineRule="atLeast"/>
              <w:ind w:right="11"/>
              <w:rPr>
                <w:sz w:val="24"/>
                <w:szCs w:val="24"/>
              </w:rPr>
            </w:pPr>
          </w:p>
          <w:p w:rsidR="00B92634" w:rsidRDefault="00E9414F" w:rsidP="00E9414F">
            <w:pPr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</w:p>
          <w:p w:rsidR="00B92634" w:rsidRDefault="00B92634" w:rsidP="00B92634">
            <w:pPr>
              <w:rPr>
                <w:sz w:val="24"/>
              </w:rPr>
            </w:pPr>
          </w:p>
          <w:p w:rsidR="00B92634" w:rsidRDefault="00B92634" w:rsidP="00B92634">
            <w:pPr>
              <w:jc w:val="center"/>
              <w:rPr>
                <w:b/>
                <w:sz w:val="24"/>
              </w:rPr>
            </w:pPr>
            <w:proofErr w:type="gramStart"/>
            <w:r w:rsidRPr="00B92634">
              <w:rPr>
                <w:b/>
                <w:sz w:val="24"/>
              </w:rPr>
              <w:t>П</w:t>
            </w:r>
            <w:proofErr w:type="gramEnd"/>
            <w:r w:rsidRPr="00B92634">
              <w:rPr>
                <w:b/>
                <w:sz w:val="24"/>
              </w:rPr>
              <w:t xml:space="preserve"> О С Т А Н О В Л Я Ю:</w:t>
            </w:r>
          </w:p>
          <w:p w:rsidR="00B92634" w:rsidRDefault="00B92634" w:rsidP="00B92634">
            <w:pPr>
              <w:rPr>
                <w:b/>
                <w:sz w:val="24"/>
              </w:rPr>
            </w:pPr>
          </w:p>
          <w:p w:rsidR="00E9414F" w:rsidRDefault="00B92634" w:rsidP="00E9414F">
            <w:pPr>
              <w:shd w:val="clear" w:color="auto" w:fill="FFFFFF"/>
              <w:spacing w:line="100" w:lineRule="atLeast"/>
              <w:ind w:right="11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b/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="00A17213">
              <w:rPr>
                <w:sz w:val="24"/>
              </w:rPr>
              <w:t>Считать</w:t>
            </w:r>
            <w:r>
              <w:rPr>
                <w:sz w:val="24"/>
              </w:rPr>
              <w:t xml:space="preserve"> утратившим силу постановление от </w:t>
            </w:r>
            <w:r w:rsidR="00E9414F">
              <w:rPr>
                <w:sz w:val="24"/>
              </w:rPr>
              <w:t>02.07.</w:t>
            </w:r>
            <w:r>
              <w:rPr>
                <w:sz w:val="24"/>
              </w:rPr>
              <w:t>201</w:t>
            </w:r>
            <w:r w:rsidR="006213A3">
              <w:rPr>
                <w:sz w:val="24"/>
              </w:rPr>
              <w:t>2</w:t>
            </w:r>
            <w:r>
              <w:rPr>
                <w:sz w:val="24"/>
              </w:rPr>
              <w:t xml:space="preserve"> г. № </w:t>
            </w:r>
            <w:r w:rsidR="00E9414F">
              <w:rPr>
                <w:sz w:val="24"/>
              </w:rPr>
              <w:t>28/07</w:t>
            </w:r>
            <w:r>
              <w:rPr>
                <w:sz w:val="24"/>
              </w:rPr>
              <w:t xml:space="preserve"> </w:t>
            </w:r>
            <w:r w:rsidR="00E9414F">
              <w:rPr>
                <w:sz w:val="24"/>
              </w:rPr>
              <w:t>«</w:t>
            </w:r>
            <w:r w:rsidR="00E9414F" w:rsidRPr="00E56D7E">
              <w:rPr>
                <w:sz w:val="24"/>
                <w:szCs w:val="24"/>
              </w:rPr>
              <w:t xml:space="preserve">Об утверждении   </w:t>
            </w:r>
          </w:p>
          <w:p w:rsidR="00E9414F" w:rsidRPr="00E56D7E" w:rsidRDefault="00E9414F" w:rsidP="00E9414F">
            <w:pPr>
              <w:shd w:val="clear" w:color="auto" w:fill="FFFFFF"/>
              <w:spacing w:line="100" w:lineRule="atLeast"/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порядка осуществления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проведением муниципальных лотерей»</w:t>
            </w:r>
            <w:r>
              <w:rPr>
                <w:sz w:val="24"/>
                <w:szCs w:val="24"/>
              </w:rPr>
              <w:t>.</w:t>
            </w:r>
          </w:p>
          <w:p w:rsidR="00B92634" w:rsidRDefault="00B92634" w:rsidP="00B92634">
            <w:pPr>
              <w:shd w:val="clear" w:color="auto" w:fill="FFFFFF"/>
              <w:spacing w:line="100" w:lineRule="atLeast"/>
              <w:ind w:right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A172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Постановление вступает</w:t>
            </w:r>
            <w:r w:rsidR="000D2379">
              <w:rPr>
                <w:sz w:val="24"/>
                <w:szCs w:val="24"/>
              </w:rPr>
              <w:t xml:space="preserve"> в законную силу с момента его официального обнародования</w:t>
            </w:r>
            <w:r w:rsidR="008E1A7F">
              <w:rPr>
                <w:sz w:val="24"/>
                <w:szCs w:val="24"/>
              </w:rPr>
              <w:t>.</w:t>
            </w:r>
          </w:p>
          <w:p w:rsidR="00B92634" w:rsidRPr="00B92634" w:rsidRDefault="00B92634" w:rsidP="00B92634">
            <w:pPr>
              <w:rPr>
                <w:b/>
                <w:sz w:val="24"/>
              </w:rPr>
            </w:pPr>
          </w:p>
          <w:p w:rsidR="00B92634" w:rsidRPr="00B92634" w:rsidRDefault="00B92634" w:rsidP="00E56D7E">
            <w:pPr>
              <w:shd w:val="clear" w:color="auto" w:fill="FFFFFF"/>
              <w:spacing w:line="100" w:lineRule="atLeast"/>
              <w:ind w:right="11"/>
              <w:rPr>
                <w:b/>
                <w:sz w:val="24"/>
                <w:szCs w:val="24"/>
              </w:rPr>
            </w:pPr>
          </w:p>
          <w:p w:rsidR="00E56D7E" w:rsidRDefault="00E56D7E" w:rsidP="00E56D7E">
            <w:pPr>
              <w:shd w:val="clear" w:color="auto" w:fill="FFFFFF"/>
              <w:spacing w:line="100" w:lineRule="atLeast"/>
              <w:ind w:right="11"/>
              <w:jc w:val="both"/>
              <w:rPr>
                <w:b/>
                <w:sz w:val="28"/>
                <w:szCs w:val="28"/>
              </w:rPr>
            </w:pPr>
          </w:p>
          <w:p w:rsidR="00C67F17" w:rsidRDefault="00C67F17">
            <w:pPr>
              <w:rPr>
                <w:sz w:val="24"/>
              </w:rPr>
            </w:pPr>
          </w:p>
        </w:tc>
      </w:tr>
      <w:tr w:rsidR="00B92634" w:rsidTr="00B92634">
        <w:trPr>
          <w:trHeight w:val="632"/>
        </w:trPr>
        <w:tc>
          <w:tcPr>
            <w:tcW w:w="9464" w:type="dxa"/>
          </w:tcPr>
          <w:p w:rsidR="00B92634" w:rsidRDefault="008E1A7F" w:rsidP="00E56D7E">
            <w:pPr>
              <w:shd w:val="clear" w:color="auto" w:fill="FFFFFF"/>
              <w:spacing w:line="100" w:lineRule="atLeast"/>
              <w:ind w:right="11"/>
              <w:rPr>
                <w:sz w:val="24"/>
              </w:rPr>
            </w:pPr>
            <w:r>
              <w:rPr>
                <w:sz w:val="24"/>
              </w:rPr>
              <w:t>Глава сельского поселения</w:t>
            </w:r>
          </w:p>
          <w:p w:rsidR="008E1A7F" w:rsidRDefault="008E1A7F" w:rsidP="00E9414F">
            <w:pPr>
              <w:shd w:val="clear" w:color="auto" w:fill="FFFFFF"/>
              <w:spacing w:line="100" w:lineRule="atLeast"/>
              <w:ind w:right="11"/>
              <w:rPr>
                <w:sz w:val="24"/>
              </w:rPr>
            </w:pPr>
            <w:r>
              <w:rPr>
                <w:sz w:val="24"/>
              </w:rPr>
              <w:t xml:space="preserve">«Нижний </w:t>
            </w:r>
            <w:proofErr w:type="spellStart"/>
            <w:r>
              <w:rPr>
                <w:sz w:val="24"/>
              </w:rPr>
              <w:t>Турунъю</w:t>
            </w:r>
            <w:proofErr w:type="spellEnd"/>
            <w:r>
              <w:rPr>
                <w:sz w:val="24"/>
              </w:rPr>
              <w:t xml:space="preserve">»                                                                                </w:t>
            </w:r>
            <w:proofErr w:type="spellStart"/>
            <w:r w:rsidR="00E9414F">
              <w:rPr>
                <w:sz w:val="24"/>
              </w:rPr>
              <w:t>Г.В.</w:t>
            </w:r>
            <w:bookmarkStart w:id="0" w:name="_GoBack"/>
            <w:bookmarkEnd w:id="0"/>
            <w:r>
              <w:rPr>
                <w:sz w:val="24"/>
              </w:rPr>
              <w:t>Череватенко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92634" w:rsidTr="00B92634">
        <w:trPr>
          <w:trHeight w:val="632"/>
        </w:trPr>
        <w:tc>
          <w:tcPr>
            <w:tcW w:w="9464" w:type="dxa"/>
          </w:tcPr>
          <w:p w:rsidR="00B92634" w:rsidRDefault="00B92634" w:rsidP="00E56D7E">
            <w:pPr>
              <w:shd w:val="clear" w:color="auto" w:fill="FFFFFF"/>
              <w:spacing w:line="100" w:lineRule="atLeast"/>
              <w:ind w:right="11"/>
              <w:rPr>
                <w:sz w:val="24"/>
              </w:rPr>
            </w:pPr>
          </w:p>
        </w:tc>
      </w:tr>
      <w:tr w:rsidR="008E1A7F" w:rsidTr="00B92634">
        <w:trPr>
          <w:trHeight w:val="632"/>
        </w:trPr>
        <w:tc>
          <w:tcPr>
            <w:tcW w:w="9464" w:type="dxa"/>
          </w:tcPr>
          <w:p w:rsidR="008E1A7F" w:rsidRDefault="008E1A7F" w:rsidP="00E56D7E">
            <w:pPr>
              <w:shd w:val="clear" w:color="auto" w:fill="FFFFFF"/>
              <w:spacing w:line="100" w:lineRule="atLeast"/>
              <w:ind w:right="11"/>
              <w:rPr>
                <w:sz w:val="24"/>
              </w:rPr>
            </w:pPr>
          </w:p>
        </w:tc>
      </w:tr>
      <w:tr w:rsidR="008E1A7F" w:rsidTr="00B92634">
        <w:trPr>
          <w:trHeight w:val="632"/>
        </w:trPr>
        <w:tc>
          <w:tcPr>
            <w:tcW w:w="9464" w:type="dxa"/>
          </w:tcPr>
          <w:p w:rsidR="008E1A7F" w:rsidRDefault="008E1A7F" w:rsidP="00E56D7E">
            <w:pPr>
              <w:shd w:val="clear" w:color="auto" w:fill="FFFFFF"/>
              <w:spacing w:line="100" w:lineRule="atLeast"/>
              <w:ind w:right="11"/>
              <w:rPr>
                <w:sz w:val="24"/>
              </w:rPr>
            </w:pPr>
          </w:p>
        </w:tc>
      </w:tr>
      <w:tr w:rsidR="008E1A7F" w:rsidTr="00B92634">
        <w:trPr>
          <w:trHeight w:val="632"/>
        </w:trPr>
        <w:tc>
          <w:tcPr>
            <w:tcW w:w="9464" w:type="dxa"/>
          </w:tcPr>
          <w:p w:rsidR="008E1A7F" w:rsidRDefault="008E1A7F" w:rsidP="00E56D7E">
            <w:pPr>
              <w:shd w:val="clear" w:color="auto" w:fill="FFFFFF"/>
              <w:spacing w:line="100" w:lineRule="atLeast"/>
              <w:ind w:right="11"/>
              <w:rPr>
                <w:sz w:val="24"/>
              </w:rPr>
            </w:pPr>
          </w:p>
        </w:tc>
      </w:tr>
      <w:tr w:rsidR="008E1A7F" w:rsidTr="00B92634">
        <w:trPr>
          <w:trHeight w:val="632"/>
        </w:trPr>
        <w:tc>
          <w:tcPr>
            <w:tcW w:w="9464" w:type="dxa"/>
          </w:tcPr>
          <w:p w:rsidR="008E1A7F" w:rsidRDefault="008E1A7F" w:rsidP="00E56D7E">
            <w:pPr>
              <w:shd w:val="clear" w:color="auto" w:fill="FFFFFF"/>
              <w:spacing w:line="100" w:lineRule="atLeast"/>
              <w:ind w:right="11"/>
              <w:rPr>
                <w:sz w:val="24"/>
              </w:rPr>
            </w:pPr>
          </w:p>
        </w:tc>
      </w:tr>
      <w:tr w:rsidR="008E1A7F" w:rsidTr="00B92634">
        <w:trPr>
          <w:trHeight w:val="632"/>
        </w:trPr>
        <w:tc>
          <w:tcPr>
            <w:tcW w:w="9464" w:type="dxa"/>
          </w:tcPr>
          <w:p w:rsidR="008E1A7F" w:rsidRDefault="008E1A7F" w:rsidP="00E56D7E">
            <w:pPr>
              <w:shd w:val="clear" w:color="auto" w:fill="FFFFFF"/>
              <w:spacing w:line="100" w:lineRule="atLeast"/>
              <w:ind w:right="11"/>
              <w:rPr>
                <w:sz w:val="24"/>
              </w:rPr>
            </w:pPr>
          </w:p>
        </w:tc>
      </w:tr>
    </w:tbl>
    <w:p w:rsidR="00D02779" w:rsidRDefault="00D02779"/>
    <w:sectPr w:rsidR="00D02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10"/>
    <w:rsid w:val="000D2379"/>
    <w:rsid w:val="00182310"/>
    <w:rsid w:val="005D6250"/>
    <w:rsid w:val="006213A3"/>
    <w:rsid w:val="008E1A7F"/>
    <w:rsid w:val="00A17213"/>
    <w:rsid w:val="00B92634"/>
    <w:rsid w:val="00C67F17"/>
    <w:rsid w:val="00D02779"/>
    <w:rsid w:val="00E56D7E"/>
    <w:rsid w:val="00E9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67F1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C67F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7F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F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67F1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C67F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7F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F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19</cp:revision>
  <cp:lastPrinted>2014-03-28T07:07:00Z</cp:lastPrinted>
  <dcterms:created xsi:type="dcterms:W3CDTF">2013-03-21T08:43:00Z</dcterms:created>
  <dcterms:modified xsi:type="dcterms:W3CDTF">2014-03-28T07:07:00Z</dcterms:modified>
</cp:coreProperties>
</file>