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4554B8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7D311B" w:rsidP="000F2C05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0F2C0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="000F2C05">
              <w:rPr>
                <w:sz w:val="28"/>
              </w:rPr>
              <w:t>июня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0F2C05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0F2C05">
              <w:rPr>
                <w:color w:val="FF0000"/>
                <w:sz w:val="28"/>
              </w:rPr>
              <w:t>2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0F2C05">
              <w:rPr>
                <w:color w:val="FF0000"/>
                <w:sz w:val="28"/>
              </w:rPr>
              <w:t>6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0F2C05" w:rsidRPr="000F2C05" w:rsidRDefault="000F2C05" w:rsidP="000F2C05">
      <w:pPr>
        <w:autoSpaceDE w:val="0"/>
        <w:jc w:val="center"/>
        <w:rPr>
          <w:b/>
          <w:sz w:val="24"/>
          <w:szCs w:val="24"/>
        </w:rPr>
      </w:pPr>
      <w:r w:rsidRPr="000F2C05">
        <w:rPr>
          <w:b/>
          <w:sz w:val="24"/>
          <w:szCs w:val="24"/>
        </w:rPr>
        <w:t>Об утверждении программы  «Энергосбережение и повышения энергетической эффективности  администрации сельского поселения</w:t>
      </w:r>
    </w:p>
    <w:p w:rsidR="000F2C05" w:rsidRPr="000F2C05" w:rsidRDefault="000F2C05" w:rsidP="000F2C05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«Кузьёль</w:t>
      </w:r>
      <w:r w:rsidRPr="000F2C05">
        <w:rPr>
          <w:b/>
          <w:sz w:val="24"/>
          <w:szCs w:val="24"/>
        </w:rPr>
        <w:t>» на 2020-2022 годы»</w:t>
      </w:r>
    </w:p>
    <w:p w:rsidR="000F2C05" w:rsidRPr="000A30E4" w:rsidRDefault="000F2C05" w:rsidP="000F2C05">
      <w:pPr>
        <w:autoSpaceDE w:val="0"/>
        <w:jc w:val="both"/>
        <w:rPr>
          <w:sz w:val="28"/>
          <w:szCs w:val="28"/>
        </w:rPr>
      </w:pPr>
    </w:p>
    <w:p w:rsidR="000F2C05" w:rsidRPr="000A30E4" w:rsidRDefault="000F2C05" w:rsidP="000F2C05">
      <w:pPr>
        <w:shd w:val="clear" w:color="auto" w:fill="FFFFFF"/>
        <w:jc w:val="both"/>
        <w:rPr>
          <w:sz w:val="28"/>
          <w:szCs w:val="28"/>
        </w:rPr>
      </w:pPr>
      <w:r w:rsidRPr="000A30E4">
        <w:rPr>
          <w:sz w:val="28"/>
          <w:szCs w:val="28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</w:t>
      </w:r>
      <w:r>
        <w:rPr>
          <w:sz w:val="28"/>
          <w:szCs w:val="28"/>
        </w:rPr>
        <w:t xml:space="preserve">ом </w:t>
      </w:r>
      <w:r w:rsidRPr="000A30E4">
        <w:rPr>
          <w:sz w:val="28"/>
          <w:szCs w:val="28"/>
        </w:rPr>
        <w:t xml:space="preserve">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, </w:t>
      </w:r>
      <w:r w:rsidRPr="000A30E4">
        <w:rPr>
          <w:sz w:val="28"/>
          <w:szCs w:val="28"/>
        </w:rPr>
        <w:t>Ус</w:t>
      </w:r>
      <w:r>
        <w:rPr>
          <w:sz w:val="28"/>
          <w:szCs w:val="28"/>
        </w:rPr>
        <w:t>тавом сельского поселения «Кузьёль</w:t>
      </w:r>
      <w:r w:rsidRPr="000A30E4">
        <w:rPr>
          <w:sz w:val="28"/>
          <w:szCs w:val="28"/>
        </w:rPr>
        <w:t>», админис</w:t>
      </w:r>
      <w:r>
        <w:rPr>
          <w:sz w:val="28"/>
          <w:szCs w:val="28"/>
        </w:rPr>
        <w:t>трация сельского поселения «Кузьёль</w:t>
      </w:r>
      <w:r w:rsidRPr="000A30E4">
        <w:rPr>
          <w:sz w:val="28"/>
          <w:szCs w:val="28"/>
        </w:rPr>
        <w:t>»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282C01" w:rsidRPr="000F2C05" w:rsidRDefault="001F64EE" w:rsidP="000F2C0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F2C05" w:rsidRPr="000A30E4" w:rsidRDefault="000F2C05" w:rsidP="000F2C05">
      <w:pPr>
        <w:ind w:firstLine="709"/>
        <w:jc w:val="both"/>
        <w:rPr>
          <w:sz w:val="28"/>
          <w:szCs w:val="28"/>
          <w:lang w:eastAsia="en-US"/>
        </w:rPr>
      </w:pPr>
      <w:r w:rsidRPr="000A30E4">
        <w:rPr>
          <w:sz w:val="28"/>
          <w:szCs w:val="28"/>
          <w:lang w:eastAsia="en-US"/>
        </w:rPr>
        <w:t>1. Утвердить программу «Энергосбережение и повышение энергетической эффективности  админист</w:t>
      </w:r>
      <w:r>
        <w:rPr>
          <w:sz w:val="28"/>
          <w:szCs w:val="28"/>
          <w:lang w:eastAsia="en-US"/>
        </w:rPr>
        <w:t>рации сельского поселения «Кузьёль</w:t>
      </w:r>
      <w:r w:rsidRPr="000A30E4">
        <w:rPr>
          <w:sz w:val="28"/>
          <w:szCs w:val="28"/>
          <w:lang w:eastAsia="en-US"/>
        </w:rPr>
        <w:t>» на 2020-2022 годы» (прилагается).</w:t>
      </w:r>
    </w:p>
    <w:p w:rsidR="000F2C05" w:rsidRPr="000A30E4" w:rsidRDefault="000F2C05" w:rsidP="000F2C05">
      <w:pPr>
        <w:ind w:firstLine="709"/>
        <w:jc w:val="both"/>
        <w:rPr>
          <w:snapToGrid w:val="0"/>
          <w:spacing w:val="-4"/>
          <w:sz w:val="28"/>
          <w:szCs w:val="28"/>
          <w:lang w:eastAsia="en-US"/>
        </w:rPr>
      </w:pPr>
      <w:r w:rsidRPr="000A30E4">
        <w:rPr>
          <w:sz w:val="28"/>
          <w:szCs w:val="28"/>
          <w:lang w:eastAsia="en-US"/>
        </w:rPr>
        <w:t xml:space="preserve">2. </w:t>
      </w:r>
      <w:r w:rsidRPr="000A30E4">
        <w:rPr>
          <w:snapToGrid w:val="0"/>
          <w:spacing w:val="-4"/>
          <w:sz w:val="28"/>
          <w:szCs w:val="28"/>
          <w:lang w:eastAsia="en-US"/>
        </w:rPr>
        <w:t>Настоящее постановление вступает в силу с момента подписания и подлежит размещению на официальном сайте админист</w:t>
      </w:r>
      <w:r>
        <w:rPr>
          <w:snapToGrid w:val="0"/>
          <w:spacing w:val="-4"/>
          <w:sz w:val="28"/>
          <w:szCs w:val="28"/>
          <w:lang w:eastAsia="en-US"/>
        </w:rPr>
        <w:t>рации сельского поселения «Кузьёль</w:t>
      </w:r>
      <w:r w:rsidRPr="000A30E4">
        <w:rPr>
          <w:snapToGrid w:val="0"/>
          <w:spacing w:val="-4"/>
          <w:sz w:val="28"/>
          <w:szCs w:val="28"/>
          <w:lang w:eastAsia="en-US"/>
        </w:rPr>
        <w:t>» в информационно-коммуникационной сети «Интернет».</w:t>
      </w:r>
    </w:p>
    <w:p w:rsidR="000F2C05" w:rsidRPr="000A30E4" w:rsidRDefault="000F2C05" w:rsidP="000F2C05">
      <w:pPr>
        <w:ind w:firstLine="709"/>
        <w:jc w:val="both"/>
        <w:rPr>
          <w:sz w:val="28"/>
          <w:szCs w:val="28"/>
        </w:rPr>
      </w:pPr>
      <w:r w:rsidRPr="000A30E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2C05" w:rsidRPr="000A30E4" w:rsidRDefault="000F2C05" w:rsidP="000F2C05">
      <w:pPr>
        <w:ind w:firstLine="709"/>
        <w:jc w:val="both"/>
        <w:rPr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sectPr w:rsidR="00282C01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83D8E"/>
    <w:rsid w:val="00096CDE"/>
    <w:rsid w:val="000A7230"/>
    <w:rsid w:val="000C239F"/>
    <w:rsid w:val="000C495D"/>
    <w:rsid w:val="000C7A7C"/>
    <w:rsid w:val="000E1AF7"/>
    <w:rsid w:val="000F1D52"/>
    <w:rsid w:val="000F2C05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41170"/>
    <w:rsid w:val="00442392"/>
    <w:rsid w:val="00445BD1"/>
    <w:rsid w:val="004554B8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25CC8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5D8F-B195-4219-9152-D9058C90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2020-04-01T07:19:00Z</cp:lastPrinted>
  <dcterms:created xsi:type="dcterms:W3CDTF">2020-06-15T12:33:00Z</dcterms:created>
  <dcterms:modified xsi:type="dcterms:W3CDTF">2020-06-15T12:33:00Z</dcterms:modified>
</cp:coreProperties>
</file>