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DB313E" w:rsidRPr="00893AF1" w:rsidTr="00AB5210">
        <w:tc>
          <w:tcPr>
            <w:tcW w:w="3189" w:type="dxa"/>
            <w:gridSpan w:val="3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DB313E" w:rsidRDefault="00DB313E" w:rsidP="00AB5210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3E" w:rsidRDefault="00DB313E" w:rsidP="00AB5210">
            <w:pPr>
              <w:jc w:val="center"/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 xml:space="preserve">Совет </w:t>
            </w:r>
          </w:p>
          <w:p w:rsidR="00DB313E" w:rsidRDefault="00DB313E" w:rsidP="00AB5210">
            <w:pPr>
              <w:jc w:val="center"/>
            </w:pPr>
            <w:r>
              <w:t xml:space="preserve">сельского поселения </w:t>
            </w: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893AF1" w:rsidRDefault="00DB313E" w:rsidP="00AB5210">
            <w:pPr>
              <w:jc w:val="right"/>
              <w:rPr>
                <w:b/>
              </w:rPr>
            </w:pPr>
          </w:p>
        </w:tc>
      </w:tr>
      <w:tr w:rsidR="00DB313E" w:rsidRPr="00655E0B" w:rsidTr="00AB5210">
        <w:trPr>
          <w:trHeight w:val="452"/>
        </w:trPr>
        <w:tc>
          <w:tcPr>
            <w:tcW w:w="3189" w:type="dxa"/>
            <w:gridSpan w:val="3"/>
          </w:tcPr>
          <w:p w:rsidR="00DB313E" w:rsidRPr="00CE52E3" w:rsidRDefault="00DB313E" w:rsidP="00AB5210">
            <w:pPr>
              <w:jc w:val="center"/>
            </w:pPr>
          </w:p>
        </w:tc>
        <w:tc>
          <w:tcPr>
            <w:tcW w:w="2551" w:type="dxa"/>
          </w:tcPr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DB313E" w:rsidRPr="00CE52E3" w:rsidRDefault="00DB313E" w:rsidP="00AB5210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655E0B" w:rsidRDefault="00DB313E" w:rsidP="00AB5210">
            <w:pPr>
              <w:jc w:val="center"/>
            </w:pPr>
          </w:p>
        </w:tc>
      </w:tr>
      <w:tr w:rsidR="00DB313E" w:rsidRPr="000B170F" w:rsidTr="00AB5210">
        <w:tc>
          <w:tcPr>
            <w:tcW w:w="496" w:type="dxa"/>
          </w:tcPr>
          <w:p w:rsidR="00DB313E" w:rsidRPr="00CE52E3" w:rsidRDefault="00DB313E" w:rsidP="00AB5210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B313E" w:rsidRPr="00CE52E3" w:rsidRDefault="00DB313E" w:rsidP="00AB5210">
            <w:pPr>
              <w:jc w:val="center"/>
            </w:pPr>
            <w:r>
              <w:t>29 сентября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DB313E" w:rsidRPr="00CE52E3" w:rsidRDefault="00DB313E" w:rsidP="00AB5210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DB313E" w:rsidRPr="00CE52E3" w:rsidRDefault="00DB313E" w:rsidP="00AB5210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B313E" w:rsidRPr="00CE52E3" w:rsidRDefault="00DB313E" w:rsidP="00DB313E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24</w:t>
            </w:r>
            <w:r w:rsidRPr="00CE52E3">
              <w:t>/</w:t>
            </w:r>
            <w:r>
              <w:t>78</w:t>
            </w:r>
            <w:r w:rsidRPr="00CE52E3">
              <w:t xml:space="preserve"> </w:t>
            </w:r>
          </w:p>
        </w:tc>
      </w:tr>
      <w:tr w:rsidR="00DB313E" w:rsidTr="00AB5210">
        <w:tc>
          <w:tcPr>
            <w:tcW w:w="3189" w:type="dxa"/>
            <w:gridSpan w:val="3"/>
          </w:tcPr>
          <w:p w:rsidR="00DB313E" w:rsidRDefault="00DB313E" w:rsidP="00AB521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DB313E" w:rsidRDefault="00DB313E" w:rsidP="00AB5210">
            <w:pPr>
              <w:jc w:val="right"/>
              <w:rPr>
                <w:sz w:val="28"/>
              </w:rPr>
            </w:pPr>
          </w:p>
        </w:tc>
      </w:tr>
    </w:tbl>
    <w:p w:rsidR="00DB313E" w:rsidRDefault="00DB313E" w:rsidP="00DB313E">
      <w:pPr>
        <w:widowControl w:val="0"/>
        <w:spacing w:before="120" w:line="10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13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sz w:val="28"/>
        </w:rPr>
        <w:t xml:space="preserve">Об утверждении </w:t>
      </w:r>
      <w:r w:rsidRPr="0041641E">
        <w:rPr>
          <w:b/>
          <w:bCs/>
          <w:sz w:val="28"/>
          <w:szCs w:val="28"/>
        </w:rPr>
        <w:t xml:space="preserve">порядка предоставления </w:t>
      </w:r>
      <w:proofErr w:type="gramStart"/>
      <w:r w:rsidRPr="0041641E">
        <w:rPr>
          <w:b/>
          <w:bCs/>
          <w:sz w:val="28"/>
          <w:szCs w:val="28"/>
        </w:rPr>
        <w:t>имущественной</w:t>
      </w:r>
      <w:proofErr w:type="gramEnd"/>
    </w:p>
    <w:p w:rsidR="00DB313E" w:rsidRPr="0041641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bCs/>
          <w:sz w:val="28"/>
          <w:szCs w:val="28"/>
        </w:rPr>
        <w:t xml:space="preserve"> поддержки предназначенного </w:t>
      </w:r>
      <w:r>
        <w:rPr>
          <w:b/>
          <w:bCs/>
          <w:sz w:val="28"/>
          <w:szCs w:val="28"/>
        </w:rPr>
        <w:t xml:space="preserve">по передаче во владение и (или) </w:t>
      </w:r>
      <w:r w:rsidRPr="0041641E"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  <w:r w:rsidRPr="0041641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DB313E" w:rsidRDefault="00DB313E" w:rsidP="00DB313E">
      <w:pPr>
        <w:ind w:left="360"/>
        <w:jc w:val="center"/>
        <w:rPr>
          <w:sz w:val="28"/>
          <w:szCs w:val="28"/>
        </w:rPr>
      </w:pPr>
    </w:p>
    <w:p w:rsidR="00DB313E" w:rsidRPr="00465F29" w:rsidRDefault="00DB313E" w:rsidP="00DB3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13E" w:rsidRPr="004D5310" w:rsidRDefault="00DB313E" w:rsidP="00DB313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D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Pr="004D5310">
        <w:rPr>
          <w:sz w:val="28"/>
          <w:szCs w:val="28"/>
        </w:rPr>
        <w:t xml:space="preserve">Федеральным </w:t>
      </w:r>
      <w:hyperlink r:id="rId9" w:history="1">
        <w:r w:rsidRPr="004D5310">
          <w:rPr>
            <w:sz w:val="28"/>
            <w:szCs w:val="28"/>
          </w:rPr>
          <w:t>законом</w:t>
        </w:r>
      </w:hyperlink>
      <w:r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1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Положением о порядке владения, пользования и распоряжения муниципальным имуществом МО  СП «Кузьёль», утвержденным решением Совета СП «Кузьёль» № </w:t>
      </w:r>
      <w:r>
        <w:rPr>
          <w:sz w:val="28"/>
          <w:lang w:val="en-US"/>
        </w:rPr>
        <w:t>III</w:t>
      </w:r>
      <w:r w:rsidR="00DC2AF8">
        <w:rPr>
          <w:sz w:val="28"/>
        </w:rPr>
        <w:t>-</w:t>
      </w:r>
      <w:r>
        <w:rPr>
          <w:sz w:val="28"/>
        </w:rPr>
        <w:t>17/57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от 23.12.2013г.,</w:t>
      </w:r>
    </w:p>
    <w:p w:rsidR="00DB313E" w:rsidRPr="00DB313E" w:rsidRDefault="00DB313E" w:rsidP="00DB31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13E" w:rsidRPr="00673348" w:rsidRDefault="00DB313E" w:rsidP="00DB313E">
      <w:pPr>
        <w:tabs>
          <w:tab w:val="left" w:pos="0"/>
        </w:tabs>
        <w:jc w:val="both"/>
      </w:pPr>
    </w:p>
    <w:p w:rsidR="00DB313E" w:rsidRPr="00DB313E" w:rsidRDefault="00DB313E" w:rsidP="00DB313E">
      <w:pPr>
        <w:jc w:val="center"/>
        <w:rPr>
          <w:b/>
          <w:sz w:val="28"/>
          <w:szCs w:val="28"/>
        </w:rPr>
      </w:pPr>
      <w:r w:rsidRPr="00DB313E">
        <w:rPr>
          <w:b/>
          <w:sz w:val="28"/>
          <w:szCs w:val="28"/>
        </w:rPr>
        <w:t>Совет сельского поселения «Кузьёль» РЕШИЛ:</w:t>
      </w:r>
    </w:p>
    <w:p w:rsidR="00DB313E" w:rsidRPr="00DB313E" w:rsidRDefault="00DB313E" w:rsidP="00DB313E">
      <w:pPr>
        <w:spacing w:after="160" w:line="259" w:lineRule="auto"/>
        <w:jc w:val="both"/>
        <w:rPr>
          <w:rFonts w:eastAsia="Calibri"/>
          <w:lang w:eastAsia="en-US"/>
        </w:rPr>
      </w:pPr>
    </w:p>
    <w:p w:rsidR="00DB313E" w:rsidRPr="00DB313E" w:rsidRDefault="00DB313E" w:rsidP="00DB313E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DB313E">
        <w:t xml:space="preserve">  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 xml:space="preserve">Утвердить </w:t>
      </w:r>
      <w:r w:rsidRPr="00DB313E">
        <w:rPr>
          <w:rFonts w:ascii="Times New Roman" w:hAnsi="Times New Roman"/>
          <w:bCs/>
          <w:sz w:val="28"/>
          <w:szCs w:val="28"/>
        </w:rPr>
        <w:t>порядок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Pr="00DB313E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DB313E">
        <w:rPr>
          <w:rFonts w:ascii="Times New Roman" w:eastAsiaTheme="minorHAnsi" w:hAnsi="Times New Roman"/>
          <w:sz w:val="28"/>
          <w:szCs w:val="28"/>
        </w:rPr>
        <w:t>.</w:t>
      </w:r>
    </w:p>
    <w:p w:rsidR="00DB313E" w:rsidRDefault="00DB313E" w:rsidP="00DB313E">
      <w:pPr>
        <w:spacing w:line="276" w:lineRule="auto"/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jc w:val="both"/>
        <w:rPr>
          <w:sz w:val="28"/>
          <w:szCs w:val="28"/>
        </w:rPr>
      </w:pPr>
      <w:r w:rsidRPr="00DB313E">
        <w:rPr>
          <w:sz w:val="28"/>
          <w:szCs w:val="28"/>
        </w:rPr>
        <w:t>Глава сельского поселения «Кузьёль»                                   В.П.Шакирова</w:t>
      </w:r>
    </w:p>
    <w:p w:rsidR="00DB313E" w:rsidRPr="0018501C" w:rsidRDefault="0018501C" w:rsidP="00185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right"/>
      </w:pPr>
      <w:r>
        <w:t xml:space="preserve">Приложение </w:t>
      </w:r>
    </w:p>
    <w:p w:rsidR="00DB313E" w:rsidRDefault="00DB313E" w:rsidP="00DB313E">
      <w:pPr>
        <w:jc w:val="right"/>
      </w:pPr>
      <w:r>
        <w:t>к решению Совета  СП «Кузьёль»</w:t>
      </w:r>
    </w:p>
    <w:p w:rsidR="00DB313E" w:rsidRDefault="00DB313E" w:rsidP="00DB313E">
      <w:pPr>
        <w:jc w:val="right"/>
      </w:pPr>
      <w:r>
        <w:t xml:space="preserve">от 29 сентября 2020 года № </w:t>
      </w:r>
      <w:r>
        <w:rPr>
          <w:lang w:val="en-US"/>
        </w:rPr>
        <w:t>I</w:t>
      </w:r>
      <w:r>
        <w:t>-24/78</w:t>
      </w:r>
    </w:p>
    <w:p w:rsidR="00DB313E" w:rsidRDefault="00DB313E" w:rsidP="00DB313E">
      <w:pPr>
        <w:jc w:val="right"/>
        <w:rPr>
          <w:bCs/>
        </w:rPr>
      </w:pPr>
      <w:r>
        <w:t xml:space="preserve"> «Об утверждении порядка предоставления </w:t>
      </w:r>
      <w:proofErr w:type="gramStart"/>
      <w:r w:rsidRPr="004D5310">
        <w:rPr>
          <w:bCs/>
        </w:rPr>
        <w:t>имущественной</w:t>
      </w:r>
      <w:proofErr w:type="gramEnd"/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DB313E" w:rsidRDefault="00DB313E" w:rsidP="00DB313E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DB313E" w:rsidRPr="004D5310" w:rsidRDefault="00DB313E" w:rsidP="00DB313E">
      <w:pPr>
        <w:jc w:val="right"/>
      </w:pPr>
      <w:r w:rsidRPr="004D5310">
        <w:t xml:space="preserve"> поддержки субъектов малого и среднего предпринимательства</w:t>
      </w:r>
      <w:r>
        <w:t>»</w:t>
      </w:r>
      <w:bookmarkStart w:id="0" w:name="_GoBack"/>
      <w:bookmarkEnd w:id="0"/>
      <w:r w:rsidRPr="004D5310">
        <w:t xml:space="preserve"> </w:t>
      </w:r>
    </w:p>
    <w:p w:rsidR="00DB313E" w:rsidRDefault="00DB313E" w:rsidP="00DB313E">
      <w:pPr>
        <w:jc w:val="center"/>
      </w:pP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Pr="00E806BB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:rsidR="00DB313E" w:rsidRPr="00FB17B0" w:rsidRDefault="00DB313E" w:rsidP="00DB313E">
      <w:pPr>
        <w:ind w:firstLine="709"/>
        <w:jc w:val="center"/>
        <w:rPr>
          <w:sz w:val="28"/>
          <w:szCs w:val="28"/>
        </w:rPr>
      </w:pPr>
    </w:p>
    <w:p w:rsidR="00DB313E" w:rsidRPr="00FB17B0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pStyle w:val="ConsPlusTitle"/>
        <w:ind w:firstLine="708"/>
        <w:jc w:val="both"/>
        <w:rPr>
          <w:sz w:val="28"/>
          <w:szCs w:val="28"/>
        </w:rPr>
      </w:pPr>
      <w:r w:rsidRPr="00B22B5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определяет механизм предоставления во владение и (или) пользование муниципального имущества </w:t>
      </w:r>
      <w:r w:rsidR="00982E77">
        <w:rPr>
          <w:rFonts w:ascii="Times New Roman" w:hAnsi="Times New Roman" w:cs="Times New Roman"/>
          <w:b w:val="0"/>
          <w:sz w:val="28"/>
          <w:szCs w:val="28"/>
        </w:rPr>
        <w:t>сельского поселения «Кузьёль»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субъекты МСП)</w:t>
      </w:r>
      <w:r w:rsidRPr="00FB17B0">
        <w:rPr>
          <w:sz w:val="28"/>
          <w:szCs w:val="28"/>
        </w:rPr>
        <w:t>.</w:t>
      </w:r>
    </w:p>
    <w:p w:rsidR="00DB313E" w:rsidRPr="003E43F1" w:rsidRDefault="00DB313E" w:rsidP="00DB3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B313E" w:rsidRPr="001C03D3" w:rsidRDefault="00DB313E" w:rsidP="00DB313E">
      <w:pPr>
        <w:ind w:firstLine="709"/>
        <w:jc w:val="both"/>
      </w:pPr>
      <w:r w:rsidRPr="00FB17B0">
        <w:rPr>
          <w:sz w:val="28"/>
          <w:szCs w:val="28"/>
        </w:rPr>
        <w:t>2. Предоставление субъектам</w:t>
      </w:r>
      <w:r>
        <w:rPr>
          <w:sz w:val="28"/>
          <w:szCs w:val="28"/>
        </w:rPr>
        <w:t xml:space="preserve"> МСП</w:t>
      </w:r>
      <w:r w:rsidRPr="00FB17B0">
        <w:rPr>
          <w:sz w:val="28"/>
          <w:szCs w:val="28"/>
        </w:rPr>
        <w:t xml:space="preserve"> </w:t>
      </w:r>
      <w:r w:rsidRPr="001C03D3">
        <w:rPr>
          <w:bCs/>
          <w:sz w:val="28"/>
          <w:szCs w:val="28"/>
        </w:rPr>
        <w:t>имущественной поддержки</w:t>
      </w:r>
      <w:r>
        <w:rPr>
          <w:sz w:val="28"/>
          <w:szCs w:val="28"/>
        </w:rPr>
        <w:t xml:space="preserve"> муниципального имущества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>, явля</w:t>
      </w:r>
      <w:r>
        <w:rPr>
          <w:sz w:val="28"/>
          <w:szCs w:val="28"/>
        </w:rPr>
        <w:t xml:space="preserve">ется муниципальной преференцией, в целях предусмотренных </w:t>
      </w:r>
      <w:hyperlink r:id="rId12" w:history="1">
        <w:r w:rsidRPr="001C03D3">
          <w:rPr>
            <w:sz w:val="28"/>
            <w:szCs w:val="28"/>
          </w:rPr>
          <w:t>пунктом 13 части 1 статьи 19</w:t>
        </w:r>
      </w:hyperlink>
      <w:r w:rsidRPr="001C03D3">
        <w:rPr>
          <w:sz w:val="28"/>
          <w:szCs w:val="28"/>
        </w:rPr>
        <w:t xml:space="preserve"> Федерального закона от 26.07.2006 N 135-ФЗ "О защите конкуренции"</w:t>
      </w:r>
      <w:r w:rsidRPr="001C03D3">
        <w:t>.</w:t>
      </w:r>
    </w:p>
    <w:p w:rsidR="00DB313E" w:rsidRPr="001C03D3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bookmarkStart w:id="1" w:name="Par25"/>
      <w:bookmarkEnd w:id="1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3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Pr="00FB17B0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DB313E" w:rsidRPr="00FB17B0" w:rsidRDefault="00DB313E" w:rsidP="00DB3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обращении о предоставлении во владение и (или) пользование муниципального имущества,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4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5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3D3">
        <w:rPr>
          <w:sz w:val="28"/>
          <w:szCs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6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</w:t>
      </w:r>
      <w:proofErr w:type="gramEnd"/>
      <w:r>
        <w:rPr>
          <w:sz w:val="28"/>
          <w:szCs w:val="28"/>
        </w:rPr>
        <w:t xml:space="preserve"> предприниматели.</w:t>
      </w:r>
    </w:p>
    <w:p w:rsidR="00DB313E" w:rsidRPr="003E43F1" w:rsidRDefault="00DB313E" w:rsidP="00DB313E">
      <w:pPr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End w:id="2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B17B0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ы МСП, заинтересованные в получении муниципальной преференции, </w:t>
      </w:r>
      <w:r w:rsidRPr="00FB17B0">
        <w:rPr>
          <w:sz w:val="28"/>
          <w:szCs w:val="28"/>
        </w:rPr>
        <w:t xml:space="preserve">предоставляют в администрацию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 xml:space="preserve"> (далее - Администрация) следующие документы: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(по форме согласно приложению к настоящему Порядку);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>
        <w:rPr>
          <w:sz w:val="28"/>
          <w:szCs w:val="28"/>
        </w:rPr>
        <w:t xml:space="preserve"> разрешения;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17B0">
        <w:rPr>
          <w:sz w:val="28"/>
          <w:szCs w:val="28"/>
        </w:rPr>
        <w:t>сведения о том, что юридическое лицо (индивидуальный предприниматель) не находится в стадии ликвидации (банкротства).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при обращении заявителю для ознакомления необходимо представить документ, удостоверяющий личность.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>)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субъект МСП не представил документы по собственной инициативе, то они подлежат получению в рамках межведомственного </w:t>
      </w:r>
      <w:r>
        <w:rPr>
          <w:sz w:val="28"/>
          <w:szCs w:val="28"/>
        </w:rPr>
        <w:lastRenderedPageBreak/>
        <w:t>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FB17B0">
        <w:rPr>
          <w:sz w:val="28"/>
          <w:szCs w:val="28"/>
        </w:rPr>
        <w:t>с даты поступления</w:t>
      </w:r>
      <w:proofErr w:type="gramEnd"/>
      <w:r w:rsidRPr="00FB17B0">
        <w:rPr>
          <w:sz w:val="28"/>
          <w:szCs w:val="28"/>
        </w:rPr>
        <w:t xml:space="preserve">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:rsidR="00DB313E" w:rsidRPr="007D2526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proofErr w:type="gramStart"/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</w:t>
      </w:r>
      <w:proofErr w:type="gramEnd"/>
      <w:r w:rsidRPr="008835DF">
        <w:rPr>
          <w:sz w:val="28"/>
          <w:szCs w:val="28"/>
        </w:rPr>
        <w:t xml:space="preserve">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:rsidR="00DB313E" w:rsidRPr="008835DF" w:rsidRDefault="00DB313E" w:rsidP="00DB313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</w:t>
      </w:r>
      <w:proofErr w:type="gramStart"/>
      <w:r w:rsidRPr="00FB17B0">
        <w:rPr>
          <w:rFonts w:eastAsia="Calibri"/>
          <w:sz w:val="28"/>
          <w:szCs w:val="28"/>
        </w:rPr>
        <w:t>с даты регистрации</w:t>
      </w:r>
      <w:proofErr w:type="gramEnd"/>
      <w:r w:rsidRPr="00FB17B0">
        <w:rPr>
          <w:rFonts w:eastAsia="Calibri"/>
          <w:sz w:val="28"/>
          <w:szCs w:val="28"/>
        </w:rPr>
        <w:t xml:space="preserve">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7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требованиям, указанным в настоящем Порядке, и соответствия целям использования муниципального имущества,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:rsidR="00DB313E" w:rsidRDefault="00DB313E" w:rsidP="00DB31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принятым решением Администрация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принятия решения о предоставлении в аренду муниципального имущества, включенного в Перечень, Администрация одновременно с письменным уведомлением направляет проект договора аренды имущества</w:t>
      </w:r>
    </w:p>
    <w:p w:rsidR="00DB313E" w:rsidRPr="00FC7F26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E599F" w:rsidRPr="00DE599F" w:rsidRDefault="00DB313E" w:rsidP="00DE599F">
      <w:pPr>
        <w:pStyle w:val="af6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DE599F">
        <w:rPr>
          <w:rFonts w:ascii="Times New Roman" w:hAnsi="Times New Roman"/>
          <w:sz w:val="28"/>
          <w:szCs w:val="28"/>
        </w:rPr>
        <w:t xml:space="preserve">13. </w:t>
      </w:r>
      <w:r w:rsidR="00DE599F" w:rsidRPr="00DE599F">
        <w:rPr>
          <w:rFonts w:ascii="Times New Roman" w:eastAsiaTheme="minorHAnsi" w:hAnsi="Times New Roman"/>
          <w:sz w:val="28"/>
          <w:szCs w:val="28"/>
        </w:rPr>
        <w:t>Основанием для отказа в предоставлении муниципальной преференции является: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несоответствие субъекта МСП условиям, установленным пунктом 3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 представлены документы, определенные п. 5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E599F">
        <w:rPr>
          <w:rFonts w:eastAsiaTheme="minorHAnsi"/>
          <w:sz w:val="28"/>
          <w:szCs w:val="28"/>
          <w:lang w:eastAsia="en-US"/>
        </w:rPr>
        <w:t>условия</w:t>
      </w:r>
      <w:proofErr w:type="gramEnd"/>
      <w:r w:rsidRPr="00DE599F">
        <w:rPr>
          <w:rFonts w:eastAsiaTheme="minorHAnsi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B313E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</w:t>
      </w:r>
      <w:r>
        <w:rPr>
          <w:rFonts w:eastAsiaTheme="minorHAnsi"/>
          <w:sz w:val="28"/>
          <w:szCs w:val="28"/>
          <w:lang w:eastAsia="en-US"/>
        </w:rPr>
        <w:t>жки, прошло менее чем три года.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, в отношении которого принято решение об отказе в предоставлении муниципальной преференции, вправе обратиться повторно после устранения выявленных недостатков на условиях, установленных настоящим Порядком.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</w:t>
      </w:r>
      <w:r w:rsidRPr="00FB17B0">
        <w:rPr>
          <w:sz w:val="28"/>
          <w:szCs w:val="28"/>
        </w:rPr>
        <w:lastRenderedPageBreak/>
        <w:t xml:space="preserve">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 xml:space="preserve">. Расчет арендной платы за пользование имуществом </w:t>
      </w:r>
      <w:r w:rsidR="00982E77">
        <w:rPr>
          <w:sz w:val="28"/>
          <w:szCs w:val="28"/>
        </w:rPr>
        <w:t>СП «Кузьёль»</w:t>
      </w:r>
      <w:r w:rsidRPr="00FB17B0">
        <w:rPr>
          <w:sz w:val="28"/>
          <w:szCs w:val="28"/>
        </w:rPr>
        <w:t xml:space="preserve">, производится в порядке, определенном Решением Совета </w:t>
      </w:r>
      <w:r w:rsidR="00982E77">
        <w:rPr>
          <w:sz w:val="28"/>
          <w:szCs w:val="28"/>
        </w:rPr>
        <w:t>СП «Кузьёль</w:t>
      </w:r>
      <w:r w:rsidRPr="00FB17B0">
        <w:rPr>
          <w:sz w:val="28"/>
          <w:szCs w:val="28"/>
        </w:rPr>
        <w:t>».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0EAA" w:rsidRDefault="006E0EAA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0EAA" w:rsidRDefault="006E0EAA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B313E" w:rsidRDefault="00DB313E" w:rsidP="00DB3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B313E" w:rsidRDefault="00DB313E" w:rsidP="00DB313E">
      <w:pPr>
        <w:autoSpaceDE w:val="0"/>
        <w:autoSpaceDN w:val="0"/>
        <w:adjustRightInd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:rsidR="00DB313E" w:rsidRPr="00DB313E" w:rsidRDefault="00DB313E" w:rsidP="00DB313E">
      <w:pPr>
        <w:autoSpaceDE w:val="0"/>
        <w:autoSpaceDN w:val="0"/>
        <w:adjustRightInd w:val="0"/>
      </w:pPr>
    </w:p>
    <w:p w:rsidR="00DB313E" w:rsidRPr="00DB313E" w:rsidRDefault="00DB313E" w:rsidP="00DB313E">
      <w:pPr>
        <w:autoSpaceDE w:val="0"/>
        <w:autoSpaceDN w:val="0"/>
        <w:adjustRightInd w:val="0"/>
        <w:jc w:val="right"/>
      </w:pPr>
      <w:r w:rsidRPr="00DB313E">
        <w:t xml:space="preserve"> Главе сельского поселения «Кузьёль»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</w:t>
      </w:r>
      <w:proofErr w:type="gramStart"/>
      <w:r w:rsidRPr="004D5310">
        <w:t>(указывается наименование юр. лица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пользование</w:t>
      </w:r>
      <w:r w:rsidRPr="004D5310">
        <w:rPr>
          <w:sz w:val="20"/>
          <w:szCs w:val="20"/>
        </w:rPr>
        <w:t xml:space="preserve">  </w:t>
      </w:r>
      <w:r w:rsidRPr="004D5310">
        <w:t>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</w:t>
      </w:r>
      <w:r w:rsidRPr="004D5310">
        <w:tab/>
        <w:t>В настоящее время отсутствует: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предусмотренном </w:t>
      </w:r>
      <w:hyperlink r:id="rId18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с  </w:t>
      </w:r>
      <w:hyperlink r:id="rId19" w:history="1">
        <w:r w:rsidRPr="004D5310">
          <w:t>пунктом 5</w:t>
        </w:r>
      </w:hyperlink>
      <w:r w:rsidRPr="004D5310">
        <w:t xml:space="preserve">   Порядка, а также </w:t>
      </w:r>
      <w:hyperlink r:id="rId20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</w:t>
      </w:r>
      <w:proofErr w:type="gramStart"/>
      <w:r w:rsidRPr="004D5310">
        <w:t>взаимодействия</w:t>
      </w:r>
      <w:proofErr w:type="gramEnd"/>
      <w:r w:rsidRPr="004D5310">
        <w:t xml:space="preserve"> и </w:t>
      </w:r>
      <w:proofErr w:type="gramStart"/>
      <w:r w:rsidRPr="004D5310">
        <w:t>которые</w:t>
      </w:r>
      <w:proofErr w:type="gramEnd"/>
      <w:r w:rsidRPr="004D5310">
        <w:t xml:space="preserve"> субъект МСП вправе представить по собственной инициативе).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jc w:val="center"/>
        <w:rPr>
          <w:sz w:val="28"/>
          <w:szCs w:val="28"/>
        </w:rPr>
      </w:pPr>
    </w:p>
    <w:p w:rsidR="00DB313E" w:rsidRDefault="00DB313E" w:rsidP="00DB313E">
      <w:pPr>
        <w:jc w:val="both"/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sectPr w:rsidR="00DB313E" w:rsidSect="006B3935">
      <w:headerReference w:type="default" r:id="rId21"/>
      <w:footerReference w:type="default" r:id="rId2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88" w:rsidRDefault="00A27E88" w:rsidP="006B3935">
      <w:r>
        <w:separator/>
      </w:r>
    </w:p>
  </w:endnote>
  <w:endnote w:type="continuationSeparator" w:id="0">
    <w:p w:rsidR="00A27E88" w:rsidRDefault="00A27E88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88" w:rsidRDefault="00A27E88" w:rsidP="006B3935">
      <w:r>
        <w:separator/>
      </w:r>
    </w:p>
  </w:footnote>
  <w:footnote w:type="continuationSeparator" w:id="0">
    <w:p w:rsidR="00A27E88" w:rsidRDefault="00A27E88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BBD7963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24"/>
  </w:num>
  <w:num w:numId="11">
    <w:abstractNumId w:val="11"/>
  </w:num>
  <w:num w:numId="12">
    <w:abstractNumId w:val="3"/>
  </w:num>
  <w:num w:numId="13">
    <w:abstractNumId w:val="15"/>
  </w:num>
  <w:num w:numId="14">
    <w:abstractNumId w:val="29"/>
  </w:num>
  <w:num w:numId="15">
    <w:abstractNumId w:val="14"/>
  </w:num>
  <w:num w:numId="16">
    <w:abstractNumId w:val="37"/>
  </w:num>
  <w:num w:numId="17">
    <w:abstractNumId w:val="36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4"/>
  </w:num>
  <w:num w:numId="23">
    <w:abstractNumId w:val="6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19"/>
  </w:num>
  <w:num w:numId="30">
    <w:abstractNumId w:val="23"/>
  </w:num>
  <w:num w:numId="31">
    <w:abstractNumId w:val="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2"/>
  </w:num>
  <w:num w:numId="36">
    <w:abstractNumId w:val="20"/>
  </w:num>
  <w:num w:numId="37">
    <w:abstractNumId w:val="16"/>
  </w:num>
  <w:num w:numId="38">
    <w:abstractNumId w:val="10"/>
  </w:num>
  <w:num w:numId="39">
    <w:abstractNumId w:val="5"/>
  </w:num>
  <w:num w:numId="40">
    <w:abstractNumId w:val="3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501C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57327"/>
    <w:rsid w:val="00261EB1"/>
    <w:rsid w:val="002620DF"/>
    <w:rsid w:val="00262F29"/>
    <w:rsid w:val="0026761D"/>
    <w:rsid w:val="0027028F"/>
    <w:rsid w:val="00270B61"/>
    <w:rsid w:val="00272B5A"/>
    <w:rsid w:val="00274800"/>
    <w:rsid w:val="002839DD"/>
    <w:rsid w:val="00287160"/>
    <w:rsid w:val="00290030"/>
    <w:rsid w:val="00290E55"/>
    <w:rsid w:val="002A14A3"/>
    <w:rsid w:val="002A311F"/>
    <w:rsid w:val="002A59FE"/>
    <w:rsid w:val="002A5EF1"/>
    <w:rsid w:val="002B66B8"/>
    <w:rsid w:val="002B6A71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1AF1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2319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0EAA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9EF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4232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46D0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2E77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27E88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0DE"/>
    <w:rsid w:val="00AE5B80"/>
    <w:rsid w:val="00AE63DE"/>
    <w:rsid w:val="00AF34F6"/>
    <w:rsid w:val="00B01757"/>
    <w:rsid w:val="00B01CA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22CF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43FC"/>
    <w:rsid w:val="00C2759F"/>
    <w:rsid w:val="00C302F4"/>
    <w:rsid w:val="00C349A8"/>
    <w:rsid w:val="00C3599E"/>
    <w:rsid w:val="00C41121"/>
    <w:rsid w:val="00C44E32"/>
    <w:rsid w:val="00C45102"/>
    <w:rsid w:val="00C638C9"/>
    <w:rsid w:val="00C639A9"/>
    <w:rsid w:val="00C65B13"/>
    <w:rsid w:val="00C66DF2"/>
    <w:rsid w:val="00C70FF9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6B07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77F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313E"/>
    <w:rsid w:val="00DB4E39"/>
    <w:rsid w:val="00DB7B92"/>
    <w:rsid w:val="00DC2250"/>
    <w:rsid w:val="00DC2825"/>
    <w:rsid w:val="00DC2AF8"/>
    <w:rsid w:val="00DC3942"/>
    <w:rsid w:val="00DC6147"/>
    <w:rsid w:val="00DD0CA9"/>
    <w:rsid w:val="00DD4C67"/>
    <w:rsid w:val="00DD4FB0"/>
    <w:rsid w:val="00DE3516"/>
    <w:rsid w:val="00DE599F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5FA7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46A"/>
    <w:rsid w:val="00F10AE1"/>
    <w:rsid w:val="00F11222"/>
    <w:rsid w:val="00F145C5"/>
    <w:rsid w:val="00F15F04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67DFC"/>
    <w:rsid w:val="00F70625"/>
    <w:rsid w:val="00F7221B"/>
    <w:rsid w:val="00F75752"/>
    <w:rsid w:val="00F7749B"/>
    <w:rsid w:val="00F81358"/>
    <w:rsid w:val="00F829DC"/>
    <w:rsid w:val="00F842AA"/>
    <w:rsid w:val="00F8530D"/>
    <w:rsid w:val="00F8592C"/>
    <w:rsid w:val="00F863FF"/>
    <w:rsid w:val="00F86BCB"/>
    <w:rsid w:val="00F904BD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27F6"/>
    <w:rsid w:val="00FC52DB"/>
    <w:rsid w:val="00FD534A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988BD1B861A272AB7D822FC39B828EBCCF519D4F852AA1EED17607121DF06D5858A8E8CD734494G4JEN" TargetMode="External"/><Relationship Id="rId18" Type="http://schemas.openxmlformats.org/officeDocument/2006/relationships/hyperlink" Target="consultantplus://offline/ref=E9EF116A05BF93A6A395CE7C58B35E3BFC63772623518C6790FC4E15F2B3wA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988BD1B861A272AB7D822FC39B828EBCCF5090458C2AA1EED17607121DF06D5858A8EEGCJAN" TargetMode="External"/><Relationship Id="rId17" Type="http://schemas.openxmlformats.org/officeDocument/2006/relationships/hyperlink" Target="consultantplus://offline/ref=4F146FDCB161D0487C776BA6EB3BD989CEC5BCB336CECD84753E283CF9971AF51265B5B38C7F07294107F2CEfAI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E87C107CF22805F5891105A5AB8591FAC900ECC36FCF87F03A2977A1CBAD613121F21030FE1B5E7H8P" TargetMode="External"/><Relationship Id="rId20" Type="http://schemas.openxmlformats.org/officeDocument/2006/relationships/hyperlink" Target="consultantplus://offline/ref=E9EF116A05BF93A6A395D0714EDF003FF860282C2A5A8F37C5AC4842AD6A5704BAA3BA1663447B667EB72D00B1w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8BD1B861A272AB7D822FC39B828EBCCF519D4F852AA1EED1760712G1J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E87C107CF22805F5891105A5AB8591CA79707C732FCF87F03A2977AE1HC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988BD1B861A272AB7D822FC39B828EBCCF5090458C2AA1EED17607121DF06D5858A8EEGCJAN" TargetMode="External"/><Relationship Id="rId19" Type="http://schemas.openxmlformats.org/officeDocument/2006/relationships/hyperlink" Target="consultantplus://offline/ref=E9EF116A05BF93A6A395D0714EDF003FF860282C2A5A8F37C5AC4842AD6A5704BAA3BA1663447B667EB72D01B1w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5509C47802AA1EED1760712G1JDN" TargetMode="External"/><Relationship Id="rId14" Type="http://schemas.openxmlformats.org/officeDocument/2006/relationships/hyperlink" Target="consultantplus://offline/ref=4AAE87C107CF22805F5891105A5AB8591FAC900ECC36FCF87F03A2977AE1HC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FAC8-46FE-494E-A2CF-8185006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6</cp:revision>
  <cp:lastPrinted>2020-10-16T12:27:00Z</cp:lastPrinted>
  <dcterms:created xsi:type="dcterms:W3CDTF">2020-10-13T12:11:00Z</dcterms:created>
  <dcterms:modified xsi:type="dcterms:W3CDTF">2021-01-29T09:23:00Z</dcterms:modified>
</cp:coreProperties>
</file>