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EC" w:rsidRDefault="004B52EC" w:rsidP="004B52EC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4B52EC">
        <w:rPr>
          <w:sz w:val="28"/>
          <w:szCs w:val="28"/>
        </w:rPr>
        <w:t>зменения</w:t>
      </w:r>
      <w:r>
        <w:rPr>
          <w:sz w:val="28"/>
          <w:szCs w:val="28"/>
        </w:rPr>
        <w:t>ми</w:t>
      </w:r>
      <w:r w:rsidRPr="004B52EC">
        <w:rPr>
          <w:sz w:val="28"/>
          <w:szCs w:val="28"/>
        </w:rPr>
        <w:t xml:space="preserve"> в Федеральный закон «О полиции»</w:t>
      </w:r>
      <w:r>
        <w:rPr>
          <w:sz w:val="28"/>
          <w:szCs w:val="28"/>
        </w:rPr>
        <w:t xml:space="preserve"> расширен  </w:t>
      </w:r>
    </w:p>
    <w:p w:rsidR="004B52EC" w:rsidRDefault="004B52EC" w:rsidP="004B52EC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обязанностей сотрудников полиции</w:t>
      </w:r>
      <w:bookmarkStart w:id="0" w:name="_GoBack"/>
      <w:bookmarkEnd w:id="0"/>
    </w:p>
    <w:p w:rsidR="004B52EC" w:rsidRDefault="004B52EC" w:rsidP="004B52EC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4B52EC" w:rsidRPr="004B52EC" w:rsidRDefault="004B52EC" w:rsidP="004B5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Сыктывкарская транспортная прокуратура разъясняет, что </w:t>
      </w:r>
      <w:r w:rsidRPr="004B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06.02.2020 № 12-ФЗ внесены изменения в Федеральный закон «О полиции». </w:t>
      </w:r>
    </w:p>
    <w:p w:rsidR="004B52EC" w:rsidRPr="004B52EC" w:rsidRDefault="004B52EC" w:rsidP="004B52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52EC">
        <w:rPr>
          <w:sz w:val="28"/>
          <w:szCs w:val="28"/>
        </w:rPr>
        <w:t>В</w:t>
      </w:r>
      <w:r w:rsidRPr="004B52EC">
        <w:rPr>
          <w:sz w:val="28"/>
          <w:szCs w:val="28"/>
        </w:rPr>
        <w:t>несенными изменениями законодателем предоставлено дополнительное право задержанному лицу на уведомление о его задержании любых родственников в независимости от степени родства.</w:t>
      </w:r>
    </w:p>
    <w:p w:rsidR="004B52EC" w:rsidRPr="004B52EC" w:rsidRDefault="004B52EC" w:rsidP="004B52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B52EC">
        <w:rPr>
          <w:sz w:val="28"/>
          <w:szCs w:val="28"/>
        </w:rPr>
        <w:t>Ранее данные нормы предоставляли право на уведомление о задержании лица только близких родственников (супруг, супруга, родители, дети, усыновители, усыновленные, родные братья и родные сестры, дедушка, бабушка, внуки) или близких лиц.</w:t>
      </w:r>
      <w:proofErr w:type="gramEnd"/>
    </w:p>
    <w:p w:rsidR="004B52EC" w:rsidRPr="004B52EC" w:rsidRDefault="004B52EC" w:rsidP="004B52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52EC">
        <w:rPr>
          <w:sz w:val="28"/>
          <w:szCs w:val="28"/>
        </w:rPr>
        <w:t>Также законом на полицейских возложен</w:t>
      </w:r>
      <w:r w:rsidRPr="004B52EC">
        <w:rPr>
          <w:sz w:val="28"/>
          <w:szCs w:val="28"/>
        </w:rPr>
        <w:t>а</w:t>
      </w:r>
      <w:r w:rsidRPr="004B52EC">
        <w:rPr>
          <w:sz w:val="28"/>
          <w:szCs w:val="28"/>
        </w:rPr>
        <w:t xml:space="preserve"> о</w:t>
      </w:r>
      <w:r w:rsidRPr="004B52EC">
        <w:rPr>
          <w:sz w:val="28"/>
          <w:szCs w:val="28"/>
        </w:rPr>
        <w:t>бязанность</w:t>
      </w:r>
      <w:r w:rsidRPr="004B52EC">
        <w:rPr>
          <w:sz w:val="28"/>
          <w:szCs w:val="28"/>
        </w:rPr>
        <w:t xml:space="preserve"> по уведомлению близкого родственника (родственника) или близкого лица:</w:t>
      </w:r>
    </w:p>
    <w:p w:rsidR="004B52EC" w:rsidRPr="004B52EC" w:rsidRDefault="004B52EC" w:rsidP="004B52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52EC">
        <w:rPr>
          <w:sz w:val="28"/>
          <w:szCs w:val="28"/>
        </w:rPr>
        <w:t>- об оказании первой помощи или о направлении в медицинскую организацию (при наличии сведений об этом) лица, пострадавшего от преступлений, административных правонарушений и несчастных случаев;</w:t>
      </w:r>
    </w:p>
    <w:p w:rsidR="004B52EC" w:rsidRPr="004B52EC" w:rsidRDefault="004B52EC" w:rsidP="004B52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52EC">
        <w:rPr>
          <w:sz w:val="28"/>
          <w:szCs w:val="28"/>
        </w:rPr>
        <w:t>- о причинении гражданину телесных повреждений в результате применения сотрудником полиции физической силы, специальных средств или огнестрельного оружия.</w:t>
      </w:r>
    </w:p>
    <w:p w:rsidR="004B52EC" w:rsidRPr="004B52EC" w:rsidRDefault="004B52EC" w:rsidP="004B5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проникновения сотрудника полиции в нежилое помещение или на земельный участок он обязан информировать собственника о таком проникновении, если оно было произведено в его отсутствие. </w:t>
      </w:r>
    </w:p>
    <w:p w:rsidR="004B52EC" w:rsidRPr="004B52EC" w:rsidRDefault="004B52EC" w:rsidP="004B52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изменения вступили в действие с 17 февраля 2020 года. </w:t>
      </w:r>
    </w:p>
    <w:p w:rsidR="004B52EC" w:rsidRPr="004B52EC" w:rsidRDefault="004B52EC" w:rsidP="004B52EC">
      <w:pPr>
        <w:spacing w:after="0" w:line="240" w:lineRule="auto"/>
        <w:rPr>
          <w:sz w:val="28"/>
          <w:szCs w:val="28"/>
        </w:rPr>
      </w:pPr>
    </w:p>
    <w:sectPr w:rsidR="004B52EC" w:rsidRPr="004B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C4"/>
    <w:rsid w:val="004B52EC"/>
    <w:rsid w:val="009C75C4"/>
    <w:rsid w:val="00EF3399"/>
    <w:rsid w:val="00F8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99"/>
  </w:style>
  <w:style w:type="paragraph" w:styleId="1">
    <w:name w:val="heading 1"/>
    <w:basedOn w:val="a"/>
    <w:next w:val="a"/>
    <w:link w:val="10"/>
    <w:uiPriority w:val="9"/>
    <w:qFormat/>
    <w:rsid w:val="004B5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2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5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99"/>
  </w:style>
  <w:style w:type="paragraph" w:styleId="1">
    <w:name w:val="heading 1"/>
    <w:basedOn w:val="a"/>
    <w:next w:val="a"/>
    <w:link w:val="10"/>
    <w:uiPriority w:val="9"/>
    <w:qFormat/>
    <w:rsid w:val="004B5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2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5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Yakovleva</cp:lastModifiedBy>
  <cp:revision>2</cp:revision>
  <dcterms:created xsi:type="dcterms:W3CDTF">2020-03-27T07:07:00Z</dcterms:created>
  <dcterms:modified xsi:type="dcterms:W3CDTF">2020-03-27T07:07:00Z</dcterms:modified>
</cp:coreProperties>
</file>