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D2" w:rsidRPr="00E32E22" w:rsidRDefault="005F10D2" w:rsidP="005F10D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E2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F10D2" w:rsidRDefault="005F10D2" w:rsidP="005F1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D2" w:rsidRDefault="005F10D2" w:rsidP="005F1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20D694" wp14:editId="4FD4DB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2735" cy="2124075"/>
            <wp:effectExtent l="0" t="0" r="5715" b="9525"/>
            <wp:wrapSquare wrapText="bothSides"/>
            <wp:docPr id="1" name="Рисунок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организаторов, инициативной группы </w:t>
      </w:r>
    </w:p>
    <w:p w:rsidR="005F10D2" w:rsidRPr="006B07D9" w:rsidRDefault="005F10D2" w:rsidP="005F1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6B07D9">
        <w:rPr>
          <w:rFonts w:ascii="Times New Roman" w:hAnsi="Times New Roman" w:cs="Times New Roman"/>
          <w:b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B07D9">
        <w:rPr>
          <w:rFonts w:ascii="Times New Roman" w:hAnsi="Times New Roman" w:cs="Times New Roman"/>
          <w:b/>
          <w:sz w:val="28"/>
          <w:szCs w:val="28"/>
        </w:rPr>
        <w:t xml:space="preserve"> граждан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 «Народный бюджет»</w:t>
      </w:r>
    </w:p>
    <w:p w:rsidR="005F10D2" w:rsidRDefault="005F10D2" w:rsidP="005F10D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3227"/>
        <w:gridCol w:w="4919"/>
        <w:gridCol w:w="7348"/>
      </w:tblGrid>
      <w:tr w:rsidR="005F10D2" w:rsidTr="001F6428">
        <w:trPr>
          <w:trHeight w:val="714"/>
        </w:trPr>
        <w:tc>
          <w:tcPr>
            <w:tcW w:w="3227" w:type="dxa"/>
            <w:vAlign w:val="center"/>
          </w:tcPr>
          <w:p w:rsidR="005F10D2" w:rsidRPr="007830A5" w:rsidRDefault="005F10D2" w:rsidP="001F64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19" w:type="dxa"/>
            <w:vAlign w:val="center"/>
          </w:tcPr>
          <w:p w:rsidR="005F10D2" w:rsidRPr="007830A5" w:rsidRDefault="005F10D2" w:rsidP="001F6428">
            <w:pPr>
              <w:pStyle w:val="a4"/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vAlign w:val="center"/>
          </w:tcPr>
          <w:p w:rsidR="005F10D2" w:rsidRPr="007830A5" w:rsidRDefault="005F10D2" w:rsidP="001F64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F10D2" w:rsidTr="001F6428">
        <w:tc>
          <w:tcPr>
            <w:tcW w:w="3227" w:type="dxa"/>
          </w:tcPr>
          <w:p w:rsidR="005F10D2" w:rsidRDefault="005F10D2" w:rsidP="001F642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Анонсирование проведения собрания, информирование граждан о собрании</w:t>
            </w:r>
          </w:p>
        </w:tc>
        <w:tc>
          <w:tcPr>
            <w:tcW w:w="4919" w:type="dxa"/>
          </w:tcPr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40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привлечь на собрание как можно больше участников. 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 периодическое размещение информации о планируемом собрании: 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объявление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собрания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доски объявлений,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стенды, клубы, библиотеки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СМИ (местные газеты, радио, ТВ бегущей строкой);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 сайтах органов местного самоуправления, структурных подразделений, подведомственных учреждений, в социальных сетях. 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10D2" w:rsidTr="001F6428">
        <w:tc>
          <w:tcPr>
            <w:tcW w:w="3227" w:type="dxa"/>
          </w:tcPr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Предварительный сбор предложений </w:t>
            </w:r>
            <w:r w:rsidRPr="00607E39">
              <w:rPr>
                <w:rFonts w:ascii="Times New Roman" w:hAnsi="Times New Roman" w:cs="Times New Roman"/>
                <w:b/>
                <w:sz w:val="28"/>
                <w:szCs w:val="28"/>
              </w:rPr>
              <w:t>по реализации конкретных социально значимых проектов</w:t>
            </w:r>
          </w:p>
        </w:tc>
        <w:tc>
          <w:tcPr>
            <w:tcW w:w="4919" w:type="dxa"/>
          </w:tcPr>
          <w:p w:rsidR="005F10D2" w:rsidRPr="009040FF" w:rsidRDefault="005F10D2" w:rsidP="001F64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 организация предварительного сбора предложений по реализации народных проектов по 11 направлениям (в течение 2-х недель, чтобы успеть проработать поступившие предложения на соответствие направлению и смету): 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спорт;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занятост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агропромышленн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комплекс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Pr="00BA7E59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этнокультурно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народов,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5F10D2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обустройство источников холодного водоснабжения;</w:t>
            </w:r>
          </w:p>
          <w:p w:rsidR="005F10D2" w:rsidRDefault="005F10D2" w:rsidP="001F6428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охрана окружающей среды. 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изучения общественного мнения с целью выявления приоритетных проектов и их дальнейшего обсуждения на очных собраниях: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21D7">
              <w:rPr>
                <w:rFonts w:ascii="Times New Roman" w:hAnsi="Times New Roman" w:cs="Times New Roman"/>
                <w:sz w:val="28"/>
                <w:szCs w:val="28"/>
              </w:rPr>
              <w:t>распространение анкет и/или опросных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стенды, клубы, библиотеки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21D7">
              <w:rPr>
                <w:rFonts w:ascii="Times New Roman" w:hAnsi="Times New Roman" w:cs="Times New Roman"/>
                <w:sz w:val="28"/>
                <w:szCs w:val="28"/>
              </w:rPr>
              <w:t>сбор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опрос граждан </w:t>
            </w:r>
            <w:r w:rsidRPr="000C21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C21D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0C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выявления приоритетных проектов;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соответствующих писем в общественные организации (молодежные, ветеранов,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др.</w:t>
            </w:r>
          </w:p>
          <w:p w:rsidR="005F10D2" w:rsidRDefault="005F10D2" w:rsidP="001F64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Default="005F10D2" w:rsidP="001F6428">
            <w:pPr>
              <w:pStyle w:val="a4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изучения общественного мнения и до проведения собрания сотрудникам профильных отделов администраций МР необходимо проработать собранные предложения, в том числе при необходимости в соответствующих министерствах, на предмет соответствия направлению, определения стоимости проекта и запрашиваемой суммы субсидии из республиканского бюджета Республики Коми.  </w:t>
            </w:r>
          </w:p>
        </w:tc>
      </w:tr>
      <w:tr w:rsidR="005F10D2" w:rsidTr="001F6428">
        <w:tc>
          <w:tcPr>
            <w:tcW w:w="3227" w:type="dxa"/>
          </w:tcPr>
          <w:p w:rsidR="005F10D2" w:rsidRDefault="005F10D2" w:rsidP="001F642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 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собрания</w:t>
            </w:r>
          </w:p>
        </w:tc>
        <w:tc>
          <w:tcPr>
            <w:tcW w:w="4919" w:type="dxa"/>
          </w:tcPr>
          <w:p w:rsidR="005F10D2" w:rsidRDefault="005F10D2" w:rsidP="001F642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Задача </w:t>
            </w:r>
            <w:r w:rsidRPr="00E8683C">
              <w:rPr>
                <w:rFonts w:ascii="Times New Roman" w:hAnsi="Times New Roman" w:cs="Times New Roman"/>
                <w:sz w:val="28"/>
                <w:szCs w:val="28"/>
              </w:rPr>
              <w:t xml:space="preserve">– отобрать приоритетные для реализации проекты, определить форму участия граждан и/или предпринимателей, в том числе размер </w:t>
            </w:r>
            <w:r w:rsidRPr="00E8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вклада, отобрать граждан для участия в бюджетной комиссии.</w:t>
            </w:r>
            <w:r w:rsidRPr="00E8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F10D2" w:rsidRDefault="005F10D2" w:rsidP="001F64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Default="005F10D2" w:rsidP="001F642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провести серию предварительных собраний в трудовых коллективах, общественных объединениях, населенных пунктах и т.д. Затем обобщить инициативы, предложенные в рамках предварительных собраний, на итоговом собрании, на котором обязательно 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</w:tcPr>
          <w:p w:rsidR="005F10D2" w:rsidRPr="00955973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1) Вводная часть</w:t>
            </w:r>
          </w:p>
          <w:p w:rsidR="005F10D2" w:rsidRPr="002E449B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– краткий рассказ о цели собрания </w:t>
            </w:r>
          </w:p>
          <w:p w:rsidR="005F10D2" w:rsidRPr="002E449B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– избрание председателя и секретаря </w:t>
            </w:r>
          </w:p>
          <w:p w:rsidR="005F10D2" w:rsidRPr="002E449B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– утверждение повестки</w:t>
            </w:r>
          </w:p>
          <w:p w:rsidR="005F10D2" w:rsidRPr="002E449B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Pr="00955973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Информация о проекте </w:t>
            </w:r>
            <w:r w:rsidRPr="00E868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«Бюджет и МЫ!»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суть </w:t>
            </w:r>
            <w:r w:rsidRPr="007E19AC">
              <w:rPr>
                <w:rFonts w:ascii="Times New Roman" w:hAnsi="Times New Roman" w:cs="Times New Roman"/>
                <w:sz w:val="28"/>
                <w:szCs w:val="28"/>
              </w:rPr>
              <w:t>проекта пилотного проекта «Бюджет и МЫ!»;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народных 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Pr="002E449B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проекты-победители 2020-2022 гг.;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- условия участия (финансирование, сроки)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7E19AC">
              <w:rPr>
                <w:rFonts w:ascii="Times New Roman" w:hAnsi="Times New Roman" w:cs="Times New Roman"/>
                <w:sz w:val="28"/>
                <w:szCs w:val="28"/>
              </w:rPr>
              <w:t>«Бюджет и МЫ!»;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,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победу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 </w:t>
            </w:r>
          </w:p>
          <w:p w:rsidR="005F10D2" w:rsidRPr="00DF641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Pr="00955973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3) </w:t>
            </w:r>
            <w:r w:rsidRPr="007E1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Обсуждение актуальных проблем, решение которых возможно с помощью участия в проекте «Бюджет и МЫ!». Выбор народных проектов.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собрания (специалисты администраций ГО/МР, главы поселений)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направления, по которым реализуются народные проекты, 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представлять стоимость возможных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порядок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их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(сроки,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гласования 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муниципального образования. Если предлагается строительство – то разъяснять, что в рамках «Народного бюджета» подобные проекты сложно реализовать.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Pr="00D6239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4) Отбор граждан для участия в бюджетной комиссии. </w:t>
            </w:r>
          </w:p>
          <w:p w:rsidR="005F10D2" w:rsidRPr="00D6239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рассказывает о задачах бюджетной </w:t>
            </w:r>
            <w:r w:rsidRPr="00D62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(отбор народных проектов на муниципальном уровне, участие в обучении, информирование населения, контроль работ).</w:t>
            </w:r>
          </w:p>
          <w:p w:rsidR="005F10D2" w:rsidRPr="00D6239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 ВНИМАНИЕ:</w:t>
            </w: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бюджетной комиссии могут быть граждане:</w:t>
            </w:r>
          </w:p>
          <w:p w:rsidR="005F10D2" w:rsidRPr="00D6239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постоянно </w:t>
            </w:r>
            <w:proofErr w:type="gramStart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  <w:proofErr w:type="gramEnd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поселений, входящих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D2" w:rsidRPr="00D6239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proofErr w:type="gramEnd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правом;</w:t>
            </w:r>
          </w:p>
          <w:p w:rsidR="005F10D2" w:rsidRPr="00D6239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- 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      </w:r>
          </w:p>
          <w:p w:rsidR="005F10D2" w:rsidRPr="00D6239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- подавшие заявку на участие в бюджетной комиссии.</w:t>
            </w:r>
            <w:proofErr w:type="gramEnd"/>
          </w:p>
          <w:p w:rsidR="005F10D2" w:rsidRPr="00320F21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Pr="000F4B5F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5) Определение суммы вклада населения,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этого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вклада при проведении отбора, сроки сбора денежных средств, прозрачность сбора и использования</w:t>
            </w:r>
            <w:proofErr w:type="gramStart"/>
            <w:r w:rsidRPr="001E5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B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(!!! </w:t>
            </w:r>
            <w:proofErr w:type="gramEnd"/>
            <w:r w:rsidRPr="00A65B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Сбор средств ТОЛЬКО после победы проекта в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вклада со стороны населения, вид материально-технического участия (материалы, транспорт и т.д.). 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r w:rsidRPr="00A30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>определить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анизм сбора средств (с одного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 xml:space="preserve"> жителя,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дома и т.п.). 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и вид материально-технического вклада со стороны юридических лиц и/или индивидуальных предпринимателей.  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Pr="00D57A7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57A70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6) Избрание инициативной группы. </w:t>
            </w:r>
            <w:r w:rsidRPr="00D57A70">
              <w:rPr>
                <w:rFonts w:ascii="Times New Roman" w:hAnsi="Times New Roman" w:cs="Times New Roman"/>
                <w:sz w:val="28"/>
                <w:szCs w:val="26"/>
              </w:rPr>
              <w:t xml:space="preserve">Председатель </w:t>
            </w:r>
            <w:r w:rsidRPr="00D57A70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собрания рассказывает о задачах инициативной группы (участие в подготовке заявки, сбор средств, информирование населения).</w:t>
            </w:r>
          </w:p>
          <w:p w:rsidR="005F10D2" w:rsidRPr="00D57A70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D57A70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!!! ВНИМАНИЕ:</w:t>
            </w:r>
            <w:r w:rsidRPr="00D57A70">
              <w:rPr>
                <w:rFonts w:ascii="Times New Roman" w:hAnsi="Times New Roman" w:cs="Times New Roman"/>
                <w:sz w:val="28"/>
                <w:szCs w:val="26"/>
              </w:rPr>
              <w:t xml:space="preserve">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</w:t>
            </w:r>
            <w:proofErr w:type="gramStart"/>
            <w:r w:rsidRPr="00D57A70">
              <w:rPr>
                <w:rFonts w:ascii="Times New Roman" w:hAnsi="Times New Roman" w:cs="Times New Roman"/>
                <w:sz w:val="28"/>
                <w:szCs w:val="26"/>
              </w:rPr>
              <w:t>дств с гр</w:t>
            </w:r>
            <w:proofErr w:type="gramEnd"/>
            <w:r w:rsidRPr="00D57A70">
              <w:rPr>
                <w:rFonts w:ascii="Times New Roman" w:hAnsi="Times New Roman" w:cs="Times New Roman"/>
                <w:sz w:val="28"/>
                <w:szCs w:val="26"/>
              </w:rPr>
              <w:t>аждан.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!!! При заполнении протокола собрания и реестра подписей, чтобы в дальнейшем не вносить в него правки, старайтесь формулировать наименование проектов как можно более общими фразами (благоустройство территории, установка уличного тренажерного комплекса) или детально прорабатывать проекты (особенно касается проектов в сфере дорожной деятельности). 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дальнейшем при подготовке документов для народного проекта во всех документах наименование народного проекта должно быть идентичным!!!</w:t>
            </w:r>
          </w:p>
          <w:p w:rsidR="005F10D2" w:rsidRPr="00B469B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D2" w:rsidTr="001F6428">
        <w:tc>
          <w:tcPr>
            <w:tcW w:w="3227" w:type="dxa"/>
          </w:tcPr>
          <w:p w:rsidR="005F10D2" w:rsidRDefault="005F10D2" w:rsidP="001F642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опрос или выявлени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мнения граждан в иных формах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поддержку проектов</w:t>
            </w:r>
          </w:p>
        </w:tc>
        <w:tc>
          <w:tcPr>
            <w:tcW w:w="4919" w:type="dxa"/>
          </w:tcPr>
          <w:p w:rsidR="005F10D2" w:rsidRDefault="005F10D2" w:rsidP="001F642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E4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>собрать максимальное количество подписей в поддержку предлагаемых к реализации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г. народных проектов до определения бюджетной комиссией перечня одобренных народных проектов (а именно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0" w:type="auto"/>
          </w:tcPr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С целью увеличения количества собранных подписей в поддержку народных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инициаторы проектов 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>, при условии обеспечения идентификации жителей муниципального образования.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варианты: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подомовой обход;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анкет, опросников, разработанных на основе реестров подписей и содержащих аналогичную информацию, в </w:t>
            </w:r>
            <w:r w:rsidRPr="008A6D19">
              <w:rPr>
                <w:rFonts w:ascii="Times New Roman" w:hAnsi="Times New Roman" w:cs="Times New Roman"/>
                <w:sz w:val="28"/>
                <w:szCs w:val="28"/>
              </w:rPr>
              <w:t>людных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направления реализации проекта</w:t>
            </w:r>
            <w:r w:rsidRPr="008A6D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клубы, библиотеки, школы </w:t>
            </w:r>
            <w:r w:rsidRPr="008A6D19">
              <w:rPr>
                <w:rFonts w:ascii="Times New Roman" w:hAnsi="Times New Roman" w:cs="Times New Roman"/>
                <w:sz w:val="28"/>
                <w:szCs w:val="28"/>
              </w:rPr>
              <w:t>и т.д.);</w:t>
            </w:r>
          </w:p>
          <w:p w:rsidR="005F10D2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      </w:r>
          </w:p>
          <w:p w:rsidR="005F10D2" w:rsidRPr="00FA1E29" w:rsidRDefault="005F10D2" w:rsidP="001F6428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включение в сценарий проведения публичных мероприятий (праздники, концерты и т.д.).</w:t>
            </w:r>
          </w:p>
        </w:tc>
      </w:tr>
    </w:tbl>
    <w:p w:rsidR="005F10D2" w:rsidRDefault="005F10D2" w:rsidP="005F10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10D2" w:rsidSect="002F0895"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3F55FB" w:rsidRDefault="003F55FB">
      <w:bookmarkStart w:id="0" w:name="_GoBack"/>
      <w:bookmarkEnd w:id="0"/>
    </w:p>
    <w:sectPr w:rsidR="003F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2"/>
    <w:rsid w:val="003F55FB"/>
    <w:rsid w:val="005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2022-01-12T13:09:00Z</dcterms:created>
  <dcterms:modified xsi:type="dcterms:W3CDTF">2022-01-12T13:10:00Z</dcterms:modified>
</cp:coreProperties>
</file>