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9"/>
        <w:gridCol w:w="2550"/>
        <w:gridCol w:w="3831"/>
      </w:tblGrid>
      <w:tr w:rsidR="00894F5C" w:rsidTr="00894F5C">
        <w:tc>
          <w:tcPr>
            <w:tcW w:w="31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F5C" w:rsidRDefault="00894F5C">
            <w:pPr>
              <w:pStyle w:val="Standard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94F5C" w:rsidRDefault="00894F5C">
            <w:pPr>
              <w:pStyle w:val="Standard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Администрация</w:t>
            </w:r>
          </w:p>
          <w:p w:rsidR="00894F5C" w:rsidRDefault="00894F5C">
            <w:pPr>
              <w:pStyle w:val="Standard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сельского поселения       «Грива»</w:t>
            </w:r>
          </w:p>
          <w:p w:rsidR="00894F5C" w:rsidRDefault="00894F5C">
            <w:pPr>
              <w:pStyle w:val="Standard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F5C" w:rsidRDefault="00894F5C">
            <w:pPr>
              <w:pStyle w:val="Standard"/>
              <w:spacing w:line="276" w:lineRule="auto"/>
              <w:jc w:val="center"/>
            </w:pPr>
          </w:p>
          <w:p w:rsidR="00894F5C" w:rsidRDefault="00894F5C">
            <w:pPr>
              <w:pStyle w:val="Standard"/>
              <w:spacing w:line="276" w:lineRule="auto"/>
              <w:jc w:val="center"/>
            </w:pPr>
            <w:r>
              <w:t xml:space="preserve">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191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F5C" w:rsidRDefault="00894F5C">
            <w:pPr>
              <w:pStyle w:val="Standard"/>
              <w:spacing w:line="276" w:lineRule="auto"/>
              <w:jc w:val="center"/>
              <w:rPr>
                <w:sz w:val="24"/>
              </w:rPr>
            </w:pPr>
          </w:p>
          <w:p w:rsidR="00894F5C" w:rsidRDefault="00894F5C">
            <w:pPr>
              <w:pStyle w:val="Standard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“Грива ”</w:t>
            </w:r>
          </w:p>
          <w:p w:rsidR="00894F5C" w:rsidRDefault="00894F5C">
            <w:pPr>
              <w:pStyle w:val="Standard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сикт </w:t>
            </w:r>
            <w:proofErr w:type="spellStart"/>
            <w:r>
              <w:rPr>
                <w:sz w:val="24"/>
                <w:szCs w:val="24"/>
              </w:rPr>
              <w:t>овмöдчöминса</w:t>
            </w:r>
            <w:proofErr w:type="spellEnd"/>
          </w:p>
          <w:p w:rsidR="00894F5C" w:rsidRDefault="00894F5C">
            <w:pPr>
              <w:pStyle w:val="Standard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администрация</w:t>
            </w:r>
          </w:p>
        </w:tc>
      </w:tr>
      <w:tr w:rsidR="00894F5C" w:rsidTr="00894F5C">
        <w:tc>
          <w:tcPr>
            <w:tcW w:w="31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F5C" w:rsidRDefault="00894F5C">
            <w:pPr>
              <w:pStyle w:val="Standard"/>
              <w:spacing w:line="276" w:lineRule="auto"/>
              <w:rPr>
                <w:sz w:val="28"/>
              </w:rPr>
            </w:pPr>
          </w:p>
        </w:tc>
        <w:tc>
          <w:tcPr>
            <w:tcW w:w="637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F5C" w:rsidRDefault="00894F5C">
            <w:pPr>
              <w:pStyle w:val="Standard"/>
              <w:spacing w:line="276" w:lineRule="auto"/>
              <w:jc w:val="right"/>
              <w:rPr>
                <w:sz w:val="28"/>
              </w:rPr>
            </w:pPr>
          </w:p>
        </w:tc>
      </w:tr>
    </w:tbl>
    <w:p w:rsidR="00894F5C" w:rsidRDefault="00894F5C" w:rsidP="00894F5C">
      <w:pPr>
        <w:pStyle w:val="ConsTitle"/>
        <w:widowControl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4F5C" w:rsidRDefault="00894F5C" w:rsidP="00894F5C">
      <w:pPr>
        <w:pStyle w:val="ConsTitle"/>
        <w:widowControl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94F5C" w:rsidRDefault="00894F5C" w:rsidP="00894F5C">
      <w:pPr>
        <w:pStyle w:val="ConsTitle"/>
        <w:widowControl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ШУÖМ</w:t>
      </w:r>
      <w:proofErr w:type="gramEnd"/>
    </w:p>
    <w:p w:rsidR="00894F5C" w:rsidRDefault="00894F5C" w:rsidP="00894F5C">
      <w:pPr>
        <w:pStyle w:val="ConsTitle"/>
        <w:widowControl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894F5C" w:rsidRDefault="00894F5C" w:rsidP="00894F5C">
      <w:pPr>
        <w:pStyle w:val="Standard"/>
        <w:ind w:left="426"/>
      </w:pPr>
      <w:r>
        <w:rPr>
          <w:sz w:val="28"/>
          <w:szCs w:val="28"/>
          <w:u w:val="single"/>
        </w:rPr>
        <w:t>от 28 июня  2019 года</w:t>
      </w:r>
      <w:r>
        <w:rPr>
          <w:sz w:val="28"/>
          <w:szCs w:val="28"/>
        </w:rPr>
        <w:t xml:space="preserve">                                                                         № </w:t>
      </w:r>
      <w:r>
        <w:rPr>
          <w:sz w:val="28"/>
          <w:szCs w:val="28"/>
          <w:u w:val="single"/>
        </w:rPr>
        <w:t>03/06</w:t>
      </w:r>
    </w:p>
    <w:p w:rsidR="00894F5C" w:rsidRDefault="00894F5C" w:rsidP="00894F5C">
      <w:pPr>
        <w:pStyle w:val="ConsTitle"/>
        <w:widowControl/>
        <w:tabs>
          <w:tab w:val="left" w:pos="993"/>
        </w:tabs>
        <w:ind w:left="426" w:right="-143"/>
        <w:outlineLvl w:val="0"/>
        <w:rPr>
          <w:rFonts w:ascii="Times New Roman" w:hAnsi="Times New Roman" w:cs="Times New Roman"/>
          <w:b w:val="0"/>
          <w:sz w:val="28"/>
          <w:szCs w:val="28"/>
          <w:shd w:val="clear" w:color="auto" w:fill="FFFF00"/>
        </w:rPr>
      </w:pPr>
    </w:p>
    <w:p w:rsidR="00894F5C" w:rsidRDefault="00894F5C" w:rsidP="00894F5C">
      <w:pPr>
        <w:pStyle w:val="ConsTitle"/>
        <w:widowControl/>
        <w:tabs>
          <w:tab w:val="left" w:pos="993"/>
        </w:tabs>
        <w:ind w:left="426" w:right="-143"/>
        <w:outlineLvl w:val="0"/>
        <w:rPr>
          <w:rFonts w:ascii="Times New Roman" w:hAnsi="Times New Roman" w:cs="Times New Roman"/>
          <w:b w:val="0"/>
          <w:sz w:val="26"/>
          <w:szCs w:val="26"/>
          <w:shd w:val="clear" w:color="auto" w:fill="FFFF00"/>
        </w:rPr>
      </w:pPr>
    </w:p>
    <w:p w:rsidR="00894F5C" w:rsidRDefault="00894F5C" w:rsidP="00894F5C">
      <w:pPr>
        <w:pStyle w:val="Textbody"/>
        <w:ind w:left="36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назначении ответственного лица за исполнение функций по противодействию идеологии терроризма, профилактике терроризма и экстремистской деятельности в границах сельского поселения «Грива»</w:t>
      </w:r>
    </w:p>
    <w:p w:rsidR="00894F5C" w:rsidRDefault="00894F5C" w:rsidP="00894F5C">
      <w:pPr>
        <w:pStyle w:val="Textbody"/>
        <w:ind w:left="360"/>
        <w:jc w:val="center"/>
        <w:rPr>
          <w:color w:val="000000"/>
          <w:sz w:val="26"/>
          <w:szCs w:val="26"/>
        </w:rPr>
      </w:pPr>
    </w:p>
    <w:p w:rsidR="00894F5C" w:rsidRDefault="00894F5C" w:rsidP="00894F5C">
      <w:pPr>
        <w:pStyle w:val="Textbody"/>
        <w:spacing w:after="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соответствии с требованиями Федерального закона от 06.10.2003 N 131-ФЗ «Об общих принципах организации местного самоуправления в Российской Федерации», Федерального закона от 06.03.2006 N 35-ФЗ «О противодействии терроризму», Федерального закона от 25.07.2002 N 114-ФЗ «О противодействии экстремистской деятельности», Закона Республики Коми от 09.12.2014 г. № 148-РЗ «О некоторых вопросах местного значения муниципальных образований сельских поселений в Республике Коми», п.2 ч</w:t>
      </w:r>
      <w:proofErr w:type="gramEnd"/>
      <w:r>
        <w:rPr>
          <w:color w:val="000000"/>
          <w:sz w:val="26"/>
          <w:szCs w:val="26"/>
        </w:rPr>
        <w:t>.2 ст.8 Устава муниципального образования сельского поселения «Грива»</w:t>
      </w:r>
    </w:p>
    <w:p w:rsidR="00894F5C" w:rsidRDefault="00894F5C" w:rsidP="00894F5C">
      <w:pPr>
        <w:pStyle w:val="Standard"/>
        <w:ind w:left="360"/>
        <w:rPr>
          <w:sz w:val="28"/>
          <w:szCs w:val="28"/>
          <w:shd w:val="clear" w:color="auto" w:fill="FFFF00"/>
        </w:rPr>
      </w:pPr>
    </w:p>
    <w:p w:rsidR="00894F5C" w:rsidRDefault="00894F5C" w:rsidP="00894F5C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сельского поселения «Грива» постановляет:</w:t>
      </w:r>
    </w:p>
    <w:p w:rsidR="00894F5C" w:rsidRDefault="00894F5C" w:rsidP="00894F5C">
      <w:pPr>
        <w:pStyle w:val="Standard"/>
        <w:ind w:firstLine="540"/>
        <w:outlineLvl w:val="0"/>
        <w:rPr>
          <w:rFonts w:eastAsia="Calibri"/>
          <w:sz w:val="26"/>
          <w:szCs w:val="26"/>
          <w:shd w:val="clear" w:color="auto" w:fill="FFFF00"/>
          <w:lang w:eastAsia="en-US"/>
        </w:rPr>
      </w:pPr>
    </w:p>
    <w:p w:rsidR="00894F5C" w:rsidRDefault="00894F5C" w:rsidP="00894F5C">
      <w:pPr>
        <w:pStyle w:val="a3"/>
        <w:numPr>
          <w:ilvl w:val="0"/>
          <w:numId w:val="2"/>
        </w:num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</w:t>
      </w:r>
      <w:r>
        <w:rPr>
          <w:color w:val="000000"/>
          <w:sz w:val="26"/>
          <w:szCs w:val="26"/>
        </w:rPr>
        <w:t>ответственным лицом за исполнение функций по противодействию идеологии терроризма, профилактике терроризма и экстремистской деятельности в границах сельского поселения «Грива» специалиста 1 категории администрации сельского поселения «Грива» Ушакову Татьяну Алексеевну.</w:t>
      </w:r>
    </w:p>
    <w:p w:rsidR="00894F5C" w:rsidRDefault="00894F5C" w:rsidP="00894F5C">
      <w:pPr>
        <w:pStyle w:val="a3"/>
        <w:numPr>
          <w:ilvl w:val="0"/>
          <w:numId w:val="3"/>
        </w:num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принятия.</w:t>
      </w:r>
    </w:p>
    <w:p w:rsidR="00894F5C" w:rsidRDefault="00894F5C" w:rsidP="00894F5C">
      <w:pPr>
        <w:pStyle w:val="a3"/>
        <w:jc w:val="both"/>
        <w:rPr>
          <w:sz w:val="26"/>
          <w:szCs w:val="26"/>
        </w:rPr>
      </w:pPr>
    </w:p>
    <w:p w:rsidR="00894F5C" w:rsidRDefault="00894F5C" w:rsidP="00894F5C">
      <w:pPr>
        <w:pStyle w:val="Standard"/>
        <w:rPr>
          <w:rFonts w:eastAsia="Calibri"/>
          <w:sz w:val="26"/>
          <w:szCs w:val="26"/>
          <w:lang w:eastAsia="en-US"/>
        </w:rPr>
      </w:pPr>
    </w:p>
    <w:p w:rsidR="00894F5C" w:rsidRDefault="00894F5C" w:rsidP="00894F5C">
      <w:pPr>
        <w:pStyle w:val="Standard"/>
        <w:rPr>
          <w:rFonts w:eastAsia="Calibri"/>
          <w:sz w:val="26"/>
          <w:szCs w:val="26"/>
          <w:shd w:val="clear" w:color="auto" w:fill="FFFF00"/>
          <w:lang w:eastAsia="en-US"/>
        </w:rPr>
      </w:pPr>
    </w:p>
    <w:p w:rsidR="00894F5C" w:rsidRDefault="00894F5C" w:rsidP="00894F5C">
      <w:pPr>
        <w:pStyle w:val="Standard"/>
        <w:rPr>
          <w:rFonts w:eastAsia="Calibri"/>
          <w:sz w:val="26"/>
          <w:szCs w:val="26"/>
          <w:shd w:val="clear" w:color="auto" w:fill="FFFF00"/>
          <w:lang w:eastAsia="en-US"/>
        </w:rPr>
      </w:pPr>
    </w:p>
    <w:p w:rsidR="00894F5C" w:rsidRDefault="00894F5C" w:rsidP="00894F5C">
      <w:pPr>
        <w:pStyle w:val="Standard"/>
        <w:rPr>
          <w:sz w:val="26"/>
          <w:szCs w:val="26"/>
          <w:shd w:val="clear" w:color="auto" w:fill="FFFF00"/>
        </w:rPr>
      </w:pPr>
    </w:p>
    <w:p w:rsidR="00894F5C" w:rsidRDefault="00894F5C" w:rsidP="00894F5C">
      <w:pPr>
        <w:pStyle w:val="3f3f3f3f3f3f3f3f3f3f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Глава сельского поселения «Грива»                                      А. В. Зырянов</w:t>
      </w:r>
    </w:p>
    <w:p w:rsidR="00894F5C" w:rsidRDefault="00894F5C" w:rsidP="00894F5C">
      <w:pPr>
        <w:pStyle w:val="Standard"/>
        <w:tabs>
          <w:tab w:val="left" w:pos="1477"/>
        </w:tabs>
        <w:ind w:left="425"/>
        <w:rPr>
          <w:sz w:val="28"/>
        </w:rPr>
      </w:pPr>
    </w:p>
    <w:p w:rsidR="00894F5C" w:rsidRDefault="00894F5C" w:rsidP="00894F5C">
      <w:pPr>
        <w:pStyle w:val="Standard"/>
        <w:rPr>
          <w:rFonts w:eastAsia="Calibri"/>
          <w:lang w:eastAsia="en-US"/>
        </w:rPr>
      </w:pPr>
    </w:p>
    <w:p w:rsidR="00894F5C" w:rsidRDefault="00894F5C" w:rsidP="00894F5C">
      <w:pPr>
        <w:pStyle w:val="Standard"/>
        <w:rPr>
          <w:rFonts w:eastAsia="Calibri"/>
          <w:lang w:eastAsia="en-US"/>
        </w:rPr>
      </w:pPr>
    </w:p>
    <w:p w:rsidR="00894F5C" w:rsidRDefault="00894F5C" w:rsidP="00894F5C">
      <w:pPr>
        <w:pStyle w:val="Standard"/>
        <w:rPr>
          <w:rFonts w:eastAsia="Calibri"/>
          <w:lang w:eastAsia="en-US"/>
        </w:rPr>
      </w:pPr>
    </w:p>
    <w:p w:rsidR="00894F5C" w:rsidRDefault="00894F5C" w:rsidP="00894F5C">
      <w:pPr>
        <w:pStyle w:val="Standard"/>
        <w:rPr>
          <w:rFonts w:eastAsia="Calibri"/>
          <w:lang w:eastAsia="en-US"/>
        </w:rPr>
      </w:pPr>
    </w:p>
    <w:p w:rsidR="00894F5C" w:rsidRDefault="00894F5C" w:rsidP="00894F5C">
      <w:pPr>
        <w:pStyle w:val="Standard"/>
        <w:rPr>
          <w:rFonts w:eastAsia="Calibri"/>
          <w:lang w:eastAsia="en-US"/>
        </w:rPr>
      </w:pPr>
    </w:p>
    <w:p w:rsidR="00894F5C" w:rsidRDefault="00894F5C" w:rsidP="00894F5C">
      <w:pPr>
        <w:pStyle w:val="Standard"/>
        <w:jc w:val="right"/>
      </w:pPr>
    </w:p>
    <w:p w:rsidR="00F96DF1" w:rsidRDefault="00F96DF1">
      <w:bookmarkStart w:id="0" w:name="_GoBack"/>
      <w:bookmarkEnd w:id="0"/>
    </w:p>
    <w:sectPr w:rsidR="00F9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, sans-serif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B02DE"/>
    <w:multiLevelType w:val="multilevel"/>
    <w:tmpl w:val="4D82013E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5E"/>
    <w:rsid w:val="00894F5C"/>
    <w:rsid w:val="00E9205E"/>
    <w:rsid w:val="00F9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5C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4F5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extbody">
    <w:name w:val="Text body"/>
    <w:basedOn w:val="Standard"/>
    <w:rsid w:val="00894F5C"/>
    <w:pPr>
      <w:spacing w:after="120"/>
    </w:pPr>
  </w:style>
  <w:style w:type="paragraph" w:customStyle="1" w:styleId="ConsTitle">
    <w:name w:val="ConsTitle"/>
    <w:rsid w:val="00894F5C"/>
    <w:pPr>
      <w:widowControl w:val="0"/>
      <w:suppressAutoHyphens/>
      <w:autoSpaceDN w:val="0"/>
      <w:spacing w:after="0" w:line="240" w:lineRule="auto"/>
    </w:pPr>
    <w:rPr>
      <w:rFonts w:ascii="Arial, sans-serif" w:eastAsia="Times New Roman" w:hAnsi="Arial, sans-serif" w:cs="Arial, sans-serif"/>
      <w:b/>
      <w:kern w:val="3"/>
      <w:sz w:val="16"/>
      <w:szCs w:val="20"/>
      <w:lang w:eastAsia="ar-SA"/>
    </w:rPr>
  </w:style>
  <w:style w:type="paragraph" w:customStyle="1" w:styleId="3f3f3f3f3f3f3f3f3f3f">
    <w:name w:val="О3fб3fы3fч3fн3fы3fй3f (в3fе3fб3f)"/>
    <w:basedOn w:val="Standard"/>
    <w:rsid w:val="00894F5C"/>
    <w:pPr>
      <w:spacing w:before="100" w:after="100"/>
    </w:pPr>
  </w:style>
  <w:style w:type="paragraph" w:styleId="a3">
    <w:name w:val="List Paragraph"/>
    <w:basedOn w:val="Standard"/>
    <w:qFormat/>
    <w:rsid w:val="00894F5C"/>
    <w:pPr>
      <w:ind w:left="708"/>
    </w:pPr>
  </w:style>
  <w:style w:type="numbering" w:customStyle="1" w:styleId="WWNum1">
    <w:name w:val="WWNum1"/>
    <w:rsid w:val="00894F5C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894F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F5C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5C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4F5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extbody">
    <w:name w:val="Text body"/>
    <w:basedOn w:val="Standard"/>
    <w:rsid w:val="00894F5C"/>
    <w:pPr>
      <w:spacing w:after="120"/>
    </w:pPr>
  </w:style>
  <w:style w:type="paragraph" w:customStyle="1" w:styleId="ConsTitle">
    <w:name w:val="ConsTitle"/>
    <w:rsid w:val="00894F5C"/>
    <w:pPr>
      <w:widowControl w:val="0"/>
      <w:suppressAutoHyphens/>
      <w:autoSpaceDN w:val="0"/>
      <w:spacing w:after="0" w:line="240" w:lineRule="auto"/>
    </w:pPr>
    <w:rPr>
      <w:rFonts w:ascii="Arial, sans-serif" w:eastAsia="Times New Roman" w:hAnsi="Arial, sans-serif" w:cs="Arial, sans-serif"/>
      <w:b/>
      <w:kern w:val="3"/>
      <w:sz w:val="16"/>
      <w:szCs w:val="20"/>
      <w:lang w:eastAsia="ar-SA"/>
    </w:rPr>
  </w:style>
  <w:style w:type="paragraph" w:customStyle="1" w:styleId="3f3f3f3f3f3f3f3f3f3f">
    <w:name w:val="О3fб3fы3fч3fн3fы3fй3f (в3fе3fб3f)"/>
    <w:basedOn w:val="Standard"/>
    <w:rsid w:val="00894F5C"/>
    <w:pPr>
      <w:spacing w:before="100" w:after="100"/>
    </w:pPr>
  </w:style>
  <w:style w:type="paragraph" w:styleId="a3">
    <w:name w:val="List Paragraph"/>
    <w:basedOn w:val="Standard"/>
    <w:qFormat/>
    <w:rsid w:val="00894F5C"/>
    <w:pPr>
      <w:ind w:left="708"/>
    </w:pPr>
  </w:style>
  <w:style w:type="numbering" w:customStyle="1" w:styleId="WWNum1">
    <w:name w:val="WWNum1"/>
    <w:rsid w:val="00894F5C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894F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F5C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2019-06-28T10:59:00Z</dcterms:created>
  <dcterms:modified xsi:type="dcterms:W3CDTF">2019-06-28T11:00:00Z</dcterms:modified>
</cp:coreProperties>
</file>