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4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955"/>
        <w:gridCol w:w="3326"/>
      </w:tblGrid>
      <w:tr w:rsidR="006B2E3E" w:rsidRPr="00584D2E" w:rsidTr="006B2E3E">
        <w:tc>
          <w:tcPr>
            <w:tcW w:w="3208" w:type="dxa"/>
          </w:tcPr>
          <w:p w:rsidR="006B2E3E" w:rsidRPr="00584D2E" w:rsidRDefault="006B2E3E" w:rsidP="006B2E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2E3E" w:rsidRPr="006B2E3E" w:rsidRDefault="006B2E3E" w:rsidP="006B2E3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B2E3E">
              <w:rPr>
                <w:rFonts w:ascii="Times New Roman" w:eastAsia="Times New Roman" w:hAnsi="Times New Roman" w:cs="Times New Roman"/>
              </w:rPr>
              <w:t>Совет</w:t>
            </w:r>
          </w:p>
          <w:p w:rsidR="006B2E3E" w:rsidRPr="006B2E3E" w:rsidRDefault="006B2E3E" w:rsidP="006B2E3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B2E3E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:rsidR="006B2E3E" w:rsidRPr="00584D2E" w:rsidRDefault="006B2E3E" w:rsidP="006B2E3E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6B2E3E">
              <w:rPr>
                <w:rFonts w:ascii="Times New Roman" w:eastAsia="Times New Roman" w:hAnsi="Times New Roman" w:cs="Times New Roman"/>
              </w:rPr>
              <w:t>«Койгородский»</w:t>
            </w:r>
          </w:p>
        </w:tc>
        <w:tc>
          <w:tcPr>
            <w:tcW w:w="2955" w:type="dxa"/>
          </w:tcPr>
          <w:p w:rsidR="006B2E3E" w:rsidRPr="00584D2E" w:rsidRDefault="006B2E3E" w:rsidP="006B2E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2E3E" w:rsidRPr="00584D2E" w:rsidRDefault="006B2E3E" w:rsidP="006B2E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D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8870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6B2E3E" w:rsidRPr="00584D2E" w:rsidRDefault="006B2E3E" w:rsidP="006B2E3E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2E3E" w:rsidRPr="006B2E3E" w:rsidRDefault="006B2E3E" w:rsidP="006B2E3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B2E3E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Pr="006B2E3E">
              <w:rPr>
                <w:rFonts w:ascii="Times New Roman" w:eastAsia="Times New Roman" w:hAnsi="Times New Roman" w:cs="Times New Roman"/>
              </w:rPr>
              <w:t>Койгорт</w:t>
            </w:r>
            <w:proofErr w:type="spellEnd"/>
            <w:r w:rsidRPr="006B2E3E">
              <w:rPr>
                <w:rFonts w:ascii="Times New Roman" w:eastAsia="Times New Roman" w:hAnsi="Times New Roman" w:cs="Times New Roman"/>
              </w:rPr>
              <w:t xml:space="preserve"> ”</w:t>
            </w:r>
          </w:p>
          <w:p w:rsidR="006B2E3E" w:rsidRPr="006B2E3E" w:rsidRDefault="006B2E3E" w:rsidP="006B2E3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2E3E">
              <w:rPr>
                <w:rFonts w:ascii="Times New Roman" w:eastAsia="Times New Roman" w:hAnsi="Times New Roman" w:cs="Times New Roman"/>
              </w:rPr>
              <w:t>муниципальнöй</w:t>
            </w:r>
            <w:proofErr w:type="spellEnd"/>
            <w:r w:rsidRPr="006B2E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2E3E">
              <w:rPr>
                <w:rFonts w:ascii="Times New Roman" w:eastAsia="Times New Roman" w:hAnsi="Times New Roman" w:cs="Times New Roman"/>
              </w:rPr>
              <w:t>районса</w:t>
            </w:r>
            <w:proofErr w:type="spellEnd"/>
          </w:p>
          <w:p w:rsidR="006B2E3E" w:rsidRPr="006B2E3E" w:rsidRDefault="006B2E3E" w:rsidP="006B2E3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B2E3E">
              <w:rPr>
                <w:rFonts w:ascii="Times New Roman" w:eastAsia="Times New Roman" w:hAnsi="Times New Roman" w:cs="Times New Roman"/>
              </w:rPr>
              <w:t>Сöвет</w:t>
            </w:r>
            <w:proofErr w:type="spellEnd"/>
            <w:proofErr w:type="gramEnd"/>
          </w:p>
          <w:p w:rsidR="006B2E3E" w:rsidRPr="00584D2E" w:rsidRDefault="006B2E3E" w:rsidP="006B2E3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E3E" w:rsidRPr="00584D2E" w:rsidRDefault="006B2E3E" w:rsidP="006B2E3E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584D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B2E3E" w:rsidRPr="006B2E3E" w:rsidRDefault="006B2E3E" w:rsidP="006B2E3E">
      <w:pPr>
        <w:autoSpaceDE w:val="0"/>
        <w:autoSpaceDN w:val="0"/>
        <w:adjustRightInd w:val="0"/>
        <w:spacing w:after="0" w:line="240" w:lineRule="auto"/>
        <w:ind w:left="-284" w:right="-1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584D2E">
        <w:rPr>
          <w:rFonts w:ascii="Times New Roman" w:eastAsia="Times New Roman" w:hAnsi="Times New Roman" w:cs="Times New Roman"/>
          <w:b/>
          <w:bCs/>
          <w:sz w:val="28"/>
          <w:szCs w:val="28"/>
        </w:rPr>
        <w:t>ПОМШУÖМ</w:t>
      </w:r>
    </w:p>
    <w:p w:rsidR="006B2E3E" w:rsidRPr="006B2E3E" w:rsidRDefault="006B2E3E" w:rsidP="006B2E3E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D2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  июля</w:t>
      </w:r>
      <w:r w:rsidRPr="00584D2E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4D2E">
        <w:rPr>
          <w:rFonts w:ascii="Times New Roman" w:hAnsi="Times New Roman" w:cs="Times New Roman"/>
          <w:sz w:val="28"/>
          <w:szCs w:val="28"/>
        </w:rPr>
        <w:t xml:space="preserve">№ </w:t>
      </w:r>
      <w:r w:rsidRPr="00584D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4D2E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4D2E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6B2E3E" w:rsidRDefault="006B2E3E" w:rsidP="006B2E3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4D2E">
        <w:rPr>
          <w:rFonts w:ascii="Times New Roman" w:eastAsia="Times New Roman" w:hAnsi="Times New Roman" w:cs="Times New Roman"/>
          <w:bCs/>
          <w:sz w:val="28"/>
          <w:szCs w:val="28"/>
        </w:rPr>
        <w:t>Республика Коми, с</w:t>
      </w:r>
      <w:proofErr w:type="gramStart"/>
      <w:r w:rsidRPr="00584D2E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584D2E">
        <w:rPr>
          <w:rFonts w:ascii="Times New Roman" w:eastAsia="Times New Roman" w:hAnsi="Times New Roman" w:cs="Times New Roman"/>
          <w:bCs/>
          <w:sz w:val="28"/>
          <w:szCs w:val="28"/>
        </w:rPr>
        <w:t>ойгородок</w:t>
      </w:r>
    </w:p>
    <w:p w:rsidR="006B2E3E" w:rsidRDefault="006B2E3E" w:rsidP="006B2E3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FE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  П</w:t>
      </w:r>
      <w:r w:rsidRPr="00ED0FE8">
        <w:rPr>
          <w:rFonts w:ascii="Times New Roman" w:eastAsia="Times New Roman" w:hAnsi="Times New Roman" w:cs="Times New Roman"/>
          <w:b/>
          <w:sz w:val="28"/>
          <w:szCs w:val="28"/>
        </w:rPr>
        <w:t>оложения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FE8">
        <w:rPr>
          <w:rFonts w:ascii="Times New Roman" w:eastAsia="Times New Roman" w:hAnsi="Times New Roman" w:cs="Times New Roman"/>
          <w:b/>
          <w:sz w:val="28"/>
          <w:szCs w:val="28"/>
        </w:rPr>
        <w:t>о порядке проведения конкурса по отбору кандидатур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FE8">
        <w:rPr>
          <w:rFonts w:ascii="Times New Roman" w:eastAsia="Times New Roman" w:hAnsi="Times New Roman" w:cs="Times New Roman"/>
          <w:b/>
          <w:sz w:val="28"/>
          <w:szCs w:val="28"/>
        </w:rPr>
        <w:t>на должность главы муниципального района «Койгородский» – руководителя администрации муниципального района «Койгородский»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left="567" w:right="-1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D0FE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Республика Коми, с</w:t>
      </w:r>
      <w:proofErr w:type="gramStart"/>
      <w:r w:rsidRPr="00ED0FE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.К</w:t>
      </w:r>
      <w:proofErr w:type="gramEnd"/>
      <w:r w:rsidRPr="00ED0FE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ойгородок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6B2E3E" w:rsidRPr="00ED0FE8" w:rsidRDefault="006B2E3E" w:rsidP="006B2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0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6" w:history="1">
        <w:r w:rsidRPr="00ED0FE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37</w:t>
        </w:r>
      </w:hyperlink>
      <w:r w:rsidRPr="00ED0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статьей 40Устава муниципального образования муниципального района "Койгородский",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0F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Совет муниципального района «Койгородский»  РЕШИЛ: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0FE8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Положение о порядке проведения конкурса по отбору кандидатур на должность главы муниципального района «Койгородский» - руководителя администрации муниципального района «Койгородский» согласно приложению.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0FE8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 силу Решения Совета МР «Койгородский»: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FE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D0FE8">
        <w:rPr>
          <w:rFonts w:ascii="Times New Roman" w:eastAsia="Times New Roman" w:hAnsi="Times New Roman" w:cs="Times New Roman"/>
          <w:sz w:val="28"/>
          <w:szCs w:val="28"/>
        </w:rPr>
        <w:t xml:space="preserve">от 17.06.2015 года № </w:t>
      </w:r>
      <w:r w:rsidRPr="00ED0FE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D0FE8">
        <w:rPr>
          <w:rFonts w:ascii="Times New Roman" w:eastAsia="Times New Roman" w:hAnsi="Times New Roman" w:cs="Times New Roman"/>
          <w:sz w:val="28"/>
          <w:szCs w:val="28"/>
        </w:rPr>
        <w:t>-37/305 «Об утверждении положения о порядке проведения конкурса на замещение должности руководителя администрации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FE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«Койгородский»;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0F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Pr="00ED0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04.10.2017 года № </w:t>
      </w:r>
      <w:r w:rsidRPr="00ED0FE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ED0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-21/133 «О внесении изменений в  </w:t>
      </w:r>
      <w:hyperlink r:id="rId7" w:history="1">
        <w:r w:rsidRPr="00ED0FE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решение</w:t>
        </w:r>
      </w:hyperlink>
      <w:r w:rsidRPr="00ED0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МР "Койгородский" от 17.06.2015 N IV-37/305 "Об утверждении положения о порядке проведения конкурса на замещение должности руководителя администрации муниципального района "Койгородский"»;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0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от 22.12.2017 года № </w:t>
      </w:r>
      <w:r w:rsidRPr="00ED0FE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ED0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-24/155«О внесении изменений в  </w:t>
      </w:r>
      <w:hyperlink r:id="rId8" w:history="1">
        <w:r w:rsidRPr="00ED0FE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решение</w:t>
        </w:r>
      </w:hyperlink>
      <w:r w:rsidRPr="00ED0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МР "Койгородский" от 17.06.2015 N IV-37/305 "Об утверждении положения о порядке проведения конкурса на замещение должности руководителя администрации муниципального района "Койгородский"»</w:t>
      </w:r>
    </w:p>
    <w:p w:rsidR="006B2E3E" w:rsidRDefault="006B2E3E" w:rsidP="006B2E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0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Настоящее решение вступает в силу со дня официального опубликования в Информационном вестнике Совета и администрации МР «Койгородский».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3E" w:rsidRPr="00ED0FE8" w:rsidRDefault="006B2E3E" w:rsidP="006B2E3E">
      <w:pPr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D0FE8">
        <w:rPr>
          <w:rFonts w:ascii="Times New Roman" w:eastAsia="Times New Roman" w:hAnsi="Times New Roman" w:cs="Times New Roman"/>
          <w:sz w:val="28"/>
          <w:szCs w:val="28"/>
        </w:rPr>
        <w:t xml:space="preserve">Глава МР «Койгородский» - </w:t>
      </w:r>
    </w:p>
    <w:p w:rsidR="006B2E3E" w:rsidRPr="006B2E3E" w:rsidRDefault="006B2E3E" w:rsidP="006B2E3E">
      <w:pPr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D0FE8">
        <w:rPr>
          <w:rFonts w:ascii="Times New Roman" w:eastAsia="Times New Roman" w:hAnsi="Times New Roman" w:cs="Times New Roman"/>
          <w:sz w:val="28"/>
          <w:szCs w:val="28"/>
        </w:rPr>
        <w:t>Председатель Совета МР «Койгородский»                            А.И. Главинская</w:t>
      </w:r>
    </w:p>
    <w:p w:rsidR="006B2E3E" w:rsidRDefault="006B2E3E" w:rsidP="006B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Default="006B2E3E" w:rsidP="006B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к решению Совета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МР «Койгородский»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от 27  июля 2020 г. №</w:t>
      </w:r>
      <w:r w:rsidRPr="00ED0FE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D0F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0FE8">
        <w:rPr>
          <w:rFonts w:ascii="Times New Roman" w:hAnsi="Times New Roman" w:cs="Times New Roman"/>
          <w:sz w:val="24"/>
          <w:szCs w:val="24"/>
        </w:rPr>
        <w:t>47/318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32"/>
      <w:bookmarkEnd w:id="0"/>
      <w:r w:rsidRPr="00ED0FE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b/>
          <w:sz w:val="24"/>
          <w:szCs w:val="24"/>
        </w:rPr>
        <w:t>о порядке проведения конкурса по отбору кандидатур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b/>
          <w:sz w:val="24"/>
          <w:szCs w:val="24"/>
        </w:rPr>
        <w:t>на должность главы муниципального района «Койгородский» – руководителя администрации муниципального района «Койгородский»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E3E" w:rsidRPr="00ED0FE8" w:rsidRDefault="006B2E3E" w:rsidP="006B2E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Настоящим Положением в соответствии с Федеральным законом от 6 октября 2003 г. № 131-ФЗ «Об общих принципах организации местного самоуправления в Российской Федерации» определяются условия и порядок проведения конкурса по отбору кандидатур на должность главы </w:t>
      </w:r>
      <w:r w:rsidRPr="00ED0F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района «Койгородский» - руководителя администрации муниципального района «Койгородский</w:t>
      </w:r>
      <w:proofErr w:type="gramStart"/>
      <w:r w:rsidRPr="00ED0F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далее -  глава района).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1.2. Целью конкурса является определение кандидатур на замещение должности главы района для обеспечения эффективного управления муниципальным образованием и исполнительно-распорядительным органом муниципального образования </w:t>
      </w:r>
      <w:r w:rsidRPr="00ED0FE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«Койгородский».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Состав, порядок формирования и деятельности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2.1. Для проведения конкурса по отбору кандидатур на должность главы района «Койгородский» образуется конкурсная комиссия (далее – Конкурсная комиссия)  в составе 6 человек</w:t>
      </w:r>
      <w:r w:rsidRPr="00ED0FE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Половина членов Конкурсной комиссии назначается Советом муниципального района  «Койгородский» (далее – Совет района),  а половина членов Конкурсной комиссии назначается в соответствии с Федеральным </w:t>
      </w:r>
      <w:hyperlink r:id="rId9" w:history="1">
        <w:r w:rsidRPr="00ED0F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г. № 131-ФЗ «Об общих принципах организации местного самоуправления в Российской Федерации» (далее – Федеральный закон № 131-ФЗ) – Главой Республики Коми.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2.3. Члены Конкурсной комиссии назначаются Советом района из числа кандидатов в состав Конкурсной комиссии, предложенных председателем Совета района.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Лицо приобретает статус члена Конкурсной комиссии, если за его кандидатуру проголосовало большинство от установленного 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FE8">
        <w:rPr>
          <w:rFonts w:ascii="Times New Roman" w:eastAsia="Times New Roman" w:hAnsi="Times New Roman" w:cs="Times New Roman"/>
          <w:sz w:val="24"/>
          <w:szCs w:val="24"/>
        </w:rPr>
        <w:t>депутатов Совета района.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Состав членов Конкурсной комиссии, назначенных Советом района, утверждается решением Совета района.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Члены Конкурсной комиссии избирают из своего состава председателя, заместителя председателя  Конкурсной комиссии.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Секретарем Конкурсной комиссии является главный специалист управления делами администрации муниципального района «Койгородский». Секретарь Конкурсной комиссии не является ее членом, не имеет права голоса. </w:t>
      </w:r>
    </w:p>
    <w:p w:rsidR="006B2E3E" w:rsidRPr="00ED0FE8" w:rsidRDefault="006B2E3E" w:rsidP="006B2E3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Председатель Конкурсной комиссии осуществляет общее руководство работой Конкурсной комиссии, проводит заседания Комиссии, распределяет обязанности между членами Комиссии. При отсутствии председателя Комиссии его полномочия осуществляет заместитель председателя Конкурсной комиссии.</w:t>
      </w:r>
    </w:p>
    <w:p w:rsidR="006B2E3E" w:rsidRPr="00ED0FE8" w:rsidRDefault="006B2E3E" w:rsidP="006B2E3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Секретарь Конкурсной комиссии принимает конкурсные документы; информирует членов Комиссии о времени заседания; осуществляет подготовку заключений для Конкурсной комиссии по документам, представленными кандидатами;  решает  другие организационные вопросы.</w:t>
      </w:r>
    </w:p>
    <w:p w:rsidR="006B2E3E" w:rsidRPr="00ED0FE8" w:rsidRDefault="006B2E3E" w:rsidP="006B2E3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Заседания Конкурсной комиссии считаются правомочными, если на них присутствует не менее 2/3 от общего числа членов Конкурсной комиссии.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Конкурсной комиссии принимается открытым голосованием  большинством голосов от общего числа членов Комиссии.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личного присутствия членов Конкурсной комиссии в заседании, назначаемых Главой Республики Коми,  их работа в Конкурсной комиссии может обеспечиваться посредством использования системы видеоконференцсвязи в Республике Коми либо с использованием </w:t>
      </w:r>
      <w:proofErr w:type="spellStart"/>
      <w:r w:rsidRPr="00ED0FE8">
        <w:rPr>
          <w:rFonts w:ascii="Times New Roman" w:eastAsia="Times New Roman" w:hAnsi="Times New Roman" w:cs="Times New Roman"/>
          <w:sz w:val="24"/>
          <w:szCs w:val="24"/>
        </w:rPr>
        <w:t>скайп-каналов</w:t>
      </w:r>
      <w:proofErr w:type="spellEnd"/>
      <w:r w:rsidRPr="00ED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E3E" w:rsidRPr="00ED0FE8" w:rsidRDefault="006B2E3E" w:rsidP="006B2E3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Решения Комиссии оформляются протоколами  и (или) решениями, которые подписываются председательствующим и секретарем Конкурсной комиссии.</w:t>
      </w:r>
    </w:p>
    <w:p w:rsidR="006B2E3E" w:rsidRPr="00ED0FE8" w:rsidRDefault="006B2E3E" w:rsidP="006B2E3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Конкурсной комиссии осуществляет администрация муниципального района «Койгородский».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Порядок назначения конкурса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3.1. Дата проведения конкурса назначается решением Совета района с учетом сроков, установленных пунктом 6.1. настоящего Положения. В случае если день проведения конкурса выпадает на выходной день, то конкурс проводится на следующий рабочий день после выходного дня.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3.2. Сообщение о проведении конкурса по отбору кандидатур на </w:t>
      </w:r>
      <w:proofErr w:type="spellStart"/>
      <w:r w:rsidRPr="00ED0FE8">
        <w:rPr>
          <w:rFonts w:ascii="Times New Roman" w:eastAsia="Times New Roman" w:hAnsi="Times New Roman" w:cs="Times New Roman"/>
          <w:sz w:val="24"/>
          <w:szCs w:val="24"/>
        </w:rPr>
        <w:t>должностьглавы</w:t>
      </w:r>
      <w:proofErr w:type="spellEnd"/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района и о приеме документов для участия в конкурсе публикуется в районной газете «Новая жизнь», не </w:t>
      </w:r>
      <w:proofErr w:type="gramStart"/>
      <w:r w:rsidRPr="00ED0FE8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чем за  80 календарных  дней до дня проведения конкурса.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3.3. В сообщении о проведении конкурса указываются: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1) полное наименование должности главы </w:t>
      </w:r>
      <w:r w:rsidRPr="00ED0FE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«Койгородский» - руководителя администрации муниципального района «Койгородский»;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2) условия проведения конкурса, включающие требования, предъявляемые к кандидату на замещение должности главы района;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3) дата, время и место проведения конкурса;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FE8">
        <w:rPr>
          <w:rFonts w:ascii="Times New Roman" w:eastAsia="Times New Roman" w:hAnsi="Times New Roman" w:cs="Times New Roman"/>
          <w:sz w:val="24"/>
          <w:szCs w:val="24"/>
        </w:rPr>
        <w:t>4) место и время приема документов, подлежащих представлению в соответствии с пунктом 4.3. настоящего Положения, и срок, в течение которого принимаются указанные документы, а также адрес уполномоченного органа исполнительной власти Республики Коми, по которому направляются кандидатами документы в соответствии с пунктом 4.4. настоящего Положения,  и срок, в течение которого документы должны быть направлены;</w:t>
      </w:r>
      <w:proofErr w:type="gramEnd"/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5) сведения об источнике подробной информации о конкурсе (телефон, факс, электронная почта).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Условия конкурса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4.1.  Право на участие в конкурсе имеют  граждане Российской Федерации, достигшие возраста 21 </w:t>
      </w:r>
      <w:proofErr w:type="spellStart"/>
      <w:r w:rsidRPr="00ED0FE8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Start"/>
      <w:r w:rsidRPr="00ED0FE8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ED0FE8">
        <w:rPr>
          <w:rFonts w:ascii="Times New Roman" w:eastAsia="Times New Roman" w:hAnsi="Times New Roman" w:cs="Times New Roman"/>
          <w:sz w:val="24"/>
          <w:szCs w:val="24"/>
        </w:rPr>
        <w:t>ладеющие</w:t>
      </w:r>
      <w:proofErr w:type="spellEnd"/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языком Российской Федерации (далее – кандидат, гражданин) и соответствующие квалификационным требованиям, установленным настоящим положением.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Граждане иностранных государств могут быть кандидатами в случае, если доступ граждан этих госуда</w:t>
      </w:r>
      <w:proofErr w:type="gramStart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 к з</w:t>
      </w:r>
      <w:proofErr w:type="gramEnd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амещению должности главы района урегулирован международным договором Российской Федерации.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4.2. Кандидат на должность главы района в соответствии с абзацем седьмым части 2.1 статьи 36 Федерального закона № 131-ФЗ должен отвечать следующим требованиям к профессиональному образованию и профессиональным знаниям и навыкам: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наличие высшего образования;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2) наличие стажа работы на руководящих должностях не менее четырех лет;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D0F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навыков: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</w:t>
      </w: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Коми, органами местного самоуправления, эффективного планирования рабочего времени, владения компьютерной и другой оргтехникой, владения</w:t>
      </w:r>
      <w:proofErr w:type="gramEnd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4.3. Лицо, желающее участвовать в конкурсе,  подает в Конкурсную комиссию личное заявление.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1) собственноручно заполненная и подписанная анкета по форме, утвержденной распоряжением Правительством Российской Федерации от 26 мая 2005 г. № 667-р, с приложением  фотографии;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2) паспорт или документ его заменяющий (соответствующий документ предъявляется лично по прибытии на конкурс);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3) трудовая книжка, за исключением случаев, когда трудовая деятельность на основании трудового договора (контракта) ранее не осуществлялась;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4) документ об образовании;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5)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7) документы воинского учета - для граждан, пребывающих в запасе, лиц, подлежащих призыву на военную службу;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8) заключение медицинской организации об отсутствии у кандидата заболевания, препятствующего назначению на должность главы района, по форме, установленной законодательством для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прохождению;</w:t>
      </w:r>
      <w:proofErr w:type="gramEnd"/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9) согласие на обработку персональных данных в соответствии с Федеральным законом от 27 июля 2006 года № 152-ФЗ «О персональных данных»;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10) сведения об отсутствии (наличии) судимости (когда, за что, какое решение принято судом) и (или) факта уголовного преследования либо о прекращении уголовного преследования;</w:t>
      </w:r>
    </w:p>
    <w:p w:rsidR="006B2E3E" w:rsidRPr="00ED0FE8" w:rsidRDefault="006B2E3E" w:rsidP="006B2E3E">
      <w:pPr>
        <w:spacing w:after="1" w:line="28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11) сведения из налогового органа о регистрации или отсутствии регистрации из ЕГРИП; сведения об учредителе юридического лица из ЕГРЮЛ по состоянию на текущую дату;</w:t>
      </w:r>
    </w:p>
    <w:p w:rsidR="006B2E3E" w:rsidRPr="00ED0FE8" w:rsidRDefault="006B2E3E" w:rsidP="006B2E3E">
      <w:pPr>
        <w:spacing w:after="1" w:line="28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12) собственноручно заполненная и подписанная анкета по форме, установленной Постановлением Правительства Российской Федерации от 06.02.2010 г. № 63, в 2 экземплярах, с приложением  фотографий;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13) документы, подтверждающие сведения, указанные в анкете на оформление допуска к государственной тайне (свидетельство о рождении, свидетельство о заключении (расторжении) брака и другие документы, удостоверяющие личность и подтверждающие сведения, указанные в анкете на оформление допуска к государственной тайне);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14)  справка об отсутствии медицинских противопоказаний для работы со сведениями, составляющими государственную тайну, по форме, утвержденной  Приказом Министерства здравоохранения и социального развития Российской Федерации от 26.08.2011 г. № 989н;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15) письменное согласие на проведение в отношении кандидата полномочными органами проверочных мероприятий в соответствии со статьей 21 Закона Российской Федерации «О государственной тайне».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4.4. </w:t>
      </w:r>
      <w:proofErr w:type="gramStart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 (далее – сведения о доходах)  по форме справки,  утвержденной Указом Президента  Российской Федерации </w:t>
      </w: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 24 июня 2014 г. № 460 (далее – Указ Президента РФ № 460), направляются кандидатами в уполномоченный Главой Республики Коми орган исполнительной власти</w:t>
      </w:r>
      <w:proofErr w:type="gramEnd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Коми в течение 5 рабочих дней со дня начала приема документов Конкурсной комиссией. Уточненные сведения о доходах представляются кандидатами в течение одного месяца со дня представления сведений, указанных в настоящем пункте.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сведениям о доходах прилагается письменное согласие кандидата на их передачу в Конкурсную комиссию. 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Кандидаты представляют: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сведения о своих доходах за календарный год, предшествующий году подачи  документов для замещения  должности главы района,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указанной должности (на отчетную дату);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сведения о доходах супруги (супруга) и несовершеннолетних детей за календарный год, предшествующий году подачи документов для замещения должности главы района,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указанной должности (на отчетную дату).</w:t>
      </w:r>
      <w:proofErr w:type="gramEnd"/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4.5. Копии документов, указанных в подпунктах 2-7, 13 пункта 4.3. настоящего раздела, должны быть заверены нотариально или кадровой службой по месту работы кандидата.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Кандидат вправе представить не заверенные копии документов.  В этом случае подлинность копии документа заверяется секретарем Конкурсной комиссии путем проставления на предъявленной копии документа отметки «Копия верна» и личной подписи.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4.6. Кандидат обязан представить в Конкурсную комиссию заявление, а также документы, предусмотренные подпунктами 1-3, 8, 9, 12-15 пункта 4.3. настоящего раздела,  в течение 15 календарных </w:t>
      </w:r>
      <w:proofErr w:type="spellStart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днейсо</w:t>
      </w:r>
      <w:proofErr w:type="spellEnd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дня начала приема документов Конкурсной комиссией. </w:t>
      </w:r>
    </w:p>
    <w:p w:rsidR="006B2E3E" w:rsidRPr="00ED0FE8" w:rsidRDefault="006B2E3E" w:rsidP="006B2E3E">
      <w:pPr>
        <w:spacing w:after="1" w:line="28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4.7. </w:t>
      </w:r>
      <w:proofErr w:type="gramStart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Кандидат допускается к участию в конкурсе в случае,  если на день проведения конкурса у него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отсутствуют ограничения пассивного избирательного права для избрания выборным должностным лицом местного самоуправления. </w:t>
      </w:r>
      <w:proofErr w:type="gramEnd"/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82"/>
      <w:bookmarkEnd w:id="1"/>
      <w:r w:rsidRPr="00ED0FE8">
        <w:rPr>
          <w:rFonts w:ascii="Times New Roman" w:eastAsia="Times New Roman" w:hAnsi="Times New Roman" w:cs="Times New Roman"/>
          <w:sz w:val="24"/>
          <w:szCs w:val="24"/>
        </w:rPr>
        <w:t>4.8. Секретарь Конкурсной комиссии в день поступления заявления кандидата: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1) регистрирует поступившее заявление с приложенными к нему документами в журнале регистрации с присвоением порядкового номера;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2) выдает кандидату расписку в получении заявления и (или) документов с указанием перечня представленных документов и даты их получения.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4.9. До окончания срока подачи документов Конкурсная комиссия не имеет права опубликовывать (обнародовать) сведения о  кандидатах, подавших заявления на участие в конкурсе. Решение по данному вопросу принимается коллегиально на заседании комиссии после окончания срока подачи (в целом) документов.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5. Об осуществлении проверки документов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5.1. Конкурсная комиссия осуществляет проверку документов, представленных кандидатами в порядке, установленном пунктами 5.2.,  5.3. настоящего раздела.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5.2. Конкурсной комиссией,  ее членами осуществляется проверка: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а) документов и сведений, представленных кандидатами в соответствии с пунктом  4.3. настоящего Положения;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б) сведений о доходах, поступивших в Конкурсную комиссию в соответствии с Положением о порядке представления гражданами, претендующими на замещение </w:t>
      </w:r>
      <w:r w:rsidRPr="00ED0F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имущественного характера, согласно приложению 1 </w:t>
      </w:r>
      <w:r w:rsidRPr="00ED0FE8">
        <w:rPr>
          <w:rFonts w:ascii="Times New Roman" w:eastAsia="Times New Roman" w:hAnsi="Times New Roman" w:cs="Times New Roman"/>
          <w:spacing w:val="2"/>
          <w:sz w:val="24"/>
          <w:szCs w:val="24"/>
        </w:rPr>
        <w:t>к Закону Республики Коми от 29.09.2008 г. № 82-РЗ «О противодействии</w:t>
      </w:r>
      <w:proofErr w:type="gramEnd"/>
      <w:r w:rsidRPr="00ED0F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коррупции в Республике Коми» (далее – Приложение 1 к Закону), на предмет </w:t>
      </w: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</w:t>
      </w:r>
      <w:r w:rsidRPr="00ED0FE8">
        <w:rPr>
          <w:rFonts w:ascii="Times New Roman" w:eastAsia="Times New Roman" w:hAnsi="Times New Roman" w:cs="Times New Roman"/>
          <w:spacing w:val="2"/>
          <w:sz w:val="24"/>
          <w:szCs w:val="24"/>
        </w:rPr>
        <w:t>требованиям по заполнению Справки о доходах, расходах, об имуществе и обязательствах имущественного характера, по форме,</w:t>
      </w: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Указом Президента РФ № 460.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Копии документы, предусмотренные пунктами 4.3., 4.4 настоящего Положения, направляются членам конкурсной комиссии в течение 3 рабочих дней со дня окончания сроков приема документов, установленных пунктом 6.1. настоящего Положения, Приложением 1 к Закону. </w:t>
      </w:r>
    </w:p>
    <w:p w:rsidR="006B2E3E" w:rsidRPr="00ED0FE8" w:rsidRDefault="006B2E3E" w:rsidP="006B2E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5.2.1. Секретарь Конкурсной комиссии осуществляет  анализ (мониторинг) документов, представленных кандидатом, и сведений, указанных в них.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Каждый член Конкурсной комиссии также может  представить свое мнение по итогам проверки документов, проведенной им в соответствии с пунктом 5.2. настоящего Положения, изложенное в письменном виде в адрес председателя Конкурсной комиссии, не позднее дня проведения конкурса.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5.2.2. По итогам анализа секретарь готовит заключение по представленным документам (в разрезе каждого кандидата), в котором указывается: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1) о представлении документов, предусмотренных пунктом 4.3., и сведений, указанных в них, в полном (не в полном) объеме;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2) о представлении (непредставлении) кандидатом сведений о доходах;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3) о представлении кандидатом сведений о доходах заведомо недостоверных или неполных (при выявлении данного факта);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4) о своевременности (несвоевременности) представления документов;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5) о выявлении: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а)  в документах, предусмотренных пунктом 4.3., недостоверных или неполных сведений, подложных документов или ложных сведений,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б) наличия ограничений, установленных избирательным законодательством Российской Федерации для избрания на муниципальную должность;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6) о соответствии (несоответствии) кандидата требованиям, установленными пунктом 4.1, подпунктами 1, 2 пункта 4.2 настоящего Положения;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7) наличие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Заключение, предусмотренное настоящим пунктом, направляется в адрес  председателя конкурсной комиссии не позднее одного рабочего дня до дня проведения конкурса.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5.2.3. Заключение, подготовленное секретарем в соответствии с пунктом 5.2. настоящего Положения,  рассматривается  Конкурсной комиссией при проведении конкурса.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5.3.  </w:t>
      </w:r>
      <w:proofErr w:type="gramStart"/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ED0FE8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Положением о порядке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 согласно приложению 2 к Закону Республики Коми от 29.09.2008 г. № 82-РЗ «О противодействии коррупции в Республике</w:t>
      </w:r>
      <w:proofErr w:type="gramEnd"/>
      <w:r w:rsidRPr="00ED0F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Коми» (далее – Приложение 2 к Закону) </w:t>
      </w:r>
      <w:r w:rsidRPr="00ED0FE8">
        <w:rPr>
          <w:rFonts w:ascii="Times New Roman" w:eastAsia="Times New Roman" w:hAnsi="Times New Roman" w:cs="Times New Roman"/>
          <w:sz w:val="24"/>
          <w:szCs w:val="24"/>
        </w:rPr>
        <w:t>Конкурсная комиссия вправе самостоятельно осуществить проверку сведений о доходах, представленных кандидатом.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5.3.1. Проверка осуществляется </w:t>
      </w:r>
      <w:r w:rsidRPr="00ED0F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случае </w:t>
      </w:r>
      <w:proofErr w:type="spellStart"/>
      <w:r w:rsidRPr="00ED0FE8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наличияинформации</w:t>
      </w:r>
      <w:proofErr w:type="spellEnd"/>
      <w:r w:rsidRPr="00ED0F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gramStart"/>
      <w:r w:rsidRPr="00ED0FE8">
        <w:rPr>
          <w:rFonts w:ascii="Times New Roman" w:eastAsia="Times New Roman" w:hAnsi="Times New Roman" w:cs="Times New Roman"/>
          <w:spacing w:val="2"/>
          <w:sz w:val="24"/>
          <w:szCs w:val="24"/>
        </w:rPr>
        <w:t>предусмотренной</w:t>
      </w:r>
      <w:proofErr w:type="gramEnd"/>
      <w:r w:rsidRPr="00ED0F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пунктом 3 Приложения 2 к Закону.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наличии случая проведения проверки, указанного в настоящем пункте, </w:t>
      </w:r>
      <w:r w:rsidRPr="00ED0FE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Конкурсная комиссия принимает решение о проведении проверки.</w:t>
      </w:r>
    </w:p>
    <w:p w:rsidR="006B2E3E" w:rsidRPr="00ED0FE8" w:rsidRDefault="006B2E3E" w:rsidP="006B2E3E">
      <w:pPr>
        <w:spacing w:after="1" w:line="28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5.3.2. Проверка осуществляется в срок, не превышающий срока проведения конкурса.</w:t>
      </w:r>
    </w:p>
    <w:p w:rsidR="006B2E3E" w:rsidRPr="00ED0FE8" w:rsidRDefault="006B2E3E" w:rsidP="006B2E3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5.3.3. При осуществлении проверки секретарь Конкурсной комиссии вправе:</w:t>
      </w:r>
    </w:p>
    <w:p w:rsidR="006B2E3E" w:rsidRPr="00ED0FE8" w:rsidRDefault="006B2E3E" w:rsidP="006B2E3E">
      <w:pPr>
        <w:spacing w:after="1" w:line="22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1) изучать представленные кандидатом сведения о доходах и дополнительные материалы, которые приобщаются к материалам проверки;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получать от кандидата пояснения по представленным им материалам, беседовать с кандидатом;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5"/>
      <w:bookmarkEnd w:id="2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осуществлять анализ сведений о доходах, представленных кандидатом в соответствии с законодательством Российской Федерации о противодействии коррупции;</w:t>
      </w:r>
    </w:p>
    <w:p w:rsidR="006B2E3E" w:rsidRPr="00ED0FE8" w:rsidRDefault="006B2E3E" w:rsidP="006B2E3E">
      <w:pPr>
        <w:spacing w:after="1" w:line="22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4)  готовить проекты запросов:</w:t>
      </w:r>
    </w:p>
    <w:p w:rsidR="006B2E3E" w:rsidRPr="00ED0FE8" w:rsidRDefault="006B2E3E" w:rsidP="006B2E3E">
      <w:pPr>
        <w:spacing w:after="1" w:line="22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в органы прокуратуры Республики Коми, территориальные органы федеральных государственных органов на территории Республики Коми, государственные органы Республики Коми, органы местного самоуправления, на предприятия, в учреждения, организации и общественные объединения (далее - организации) об имеющихся у них сведениях: о доходах, расходах, об имуществе и обязательствах имущественного характера кандидата, его супруги (супруга) и несовершеннолетних детей; </w:t>
      </w:r>
      <w:proofErr w:type="gramEnd"/>
    </w:p>
    <w:p w:rsidR="006B2E3E" w:rsidRPr="00ED0FE8" w:rsidRDefault="006B2E3E" w:rsidP="006B2E3E">
      <w:pPr>
        <w:spacing w:after="1" w:line="22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случае, когда в соответствии с законодательством сведения представляются по запросам Главы Республики Коми, секретарь готовит проекты запросов Главы Республики Коми в органы, осуществляющие оперативно-розыскную деятельность,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иные федеральные государственные органы, в государственные органы иных субъектов Российской Федерации.</w:t>
      </w:r>
      <w:proofErr w:type="gramEnd"/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Проекты указанных запросов направляются в адрес Главы Республики Коми  администрацией района по ходатайству председателя конкурсной комиссии.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5.3.4. В проектах запросов, предусмотренных подпунктом 4 пункта 5.3.3. настоящего Положения, указываются: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1) фамилия, имя, отчество руководителя организации, в которую направляется запрос;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нормативный правовой акт, на основании которого направляется запрос;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кандидата, претендующего на  муниципальную должность в Республике Коми,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4) содержание и объем сведений, подлежащих проверке;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5) срок представления запрашиваемых сведений;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6) фамилия, инициалы и номер телефона секретаря, подготовившего запрос;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8) другие необходимые сведения.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5.3.5. По результатам проверки секретарь направляет в адрес председателя Конкурсной комиссии заключение о результатах проверки  не позднее одного рабочего дня до дня проведения конкурса. 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28"/>
      <w:bookmarkEnd w:id="3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5.3.6. Сведения о результатах проверки предоставляются Конкурсной комиссией: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в течение  5 рабочих дней после окончания проверки кандидату с соблюдением законодательства Российской Федерации о персональных данных и государственной тайне; 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в течение 10 рабочих дней после окончания проверки органам, организациям и должностным лицам, указанным в Приложении № 2 к Закону, предоставившим информацию, явившуюся основанием для проведения проверки, с соблюдением </w:t>
      </w: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законодательства Российской Федерации о персональных данных и государственной тайне. 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5.3.7.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5.3.8. Материалы проверки передаются на хранение в администрацию.</w:t>
      </w:r>
    </w:p>
    <w:p w:rsidR="006B2E3E" w:rsidRPr="00ED0FE8" w:rsidRDefault="006B2E3E" w:rsidP="006B2E3E">
      <w:pPr>
        <w:spacing w:after="1" w:line="28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5.4. Документы, указанные в  подпунктах 12-15 пункта 4.3. настоящего Положения, направляются в соответствующий территориальный орган государственной власти Российской Федерации в области безопасности </w:t>
      </w:r>
      <w:r w:rsidRPr="00ED0FE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для рассмотрения документов </w:t>
      </w: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кандидатов на должность главы района </w:t>
      </w:r>
      <w:r w:rsidRPr="00ED0FE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в соответствии с законодательством о государственной тайне в части отсутствия обстоятельств, являющихся, основанием для отказа гражданину в допуске к государственной тайне, и дачи ответа в Конкурсную комиссию по указанному </w:t>
      </w:r>
      <w:proofErr w:type="spellStart"/>
      <w:r w:rsidRPr="00ED0FE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вопросу</w:t>
      </w:r>
      <w:proofErr w:type="gramStart"/>
      <w:r w:rsidRPr="00ED0FE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роект</w:t>
      </w:r>
      <w:proofErr w:type="spellEnd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запроса, </w:t>
      </w:r>
      <w:proofErr w:type="gramStart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подготовленный</w:t>
      </w:r>
      <w:proofErr w:type="gramEnd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секретарем Конкурсной комиссии,  в соответствии с законодательством о государственной тайне и настоящим подпунктом,  подписывается должностным лицом администрации муниципального района на бланке администрации муниципального района. </w:t>
      </w:r>
    </w:p>
    <w:p w:rsidR="006B2E3E" w:rsidRPr="00ED0FE8" w:rsidRDefault="006B2E3E" w:rsidP="006B2E3E">
      <w:pPr>
        <w:spacing w:after="1" w:line="28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По итогам запроса секретарь в заключении, предусмотренном пунктом 5.2.2. настоящего Положения, указывает об отсутствии (наличии) 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Заключение, предусмотренное настоящим пунктом, направляется секретарем в адрес председателя конкурсной комиссии не позднее одного рабочего дня до дня проведения конкурса. </w:t>
      </w:r>
    </w:p>
    <w:p w:rsidR="006B2E3E" w:rsidRPr="00ED0FE8" w:rsidRDefault="006B2E3E" w:rsidP="006B2E3E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B2E3E" w:rsidRPr="00ED0FE8" w:rsidRDefault="006B2E3E" w:rsidP="006B2E3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Порядок проведения конкурса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6.1. Прием документов, указанных в пункте 4.3. настоящего Положения, начинается  не ранее чем за 70 календарных дней до дня проведения конкурса и заканчивается: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-  по документам,  предусмотренным  подпунктами 1-3, 8, 9, 12-15 пункта 4.3. настоящего Положения,  за 55 календарных  дней до дня проведения   конкурса;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- по документам,  предусмотренным  подпунктами 4-7, 10, 11 пункта 4.3. настоящего Положения, за 20 календарных  дней до дня проведения   конкурса.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6.2. Конкурс проводится в течение одного рабочего дня в форме конкурса документов. Очередность рассмотрения документов кандидатов устанавливается Конкурсной комиссией.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6.3.  В день проведения конкурса Конкурсная комиссия рассматривает в отношении каждого кандидата: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документы, представленные им.  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заключение секретаря Конкурсной комиссии по представленным документам, подготовленное в соответствии с </w:t>
      </w:r>
      <w:hyperlink r:id="rId10" w:history="1">
        <w:r w:rsidRPr="00ED0F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5.2</w:t>
        </w:r>
      </w:hyperlink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заключение секретаря Конкурсной комиссии о результатах проверки (при ее проведении), подготовленное в соответствии с </w:t>
      </w:r>
      <w:hyperlink r:id="rId11" w:history="1">
        <w:r w:rsidRPr="00ED0F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5.3</w:t>
        </w:r>
      </w:hyperlink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заключение секретаря Конкурсной комиссии по итогам проверки в соответствии с </w:t>
      </w:r>
      <w:hyperlink r:id="rId12" w:history="1">
        <w:r w:rsidRPr="00ED0F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5.4</w:t>
        </w:r>
      </w:hyperlink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мнение члена Конкурсной комиссии по документам, представленным кандидатом, изложенное в письменном виде (при наличии).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По итогам рассмотрения документов, представленных кандидатами, заключений, указанных в подпунктах 2-4 настоящего пункта, мнений членов комиссии (при наличии), составляется протокол.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Протокол составляется не позднее дня проведения конкурса.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6.4. По результатам конкурса (на основании протокола) в отношении каждого кандидата Конкурсная комиссия принимает одно из следующих решений: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1) о признании кандидатом на должность главы района;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 отказе в признании кандидатом на должность главы района.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6.5. Решение об отказе в признании кандидатом на должность главы района принимается при выявлении следующих оснований: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представление документов, предусмотренных </w:t>
      </w:r>
      <w:hyperlink r:id="rId13" w:history="1">
        <w:r w:rsidRPr="00ED0F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4.3</w:t>
        </w:r>
      </w:hyperlink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, и сведений, указанных в них, не в полном объеме;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непредставление кандидатом сведений о доходах;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представление кандидатом сведений о доходах заведомо недостоверных или неполных;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4) несвоевременное представление документов;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5) выявление: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в документах, предусмотренных </w:t>
      </w:r>
      <w:hyperlink r:id="rId14" w:history="1">
        <w:r w:rsidRPr="00ED0F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4.3</w:t>
        </w:r>
      </w:hyperlink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недостоверных или неполных сведений, подложных документов или ложных сведений;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наличия ограничений, установленных избирательным законодательством Российской Федерации для избрания на муниципальную должность;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6) несоответствие кандидата требованиям, установленными пунктами 4.1., 4.2.  настоящего Положения;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в случае выявления по результатам проверки, проводимой в соответствии с </w:t>
      </w:r>
      <w:hyperlink r:id="rId15" w:history="1">
        <w:r w:rsidRPr="00ED0F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5.2</w:t>
        </w:r>
      </w:hyperlink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6" w:history="1">
        <w:r w:rsidRPr="00ED0F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5.3</w:t>
        </w:r>
      </w:hyperlink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недостоверности или неполноты сведений о доходах, представленных кандидатом;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8) наличие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тайне.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4" w:name="P17"/>
      <w:bookmarkEnd w:id="4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6.6. Секретарь Конкурсной комиссии в день принятия Конкурсной комиссией решения по результатам конкурса уведомляет кандидатов о принятом в отношении них решении устно либо посредством телефонной связи.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 двух рабочих дней после дня принятия Конкурсной комиссией решения, указанного в </w:t>
      </w:r>
      <w:hyperlink w:anchor="P17" w:history="1">
        <w:r w:rsidRPr="00ED0F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 первом</w:t>
        </w:r>
      </w:hyperlink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секретарь Конкурсной комиссии, направляет кандидатам, которым отказано в признании кандидатом на должность главы района, письменное уведомление о принятом в отношении него решении с приложением копии решения Конкурсной комиссии.</w:t>
      </w:r>
      <w:proofErr w:type="gramEnd"/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6.7. В случае отказа в признании кандидатом на должность главы района кандидат имеет право обжаловать решение Конкурсной комиссии в судебном порядке.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6.8. По результатам оценки кандидатов на основании представленных ими документов Конкурсная комиссия принимает решение </w:t>
      </w:r>
      <w:proofErr w:type="gramStart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кандидатурах из числа кандидатов на должность главы района для представления на рассмотрение</w:t>
      </w:r>
      <w:proofErr w:type="gramEnd"/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Совета района.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6.9. Конкурсная комиссия представляет Совету района не менее двух кандидатур из числа кандидатов на должность главы района.</w:t>
      </w:r>
    </w:p>
    <w:p w:rsidR="006B2E3E" w:rsidRPr="00ED0FE8" w:rsidRDefault="006B2E3E" w:rsidP="006B2E3E">
      <w:pPr>
        <w:spacing w:after="0" w:line="24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D0FE8">
        <w:rPr>
          <w:rFonts w:ascii="Times New Roman" w:eastAsiaTheme="minorHAnsi" w:hAnsi="Times New Roman" w:cs="Times New Roman"/>
          <w:sz w:val="24"/>
          <w:szCs w:val="24"/>
          <w:lang w:eastAsia="en-US"/>
        </w:rPr>
        <w:t>6.10. Решение Конкурсной комиссии и информация о кандидатах представляются председателем Конкурсной комиссии в Совет района в течение одного рабочего дня со дня принятия решения.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6.11. Если в результате конкурса не были выявлены кандидаты, отвечающие квалификационным требованиям к должности главы района, Конкурсная комиссия направляет в Совет района представление о проведении повторного конкурса.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7. Решение о назначении на должность главы района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7.1. В течение 2 рабочих дней </w:t>
      </w:r>
      <w:proofErr w:type="gramStart"/>
      <w:r w:rsidRPr="00ED0FE8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решения Конкурсной комиссии проводится заседание Совета района по вопросу принятия решения о назначении лица на должность главы района.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7.2. Секретарь Конкурсной комиссии уведомляет кандидатов, прошедших конкурс, о </w:t>
      </w:r>
      <w:r w:rsidRPr="00ED0F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дне и времени заседания Совета  района устно либо посредством телефонной связи. Уведомление осуществляется не позднее дня принятия Конкурсной комиссией решения, предусмотренного пунктом 6.8. настоящего Положения.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7.3. Совет района может принять решение о заслушивании кандидатов.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Совета района кандидаты излагают в устной форме основные положения программы своей работы в случае назначения на должность главы района. Очередность выступления кандидатов перед Советом района устанавливается исходя из очередности поступления заявлений на участие в конкурсе согласно записи в журнале регистрации.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7.4. По представленным Конкурсной комиссией кандидатурам на должность главы района, Советом района проводится процедура открытого (или тайного) голосования.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Депутат имеет право проголосовать только за одного кандидата.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7.5. В случае если на должность главы </w:t>
      </w:r>
      <w:proofErr w:type="gramStart"/>
      <w:r w:rsidRPr="00ED0FE8">
        <w:rPr>
          <w:rFonts w:ascii="Times New Roman" w:eastAsia="Times New Roman" w:hAnsi="Times New Roman" w:cs="Times New Roman"/>
          <w:sz w:val="24"/>
          <w:szCs w:val="24"/>
        </w:rPr>
        <w:t>района было выдвинуто более двух кандидатов и ни один из них не набрал</w:t>
      </w:r>
      <w:proofErr w:type="gramEnd"/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требуемого для назначения числа голосов, проводится повторное голосование по двум кандидатам, получившим наибольшее число голосов.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В случае если ни один из двух кандидатов не набрал требуемого числа голосов, то по решению Совета района может быть проведено повторное голосование (</w:t>
      </w:r>
      <w:proofErr w:type="spellStart"/>
      <w:r w:rsidRPr="00ED0FE8">
        <w:rPr>
          <w:rFonts w:ascii="Times New Roman" w:eastAsia="Times New Roman" w:hAnsi="Times New Roman" w:cs="Times New Roman"/>
          <w:sz w:val="24"/>
          <w:szCs w:val="24"/>
        </w:rPr>
        <w:t>переголосование</w:t>
      </w:r>
      <w:proofErr w:type="spellEnd"/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). Решение о </w:t>
      </w:r>
      <w:proofErr w:type="spellStart"/>
      <w:r w:rsidRPr="00ED0FE8">
        <w:rPr>
          <w:rFonts w:ascii="Times New Roman" w:eastAsia="Times New Roman" w:hAnsi="Times New Roman" w:cs="Times New Roman"/>
          <w:sz w:val="24"/>
          <w:szCs w:val="24"/>
        </w:rPr>
        <w:t>переголосовании</w:t>
      </w:r>
      <w:proofErr w:type="spellEnd"/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поддержано большинством  от установленного числа депутатов.   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7.6. Победителем признается кандидат, за которого проголосовало более половины от  установленного числа депутатов Совета района.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7.7. Победитель  избирается главой района на основании решения Совета района, которое публикуется в газете «Новая жизнь».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7.8. Совет  района принимает решение о проведении повторного конкурса  в случаях: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1) если ни один из представленных Конкурсной комиссией кандидатов по результатам голосования не набрал требуемого количества голосов;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2) внесения Конкурсной комиссией представления о проведении повторного конкурса по причине отсутствия по результатам проведенного конкурса кандидатов;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3) отмены ранее принятого решения Совета района о проведении конкурса.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8.Заключительные положения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8.1. Конкурсная комиссия завершает свою работу после назначения на должность главы района.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8.2. Документы кандидатов, решения Конкурсной комиссии в течение трех лет со дня завершения конкурса хранятся в управлении делами администрации</w:t>
      </w:r>
      <w:proofErr w:type="gramStart"/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 за организационно-техническое сопровождение деятельности Конкурсной комиссии. </w:t>
      </w:r>
      <w:proofErr w:type="gramStart"/>
      <w:r w:rsidRPr="00ED0FE8">
        <w:rPr>
          <w:rFonts w:ascii="Times New Roman" w:eastAsia="Times New Roman" w:hAnsi="Times New Roman" w:cs="Times New Roman"/>
          <w:sz w:val="24"/>
          <w:szCs w:val="24"/>
        </w:rPr>
        <w:t>По истечение</w:t>
      </w:r>
      <w:proofErr w:type="gramEnd"/>
      <w:r w:rsidRPr="00ED0FE8">
        <w:rPr>
          <w:rFonts w:ascii="Times New Roman" w:eastAsia="Times New Roman" w:hAnsi="Times New Roman" w:cs="Times New Roman"/>
          <w:sz w:val="24"/>
          <w:szCs w:val="24"/>
        </w:rPr>
        <w:t xml:space="preserve"> трехлетнего срока указанные в настоящем пункте документы подлежат уничтожению.</w:t>
      </w:r>
    </w:p>
    <w:p w:rsidR="006B2E3E" w:rsidRPr="00ED0FE8" w:rsidRDefault="006B2E3E" w:rsidP="006B2E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ED0FE8">
        <w:rPr>
          <w:rFonts w:ascii="Times New Roman" w:eastAsia="Times New Roman" w:hAnsi="Times New Roman" w:cs="Times New Roman"/>
          <w:sz w:val="24"/>
          <w:szCs w:val="24"/>
        </w:rPr>
        <w:t>8.3.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D0FE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ED0FE8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6B2E3E" w:rsidRPr="00ED0FE8" w:rsidRDefault="006B2E3E" w:rsidP="006B2E3E">
      <w:pPr>
        <w:rPr>
          <w:rFonts w:eastAsiaTheme="minorHAnsi"/>
          <w:sz w:val="24"/>
          <w:szCs w:val="24"/>
          <w:lang w:eastAsia="en-US"/>
        </w:rPr>
      </w:pPr>
    </w:p>
    <w:p w:rsidR="000C0CC1" w:rsidRDefault="000C0CC1"/>
    <w:sectPr w:rsidR="000C0CC1" w:rsidSect="006B2E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81F0792"/>
    <w:multiLevelType w:val="hybridMultilevel"/>
    <w:tmpl w:val="8F705794"/>
    <w:lvl w:ilvl="0" w:tplc="66D675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3E"/>
    <w:rsid w:val="000C0CC1"/>
    <w:rsid w:val="006B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3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2E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770A0677EE3A770FE852335A3A066BF9ACEE3966DC1CF2088BE2EEEF153FC76943A482D9426D7386FA71CC6CA5CA4D275q0L" TargetMode="External"/><Relationship Id="rId13" Type="http://schemas.openxmlformats.org/officeDocument/2006/relationships/hyperlink" Target="consultantplus://offline/ref=3C3492FC4234C0BF4E0820C96A8658B985925EF90F318294C6187C266CD175FDB687C135D2D9E2D6EBBB6838A12C488BC58EB168C45429F25C9A0681FFm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7770A0677EE3A770FE852335A3A066BF9ACEE3966DC1CF2088BE2EEEF153FC76943A482D9426D7386FA71CC6CA5CA4D275q0L" TargetMode="External"/><Relationship Id="rId12" Type="http://schemas.openxmlformats.org/officeDocument/2006/relationships/hyperlink" Target="consultantplus://offline/ref=3C3492FC4234C0BF4E0820C96A8658B985925EF90F318294C6187C266CD175FDB687C135D2D9E2D6EBBB693EA22C488BC58EB168C45429F25C9A0681FFm6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3492FC4234C0BF4E0820C96A8658B985925EF90F318294C6187C266CD175FDB687C135D2D9E2D6EBBB693DA62C488BC58EB168C45429F25C9A0681FFm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D7484EA75B0DB2EA7720A5E2C985B4A9D1F9B82B31FF23F8129C7A8FF17577E9CA8EF468EBF75075S6M" TargetMode="External"/><Relationship Id="rId11" Type="http://schemas.openxmlformats.org/officeDocument/2006/relationships/hyperlink" Target="consultantplus://offline/ref=3C3492FC4234C0BF4E0820C96A8658B985925EF90F318294C6187C266CD175FDB687C135D2D9E2D6EBBB693DA62C488BC58EB168C45429F25C9A0681FFm6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C3492FC4234C0BF4E0820C96A8658B985925EF90F318294C6187C266CD175FDB687C135D2D9E2D6EBBB6834A12C488BC58EB168C45429F25C9A0681FFm6H" TargetMode="External"/><Relationship Id="rId10" Type="http://schemas.openxmlformats.org/officeDocument/2006/relationships/hyperlink" Target="consultantplus://offline/ref=3C3492FC4234C0BF4E0820C96A8658B985925EF90F318294C6187C266CD175FDB687C135D2D9E2D6EBBB6834A12C488BC58EB168C45429F25C9A0681FF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C849930DB8245D0471AFF783E7715F5A1EB34806919BA63BEBB1BF6UDkBI" TargetMode="External"/><Relationship Id="rId14" Type="http://schemas.openxmlformats.org/officeDocument/2006/relationships/hyperlink" Target="consultantplus://offline/ref=3C3492FC4234C0BF4E0820C96A8658B985925EF90F318294C6187C266CD175FDB687C135D2D9E2D6EBBB6838A12C488BC58EB168C45429F25C9A0681FF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4939</Words>
  <Characters>28157</Characters>
  <Application>Microsoft Office Word</Application>
  <DocSecurity>0</DocSecurity>
  <Lines>234</Lines>
  <Paragraphs>66</Paragraphs>
  <ScaleCrop>false</ScaleCrop>
  <Company/>
  <LinksUpToDate>false</LinksUpToDate>
  <CharactersWithSpaces>33030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2020-09-30T10:29:00Z</dcterms:created>
  <dcterms:modified xsi:type="dcterms:W3CDTF">2020-09-30T10:33:00Z</dcterms:modified>
</cp:coreProperties>
</file>