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C8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в администрацию сельского поселения «</w:t>
      </w:r>
      <w:bookmarkStart w:id="0" w:name="_GoBack"/>
      <w:bookmarkEnd w:id="0"/>
      <w:r w:rsidR="004209F1">
        <w:rPr>
          <w:rFonts w:ascii="Times New Roman" w:hAnsi="Times New Roman" w:cs="Times New Roman"/>
          <w:b/>
          <w:sz w:val="28"/>
          <w:szCs w:val="28"/>
        </w:rPr>
        <w:t>Кузьёль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за 2022 год </w:t>
      </w:r>
    </w:p>
    <w:p w:rsidR="00B636C8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администр</w:t>
      </w:r>
      <w:r w:rsidR="004209F1">
        <w:rPr>
          <w:rFonts w:ascii="Times New Roman" w:hAnsi="Times New Roman" w:cs="Times New Roman"/>
          <w:sz w:val="28"/>
          <w:szCs w:val="28"/>
        </w:rPr>
        <w:t>ацию сельского поселения «Кузьёль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4209F1">
        <w:rPr>
          <w:rFonts w:ascii="Times New Roman" w:hAnsi="Times New Roman" w:cs="Times New Roman"/>
          <w:sz w:val="28"/>
          <w:szCs w:val="28"/>
        </w:rPr>
        <w:t>оступило 7 обращений граждан: 5 письменных и 2</w:t>
      </w:r>
      <w:r>
        <w:rPr>
          <w:rFonts w:ascii="Times New Roman" w:hAnsi="Times New Roman" w:cs="Times New Roman"/>
          <w:sz w:val="28"/>
          <w:szCs w:val="28"/>
        </w:rPr>
        <w:t xml:space="preserve"> устных.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письменных обращений:</w:t>
      </w:r>
    </w:p>
    <w:p w:rsidR="00B636C8" w:rsidRDefault="004209F1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</w:t>
      </w:r>
      <w:r w:rsidR="00B636C8">
        <w:rPr>
          <w:rFonts w:ascii="Times New Roman" w:hAnsi="Times New Roman" w:cs="Times New Roman"/>
          <w:sz w:val="28"/>
          <w:szCs w:val="28"/>
        </w:rPr>
        <w:t xml:space="preserve"> поступили напрямую </w:t>
      </w:r>
      <w:r>
        <w:rPr>
          <w:rFonts w:ascii="Times New Roman" w:hAnsi="Times New Roman" w:cs="Times New Roman"/>
          <w:sz w:val="28"/>
          <w:szCs w:val="28"/>
        </w:rPr>
        <w:t>непосредственно от заявителей.</w:t>
      </w:r>
    </w:p>
    <w:p w:rsidR="00B636C8" w:rsidRPr="00B636C8" w:rsidRDefault="004209F1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</w:t>
      </w:r>
      <w:r w:rsidR="00B26788">
        <w:rPr>
          <w:rFonts w:ascii="Times New Roman" w:hAnsi="Times New Roman" w:cs="Times New Roman"/>
          <w:sz w:val="28"/>
          <w:szCs w:val="28"/>
        </w:rPr>
        <w:t>авой сельского поселения «Кузьёль</w:t>
      </w:r>
      <w:r>
        <w:rPr>
          <w:rFonts w:ascii="Times New Roman" w:hAnsi="Times New Roman" w:cs="Times New Roman"/>
          <w:sz w:val="28"/>
          <w:szCs w:val="28"/>
        </w:rPr>
        <w:t>» 2 раза в неделю.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граждан получено: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жилищно</w:t>
      </w:r>
      <w:r w:rsidR="0042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коммунального хозяйства- </w:t>
      </w:r>
      <w:r w:rsidR="004209F1">
        <w:rPr>
          <w:rFonts w:ascii="Times New Roman" w:hAnsi="Times New Roman" w:cs="Times New Roman"/>
          <w:sz w:val="28"/>
          <w:szCs w:val="28"/>
        </w:rPr>
        <w:t>5.</w:t>
      </w:r>
    </w:p>
    <w:p w:rsidR="00B636C8" w:rsidRDefault="004209F1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граждан даны соответствующие разъяснения и рекомендации.</w:t>
      </w:r>
    </w:p>
    <w:p w:rsidR="00B636C8" w:rsidRDefault="00B636C8" w:rsidP="00B636C8">
      <w:pPr>
        <w:rPr>
          <w:rFonts w:ascii="Times New Roman" w:hAnsi="Times New Roman" w:cs="Times New Roman"/>
          <w:sz w:val="28"/>
          <w:szCs w:val="28"/>
        </w:rPr>
      </w:pPr>
    </w:p>
    <w:p w:rsidR="00325193" w:rsidRDefault="00B26788"/>
    <w:sectPr w:rsidR="00325193" w:rsidSect="00C9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8B"/>
    <w:rsid w:val="004209F1"/>
    <w:rsid w:val="007C668B"/>
    <w:rsid w:val="00896F40"/>
    <w:rsid w:val="00B26788"/>
    <w:rsid w:val="00B636C8"/>
    <w:rsid w:val="00C930FD"/>
    <w:rsid w:val="00D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3</cp:revision>
  <dcterms:created xsi:type="dcterms:W3CDTF">2023-02-22T11:32:00Z</dcterms:created>
  <dcterms:modified xsi:type="dcterms:W3CDTF">2023-02-22T11:34:00Z</dcterms:modified>
</cp:coreProperties>
</file>