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F5" w:rsidRDefault="00BE2FF5" w:rsidP="00BE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3BF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A803BF">
        <w:rPr>
          <w:rFonts w:ascii="Times New Roman" w:hAnsi="Times New Roman" w:cs="Times New Roman"/>
          <w:bCs/>
          <w:sz w:val="24"/>
          <w:szCs w:val="24"/>
        </w:rPr>
        <w:t>контрольного мероприятия «Анализ финансово-хозяйственной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3BF">
        <w:rPr>
          <w:rFonts w:ascii="Times New Roman" w:hAnsi="Times New Roman" w:cs="Times New Roman"/>
          <w:bCs/>
          <w:sz w:val="24"/>
          <w:szCs w:val="24"/>
        </w:rPr>
        <w:t>Муниципального унитарного предприятия «</w:t>
      </w:r>
      <w:proofErr w:type="spellStart"/>
      <w:r w:rsidRPr="00A803BF">
        <w:rPr>
          <w:rFonts w:ascii="Times New Roman" w:hAnsi="Times New Roman" w:cs="Times New Roman"/>
          <w:bCs/>
          <w:sz w:val="24"/>
          <w:szCs w:val="24"/>
        </w:rPr>
        <w:t>ТрансСервис</w:t>
      </w:r>
      <w:proofErr w:type="spellEnd"/>
      <w:r w:rsidRPr="00A803BF">
        <w:rPr>
          <w:rFonts w:ascii="Times New Roman" w:hAnsi="Times New Roman" w:cs="Times New Roman"/>
          <w:bCs/>
          <w:sz w:val="24"/>
          <w:szCs w:val="24"/>
        </w:rPr>
        <w:t xml:space="preserve">» МР </w:t>
      </w:r>
      <w:r w:rsidRPr="00A803BF">
        <w:rPr>
          <w:rFonts w:ascii="Times New Roman" w:hAnsi="Times New Roman" w:cs="Times New Roman"/>
          <w:sz w:val="24"/>
          <w:szCs w:val="24"/>
        </w:rPr>
        <w:t>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 в адрес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было направлено представление об устранении нарушений (в том числе по восстановлению необоснованно предъявленных к возмещению сумм выпадающих доходов в размере 3778,16 руб.). </w:t>
      </w:r>
    </w:p>
    <w:p w:rsidR="00BE2FF5" w:rsidRPr="00A803BF" w:rsidRDefault="00BE2FF5" w:rsidP="00BE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исполнено в полном объеме. </w:t>
      </w:r>
    </w:p>
    <w:p w:rsidR="0083455E" w:rsidRDefault="0083455E">
      <w:bookmarkStart w:id="0" w:name="_GoBack"/>
      <w:bookmarkEnd w:id="0"/>
    </w:p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5"/>
    <w:rsid w:val="0083455E"/>
    <w:rsid w:val="00BE2FF5"/>
    <w:rsid w:val="00D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2017-11-16T07:06:00Z</dcterms:created>
  <dcterms:modified xsi:type="dcterms:W3CDTF">2017-11-16T07:07:00Z</dcterms:modified>
</cp:coreProperties>
</file>