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827883" w:rsidTr="00827883">
        <w:tc>
          <w:tcPr>
            <w:tcW w:w="3189" w:type="dxa"/>
            <w:gridSpan w:val="3"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«Грива» </w:t>
            </w:r>
            <w:proofErr w:type="spellStart"/>
            <w:r>
              <w:rPr>
                <w:szCs w:val="20"/>
                <w:lang w:eastAsia="ru-RU"/>
              </w:rPr>
              <w:t>сикт</w:t>
            </w:r>
            <w:proofErr w:type="spellEnd"/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>
              <w:rPr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Cs w:val="20"/>
                <w:lang w:eastAsia="ru-RU"/>
              </w:rPr>
              <w:t>С</w:t>
            </w:r>
            <w:proofErr w:type="gramEnd"/>
            <w:r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827883" w:rsidRDefault="00827883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883285"/>
                  <wp:effectExtent l="0" t="0" r="0" b="0"/>
                  <wp:docPr id="1" name="Рисунок 1" descr="G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Совет </w:t>
            </w: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сельского поселения </w:t>
            </w: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«Грива»</w:t>
            </w:r>
          </w:p>
        </w:tc>
      </w:tr>
      <w:tr w:rsidR="00827883" w:rsidTr="00827883">
        <w:trPr>
          <w:trHeight w:val="452"/>
        </w:trPr>
        <w:tc>
          <w:tcPr>
            <w:tcW w:w="3189" w:type="dxa"/>
            <w:gridSpan w:val="3"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883" w:rsidRDefault="00827883">
            <w:pPr>
              <w:suppressAutoHyphens w:val="0"/>
              <w:spacing w:line="276" w:lineRule="auto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827883" w:rsidRDefault="00827883">
            <w:pPr>
              <w:suppressAutoHyphens w:val="0"/>
              <w:spacing w:line="276" w:lineRule="auto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827883" w:rsidRDefault="00827883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27883" w:rsidTr="00827883">
        <w:tc>
          <w:tcPr>
            <w:tcW w:w="496" w:type="dxa"/>
            <w:hideMark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17 февраля</w:t>
            </w:r>
          </w:p>
        </w:tc>
        <w:tc>
          <w:tcPr>
            <w:tcW w:w="992" w:type="dxa"/>
            <w:hideMark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2023г.</w:t>
            </w:r>
          </w:p>
        </w:tc>
        <w:tc>
          <w:tcPr>
            <w:tcW w:w="4351" w:type="dxa"/>
            <w:gridSpan w:val="2"/>
            <w:hideMark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                                                     №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7883" w:rsidRDefault="00827883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5-36/106</w:t>
            </w:r>
          </w:p>
        </w:tc>
      </w:tr>
      <w:tr w:rsidR="00827883" w:rsidTr="00827883">
        <w:tc>
          <w:tcPr>
            <w:tcW w:w="3189" w:type="dxa"/>
            <w:gridSpan w:val="3"/>
            <w:hideMark/>
          </w:tcPr>
          <w:p w:rsidR="00827883" w:rsidRDefault="00827883">
            <w:pPr>
              <w:suppressAutoHyphens w:val="0"/>
              <w:spacing w:line="276" w:lineRule="auto"/>
              <w:rPr>
                <w:szCs w:val="20"/>
                <w:vertAlign w:val="superscript"/>
                <w:lang w:eastAsia="ru-RU"/>
              </w:rPr>
            </w:pPr>
            <w:r>
              <w:rPr>
                <w:sz w:val="28"/>
                <w:szCs w:val="20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827883" w:rsidRDefault="00827883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827883" w:rsidRDefault="00827883" w:rsidP="0082788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О</w:t>
      </w:r>
      <w:r>
        <w:rPr>
          <w:sz w:val="28"/>
          <w:szCs w:val="28"/>
          <w:lang w:eastAsia="ru-RU"/>
        </w:rPr>
        <w:t xml:space="preserve"> принятии </w:t>
      </w:r>
      <w:r>
        <w:rPr>
          <w:sz w:val="28"/>
          <w:szCs w:val="28"/>
          <w:lang w:val="x-none" w:eastAsia="ru-RU"/>
        </w:rPr>
        <w:t>Устав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val="x-none" w:eastAsia="ru-RU"/>
        </w:rPr>
        <w:t xml:space="preserve"> сельского поселения «Грива» </w:t>
      </w:r>
    </w:p>
    <w:p w:rsidR="00827883" w:rsidRDefault="00827883" w:rsidP="0082788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 xml:space="preserve">муниципального района «Койгородский» </w:t>
      </w:r>
    </w:p>
    <w:p w:rsidR="00827883" w:rsidRDefault="00827883" w:rsidP="0082788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Республики Коми</w:t>
      </w:r>
      <w:bookmarkStart w:id="0" w:name="_GoBack"/>
      <w:bookmarkEnd w:id="0"/>
    </w:p>
    <w:p w:rsidR="00827883" w:rsidRDefault="00827883" w:rsidP="00827883">
      <w:pPr>
        <w:suppressAutoHyphens w:val="0"/>
        <w:jc w:val="both"/>
        <w:rPr>
          <w:sz w:val="28"/>
          <w:szCs w:val="28"/>
          <w:lang w:eastAsia="ru-RU"/>
        </w:rPr>
      </w:pPr>
    </w:p>
    <w:p w:rsidR="00827883" w:rsidRDefault="00827883" w:rsidP="0082788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сельского поселения «Грива» </w:t>
      </w:r>
    </w:p>
    <w:p w:rsidR="00827883" w:rsidRDefault="00827883" w:rsidP="00827883">
      <w:pPr>
        <w:tabs>
          <w:tab w:val="left" w:pos="1276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27883" w:rsidRDefault="00827883" w:rsidP="00827883">
      <w:pPr>
        <w:tabs>
          <w:tab w:val="left" w:pos="1276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РЕШИЛ:</w:t>
      </w:r>
    </w:p>
    <w:p w:rsidR="00827883" w:rsidRDefault="00827883" w:rsidP="00827883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27883" w:rsidRDefault="00827883" w:rsidP="00827883">
      <w:pPr>
        <w:numPr>
          <w:ilvl w:val="0"/>
          <w:numId w:val="1"/>
        </w:numPr>
        <w:tabs>
          <w:tab w:val="clear" w:pos="1260"/>
          <w:tab w:val="num" w:pos="142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Принять Устав </w:t>
      </w:r>
      <w:r>
        <w:rPr>
          <w:color w:val="000000"/>
          <w:sz w:val="28"/>
          <w:szCs w:val="28"/>
          <w:lang w:eastAsia="ru-RU"/>
        </w:rPr>
        <w:t>сельского поселения «Грива» муниципального района «Койгородский» Республики Коми.</w:t>
      </w:r>
    </w:p>
    <w:p w:rsidR="00827883" w:rsidRDefault="00827883" w:rsidP="00827883">
      <w:pPr>
        <w:numPr>
          <w:ilvl w:val="0"/>
          <w:numId w:val="1"/>
        </w:numPr>
        <w:tabs>
          <w:tab w:val="clear" w:pos="1260"/>
          <w:tab w:val="num" w:pos="142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Поручить главе сельского поселения «Грива» направить Устав сельского поселения «Грива» муниципального района «Койгородский»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27883" w:rsidRDefault="00827883" w:rsidP="00827883">
      <w:pPr>
        <w:numPr>
          <w:ilvl w:val="0"/>
          <w:numId w:val="1"/>
        </w:numPr>
        <w:tabs>
          <w:tab w:val="clear" w:pos="1260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решение, принятый им Устав сельского поселения «Грива» муниципального района «Койгородский» Республики Коми вступают в силу в порядке, предусмотренном законодательством Российской Федерации.</w:t>
      </w:r>
    </w:p>
    <w:p w:rsidR="00827883" w:rsidRDefault="00827883" w:rsidP="00827883">
      <w:pPr>
        <w:suppressAutoHyphens w:val="0"/>
        <w:jc w:val="center"/>
        <w:rPr>
          <w:sz w:val="28"/>
          <w:szCs w:val="28"/>
          <w:lang w:eastAsia="ru-RU"/>
        </w:rPr>
      </w:pPr>
    </w:p>
    <w:p w:rsidR="00827883" w:rsidRDefault="00827883" w:rsidP="00827883">
      <w:pPr>
        <w:suppressAutoHyphens w:val="0"/>
        <w:jc w:val="center"/>
        <w:rPr>
          <w:sz w:val="28"/>
          <w:szCs w:val="28"/>
          <w:lang w:eastAsia="ru-RU"/>
        </w:rPr>
      </w:pPr>
    </w:p>
    <w:p w:rsidR="00827883" w:rsidRDefault="00827883" w:rsidP="00827883">
      <w:pPr>
        <w:suppressAutoHyphens w:val="0"/>
        <w:jc w:val="center"/>
        <w:rPr>
          <w:sz w:val="28"/>
          <w:szCs w:val="28"/>
          <w:lang w:eastAsia="ru-RU"/>
        </w:rPr>
      </w:pPr>
    </w:p>
    <w:p w:rsidR="00827883" w:rsidRDefault="00827883" w:rsidP="00827883">
      <w:pPr>
        <w:suppressAutoHyphens w:val="0"/>
        <w:jc w:val="both"/>
        <w:rPr>
          <w:sz w:val="28"/>
          <w:szCs w:val="28"/>
          <w:lang w:eastAsia="ru-RU"/>
        </w:rPr>
      </w:pPr>
    </w:p>
    <w:p w:rsidR="00827883" w:rsidRDefault="00827883" w:rsidP="008278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7883" w:rsidRDefault="00827883" w:rsidP="00827883">
      <w:pPr>
        <w:suppressAutoHyphens w:val="0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«Грива»  -                                             А. В. Зырянов</w:t>
      </w:r>
    </w:p>
    <w:p w:rsidR="00827883" w:rsidRDefault="00827883" w:rsidP="00827883">
      <w:pPr>
        <w:rPr>
          <w:sz w:val="28"/>
          <w:szCs w:val="28"/>
        </w:rPr>
      </w:pPr>
    </w:p>
    <w:p w:rsidR="00827883" w:rsidRDefault="00827883" w:rsidP="00827883">
      <w:pPr>
        <w:rPr>
          <w:sz w:val="28"/>
          <w:szCs w:val="28"/>
        </w:rPr>
      </w:pPr>
    </w:p>
    <w:p w:rsidR="00827883" w:rsidRDefault="00827883" w:rsidP="008278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27883" w:rsidRDefault="00827883" w:rsidP="00827883">
      <w:pPr>
        <w:tabs>
          <w:tab w:val="left" w:pos="6340"/>
        </w:tabs>
        <w:rPr>
          <w:sz w:val="28"/>
          <w:szCs w:val="28"/>
        </w:rPr>
      </w:pPr>
    </w:p>
    <w:p w:rsidR="00827883" w:rsidRDefault="00827883" w:rsidP="00827883">
      <w:pPr>
        <w:tabs>
          <w:tab w:val="left" w:pos="6340"/>
        </w:tabs>
        <w:rPr>
          <w:sz w:val="28"/>
          <w:szCs w:val="28"/>
        </w:rPr>
      </w:pPr>
    </w:p>
    <w:p w:rsidR="00827883" w:rsidRDefault="00827883" w:rsidP="00827883">
      <w:pPr>
        <w:autoSpaceDE w:val="0"/>
        <w:autoSpaceDN w:val="0"/>
        <w:adjustRightInd w:val="0"/>
        <w:jc w:val="right"/>
      </w:pPr>
    </w:p>
    <w:p w:rsidR="00827883" w:rsidRDefault="00827883" w:rsidP="00827883">
      <w:pPr>
        <w:autoSpaceDE w:val="0"/>
        <w:autoSpaceDN w:val="0"/>
        <w:adjustRightInd w:val="0"/>
      </w:pPr>
    </w:p>
    <w:p w:rsidR="00827883" w:rsidRDefault="00827883" w:rsidP="00827883">
      <w:pPr>
        <w:autoSpaceDE w:val="0"/>
        <w:autoSpaceDN w:val="0"/>
        <w:adjustRightInd w:val="0"/>
        <w:jc w:val="right"/>
      </w:pPr>
      <w:r>
        <w:t xml:space="preserve">Приложение  </w:t>
      </w:r>
    </w:p>
    <w:p w:rsidR="00827883" w:rsidRDefault="00827883" w:rsidP="00827883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"Грива"</w:t>
      </w:r>
    </w:p>
    <w:p w:rsidR="00827883" w:rsidRDefault="00827883" w:rsidP="00827883">
      <w:pPr>
        <w:suppressAutoHyphens w:val="0"/>
        <w:jc w:val="right"/>
      </w:pPr>
      <w:r>
        <w:t xml:space="preserve">от 17.02.2023 г. № 5-36/106 </w:t>
      </w:r>
    </w:p>
    <w:p w:rsidR="00827883" w:rsidRDefault="00827883" w:rsidP="00827883">
      <w:pPr>
        <w:suppressAutoHyphens w:val="0"/>
        <w:jc w:val="right"/>
        <w:rPr>
          <w:lang w:eastAsia="ru-RU"/>
        </w:rPr>
      </w:pPr>
      <w:r>
        <w:t>«</w:t>
      </w:r>
      <w:r>
        <w:rPr>
          <w:lang w:val="x-none" w:eastAsia="ru-RU"/>
        </w:rPr>
        <w:t>О</w:t>
      </w:r>
      <w:r>
        <w:rPr>
          <w:lang w:eastAsia="ru-RU"/>
        </w:rPr>
        <w:t xml:space="preserve"> принятии </w:t>
      </w:r>
      <w:r>
        <w:rPr>
          <w:lang w:val="x-none" w:eastAsia="ru-RU"/>
        </w:rPr>
        <w:t>Устав</w:t>
      </w:r>
      <w:r>
        <w:rPr>
          <w:lang w:eastAsia="ru-RU"/>
        </w:rPr>
        <w:t>а</w:t>
      </w:r>
      <w:r>
        <w:rPr>
          <w:lang w:val="x-none" w:eastAsia="ru-RU"/>
        </w:rPr>
        <w:t xml:space="preserve"> сельского поселения «Грива» </w:t>
      </w:r>
    </w:p>
    <w:p w:rsidR="00827883" w:rsidRDefault="00827883" w:rsidP="00827883">
      <w:pPr>
        <w:suppressAutoHyphens w:val="0"/>
        <w:jc w:val="right"/>
        <w:rPr>
          <w:lang w:eastAsia="ru-RU"/>
        </w:rPr>
      </w:pPr>
      <w:r>
        <w:rPr>
          <w:lang w:val="x-none" w:eastAsia="ru-RU"/>
        </w:rPr>
        <w:t xml:space="preserve">муниципального района «Койгородский» </w:t>
      </w:r>
    </w:p>
    <w:p w:rsidR="00827883" w:rsidRDefault="00827883" w:rsidP="00827883">
      <w:pPr>
        <w:suppressAutoHyphens w:val="0"/>
        <w:jc w:val="right"/>
        <w:rPr>
          <w:lang w:eastAsia="ru-RU"/>
        </w:rPr>
      </w:pPr>
      <w:r>
        <w:rPr>
          <w:lang w:val="x-none" w:eastAsia="ru-RU"/>
        </w:rPr>
        <w:t>Республики Коми</w:t>
      </w:r>
      <w:r>
        <w:t>»</w:t>
      </w:r>
    </w:p>
    <w:p w:rsidR="00DA3676" w:rsidRDefault="00DA3676"/>
    <w:sectPr w:rsidR="00D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5F7"/>
    <w:multiLevelType w:val="hybridMultilevel"/>
    <w:tmpl w:val="40DC8CC8"/>
    <w:lvl w:ilvl="0" w:tplc="0D663F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9"/>
    <w:rsid w:val="00827883"/>
    <w:rsid w:val="00B910E9"/>
    <w:rsid w:val="00D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78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27883"/>
    <w:pPr>
      <w:widowControl w:val="0"/>
      <w:suppressAutoHyphens/>
    </w:pPr>
    <w:rPr>
      <w:rFonts w:ascii="Calibri" w:eastAsia="Arial Unicode MS" w:hAnsi="Calibri" w:cs="font85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2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78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27883"/>
    <w:pPr>
      <w:widowControl w:val="0"/>
      <w:suppressAutoHyphens/>
    </w:pPr>
    <w:rPr>
      <w:rFonts w:ascii="Calibri" w:eastAsia="Arial Unicode MS" w:hAnsi="Calibri" w:cs="font85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2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G:\..\..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2023-02-20T07:33:00Z</cp:lastPrinted>
  <dcterms:created xsi:type="dcterms:W3CDTF">2023-02-20T07:32:00Z</dcterms:created>
  <dcterms:modified xsi:type="dcterms:W3CDTF">2023-02-20T07:34:00Z</dcterms:modified>
</cp:coreProperties>
</file>