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МР</w:t>
      </w: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«Койгородский »  от 29.07.2022 г. №   64/07  </w:t>
      </w: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 МР</w:t>
      </w:r>
    </w:p>
    <w:p w:rsidR="009C5B60" w:rsidRDefault="009C5B60" w:rsidP="009C5B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«Койгородский »  от 31.03.2022 г. №   63/03  </w:t>
      </w:r>
    </w:p>
    <w:p w:rsidR="009C5B60" w:rsidRDefault="009C5B60" w:rsidP="009C5B60">
      <w:pPr>
        <w:widowControl w:val="0"/>
        <w:jc w:val="right"/>
        <w:rPr>
          <w:sz w:val="28"/>
          <w:szCs w:val="28"/>
        </w:rPr>
      </w:pPr>
    </w:p>
    <w:p w:rsidR="009C5B60" w:rsidRDefault="009C5B60" w:rsidP="009C5B60">
      <w:pPr>
        <w:widowControl w:val="0"/>
        <w:rPr>
          <w:sz w:val="28"/>
          <w:szCs w:val="28"/>
        </w:rPr>
      </w:pPr>
    </w:p>
    <w:p w:rsidR="009C5B60" w:rsidRDefault="009C5B60" w:rsidP="009C5B60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СОСТАВ АНТИТЕРРОРИСТИЧЕСКОЙ КОМИССИИ </w:t>
      </w:r>
    </w:p>
    <w:p w:rsidR="009C5B60" w:rsidRDefault="009C5B60" w:rsidP="009C5B60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МУНИЦИПАЛЬНОГО ОБРАЗОВАНИЯ </w:t>
      </w:r>
    </w:p>
    <w:p w:rsidR="009C5B60" w:rsidRDefault="009C5B60" w:rsidP="009C5B60">
      <w:pPr>
        <w:shd w:val="clear" w:color="auto" w:fill="FFFFFF"/>
        <w:jc w:val="center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РАЙОНА  «КОЙГОРОДСКИЙ»</w:t>
      </w:r>
    </w:p>
    <w:p w:rsidR="009C5B60" w:rsidRDefault="009C5B60" w:rsidP="009C5B60">
      <w:pPr>
        <w:shd w:val="clear" w:color="auto" w:fill="FFFFFF"/>
        <w:jc w:val="center"/>
        <w:outlineLvl w:val="3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9C5B60" w:rsidRDefault="009C5B60" w:rsidP="009C5B60">
      <w:pPr>
        <w:shd w:val="clear" w:color="auto" w:fill="FFFFFF"/>
        <w:jc w:val="center"/>
        <w:outlineLvl w:val="3"/>
        <w:rPr>
          <w:rFonts w:ascii="Tahoma" w:hAnsi="Tahoma" w:cs="Tahoma"/>
          <w:b/>
          <w:bCs/>
          <w:color w:val="000000"/>
          <w:sz w:val="21"/>
          <w:szCs w:val="21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Председатель антитеррористической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Глава МР «Койгородский» - руководитель администрации МР «Койгородский» - </w:t>
            </w:r>
          </w:p>
        </w:tc>
      </w:tr>
      <w:tr w:rsidR="009C5B60" w:rsidTr="009C5B6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Заместитель председателя </w:t>
            </w:r>
            <w:r>
              <w:rPr>
                <w:b/>
                <w:bCs/>
                <w:i/>
                <w:color w:val="000000"/>
                <w:sz w:val="28"/>
                <w:szCs w:val="28"/>
              </w:rPr>
              <w:t>антитеррористической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Первый заместитель руководителя администрации МР «Койгородский» - </w:t>
            </w:r>
          </w:p>
        </w:tc>
      </w:tr>
      <w:tr w:rsidR="009C5B60" w:rsidTr="009C5B6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60" w:rsidRDefault="009C5B6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Начальник  отделения полиции № 14 Межмуниципального отдела МВД России «</w:t>
            </w:r>
            <w:proofErr w:type="spellStart"/>
            <w:r>
              <w:rPr>
                <w:color w:val="000000"/>
                <w:sz w:val="28"/>
                <w:szCs w:val="28"/>
              </w:rPr>
              <w:t>Сысольский</w:t>
            </w:r>
            <w:proofErr w:type="spellEnd"/>
            <w:r>
              <w:rPr>
                <w:color w:val="000000"/>
                <w:sz w:val="28"/>
                <w:szCs w:val="28"/>
              </w:rPr>
              <w:t>» (по согласованию)</w:t>
            </w:r>
          </w:p>
        </w:tc>
      </w:tr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Секретарь антитеррористической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отдела по делам ГО и ЧС  администрации МР «Койгородский» - </w:t>
            </w:r>
          </w:p>
        </w:tc>
      </w:tr>
      <w:tr w:rsidR="009C5B60" w:rsidTr="009C5B6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center"/>
              <w:outlineLvl w:val="3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Члены Комиссии</w:t>
            </w:r>
          </w:p>
        </w:tc>
      </w:tr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0" w:rsidRDefault="009C5B60">
            <w:pPr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Заместитель руководителя администрации МР «Койгородский» </w:t>
            </w:r>
          </w:p>
        </w:tc>
      </w:tr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0" w:rsidRDefault="009C5B60">
            <w:pPr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Начальник управления образования администрации МР «Койгородский»</w:t>
            </w:r>
          </w:p>
        </w:tc>
      </w:tr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0" w:rsidRDefault="009C5B60">
            <w:pPr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ПСЧ-17 ФГКУ (1 отряд ФПС по РК) (по согласованию) </w:t>
            </w:r>
          </w:p>
        </w:tc>
      </w:tr>
      <w:tr w:rsidR="009C5B60" w:rsidTr="009C5B6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60" w:rsidRDefault="009C5B60">
            <w:pPr>
              <w:outlineLvl w:val="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60" w:rsidRDefault="009C5B60">
            <w:pPr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Инспектор Отделения вневедомственной охраны по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Сысольскому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району – филиала ФГКУ «Управление вневедомственной охраны войск национальной гвардии РФ по РК  (по согласованию)</w:t>
            </w:r>
          </w:p>
        </w:tc>
      </w:tr>
    </w:tbl>
    <w:p w:rsidR="009C5B60" w:rsidRDefault="009C5B60" w:rsidP="009C5B60">
      <w:pPr>
        <w:shd w:val="clear" w:color="auto" w:fill="FFFFFF"/>
        <w:jc w:val="center"/>
        <w:outlineLvl w:val="3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9C5B60" w:rsidRDefault="009C5B60" w:rsidP="009C5B60">
      <w:pPr>
        <w:widowControl w:val="0"/>
        <w:rPr>
          <w:sz w:val="28"/>
          <w:szCs w:val="28"/>
        </w:rPr>
      </w:pPr>
    </w:p>
    <w:p w:rsidR="009C5B60" w:rsidRDefault="009C5B60" w:rsidP="009C5B60">
      <w:pPr>
        <w:widowControl w:val="0"/>
        <w:rPr>
          <w:sz w:val="28"/>
          <w:szCs w:val="28"/>
        </w:rPr>
      </w:pPr>
    </w:p>
    <w:p w:rsidR="005E5346" w:rsidRDefault="005E5346">
      <w:bookmarkStart w:id="0" w:name="_GoBack"/>
      <w:bookmarkEnd w:id="0"/>
    </w:p>
    <w:sectPr w:rsidR="005E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4"/>
    <w:rsid w:val="005E5346"/>
    <w:rsid w:val="009C5B60"/>
    <w:rsid w:val="00A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2022-08-31T12:19:00Z</dcterms:created>
  <dcterms:modified xsi:type="dcterms:W3CDTF">2022-08-31T12:19:00Z</dcterms:modified>
</cp:coreProperties>
</file>